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31" w:rsidRDefault="009A4131" w:rsidP="009A4131">
      <w:pPr>
        <w:jc w:val="center"/>
        <w:rPr>
          <w:sz w:val="2"/>
          <w:szCs w:val="2"/>
        </w:rPr>
      </w:pPr>
    </w:p>
    <w:p w:rsidR="009A4131" w:rsidRDefault="009A4131" w:rsidP="009A4131">
      <w:pPr>
        <w:jc w:val="center"/>
        <w:rPr>
          <w:sz w:val="2"/>
          <w:szCs w:val="2"/>
        </w:rPr>
      </w:pPr>
    </w:p>
    <w:p w:rsidR="009A4131" w:rsidRDefault="009A4131" w:rsidP="009A413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0570" cy="941705"/>
            <wp:effectExtent l="0" t="0" r="0" b="0"/>
            <wp:docPr id="1" name="Рисунок 1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31" w:rsidRDefault="009A4131" w:rsidP="009A4131">
      <w:pPr>
        <w:jc w:val="center"/>
        <w:rPr>
          <w:sz w:val="2"/>
          <w:szCs w:val="2"/>
        </w:rPr>
      </w:pPr>
    </w:p>
    <w:p w:rsidR="009A4131" w:rsidRDefault="009A4131" w:rsidP="009A4131">
      <w:pPr>
        <w:jc w:val="center"/>
        <w:rPr>
          <w:sz w:val="2"/>
          <w:szCs w:val="2"/>
        </w:rPr>
      </w:pPr>
    </w:p>
    <w:p w:rsidR="009A4131" w:rsidRDefault="009A4131" w:rsidP="009A4131">
      <w:pPr>
        <w:jc w:val="center"/>
        <w:rPr>
          <w:sz w:val="2"/>
          <w:szCs w:val="2"/>
        </w:rPr>
      </w:pPr>
    </w:p>
    <w:p w:rsidR="009A4131" w:rsidRDefault="009A4131" w:rsidP="009A4131">
      <w:pPr>
        <w:jc w:val="center"/>
        <w:rPr>
          <w:sz w:val="6"/>
          <w:szCs w:val="6"/>
        </w:rPr>
      </w:pPr>
    </w:p>
    <w:p w:rsidR="009A4131" w:rsidRDefault="009A4131" w:rsidP="009A4131">
      <w:pPr>
        <w:jc w:val="center"/>
        <w:rPr>
          <w:sz w:val="6"/>
          <w:szCs w:val="6"/>
        </w:rPr>
      </w:pPr>
    </w:p>
    <w:p w:rsidR="009A4131" w:rsidRDefault="009A4131" w:rsidP="009A4131">
      <w:pPr>
        <w:jc w:val="center"/>
        <w:rPr>
          <w:sz w:val="6"/>
          <w:szCs w:val="6"/>
        </w:rPr>
      </w:pP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A4131" w:rsidRDefault="009A4131" w:rsidP="009A413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A4131" w:rsidRPr="00E01F61" w:rsidRDefault="009A4131" w:rsidP="009A4131">
      <w:pPr>
        <w:shd w:val="clear" w:color="auto" w:fill="FFFFFF"/>
        <w:jc w:val="center"/>
        <w:rPr>
          <w:bCs/>
          <w:spacing w:val="-14"/>
          <w:sz w:val="24"/>
          <w:szCs w:val="35"/>
        </w:rPr>
      </w:pPr>
    </w:p>
    <w:p w:rsidR="009A4131" w:rsidRDefault="009A4131" w:rsidP="009A4131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9A4131" w:rsidRPr="00E01F61" w:rsidRDefault="009A4131" w:rsidP="009A4131">
      <w:pPr>
        <w:shd w:val="clear" w:color="auto" w:fill="FFFFFF"/>
        <w:jc w:val="both"/>
        <w:rPr>
          <w:bCs/>
          <w:sz w:val="24"/>
          <w:szCs w:val="28"/>
        </w:rPr>
      </w:pPr>
    </w:p>
    <w:p w:rsidR="009A4131" w:rsidRDefault="0071483D" w:rsidP="009A413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«___» _____________ 2024</w:t>
      </w:r>
      <w:r w:rsidR="009A4131">
        <w:rPr>
          <w:bCs/>
          <w:sz w:val="28"/>
          <w:szCs w:val="28"/>
        </w:rPr>
        <w:t xml:space="preserve"> года                                               № ______</w:t>
      </w:r>
    </w:p>
    <w:p w:rsidR="009A4131" w:rsidRPr="00E01F61" w:rsidRDefault="009A4131" w:rsidP="009A4131">
      <w:pPr>
        <w:shd w:val="clear" w:color="auto" w:fill="FFFFFF"/>
        <w:jc w:val="center"/>
        <w:rPr>
          <w:bCs/>
          <w:spacing w:val="-6"/>
          <w:sz w:val="28"/>
          <w:szCs w:val="35"/>
        </w:rPr>
      </w:pPr>
    </w:p>
    <w:p w:rsidR="009A4131" w:rsidRDefault="009A4131" w:rsidP="009A4131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Сретенск</w:t>
      </w:r>
    </w:p>
    <w:p w:rsidR="009A4131" w:rsidRPr="00E01F61" w:rsidRDefault="009A4131" w:rsidP="009A4131">
      <w:pPr>
        <w:jc w:val="both"/>
        <w:rPr>
          <w:b/>
          <w:bCs/>
          <w:sz w:val="22"/>
          <w:szCs w:val="28"/>
        </w:rPr>
      </w:pPr>
    </w:p>
    <w:p w:rsidR="009A4131" w:rsidRPr="009A4131" w:rsidRDefault="0071483D" w:rsidP="007A1434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районную социально-значимую комплексно-целевую</w:t>
      </w:r>
      <w:r w:rsidR="00D2225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муниципальную программу</w:t>
      </w:r>
      <w:r w:rsidR="009A4131" w:rsidRPr="009A4131">
        <w:rPr>
          <w:rFonts w:ascii="Times New Roman" w:hAnsi="Times New Roman" w:cs="Times New Roman"/>
          <w:sz w:val="28"/>
        </w:rPr>
        <w:t xml:space="preserve"> «Профилактика безнадзорности и правонарушений</w:t>
      </w:r>
      <w:r w:rsidR="009A4131">
        <w:rPr>
          <w:rFonts w:ascii="Times New Roman" w:hAnsi="Times New Roman" w:cs="Times New Roman"/>
          <w:sz w:val="28"/>
        </w:rPr>
        <w:t xml:space="preserve"> </w:t>
      </w:r>
      <w:r w:rsidR="009A4131" w:rsidRPr="009A4131">
        <w:rPr>
          <w:rFonts w:ascii="Times New Roman" w:hAnsi="Times New Roman" w:cs="Times New Roman"/>
          <w:sz w:val="28"/>
        </w:rPr>
        <w:t xml:space="preserve">несовершеннолетних на </w:t>
      </w:r>
      <w:r w:rsidR="009A4131">
        <w:rPr>
          <w:rFonts w:ascii="Times New Roman" w:hAnsi="Times New Roman" w:cs="Times New Roman"/>
          <w:sz w:val="28"/>
          <w:shd w:val="clear" w:color="auto" w:fill="FFFFFF"/>
        </w:rPr>
        <w:t>2024-2026</w:t>
      </w:r>
      <w:r w:rsidR="009A4131" w:rsidRPr="009A413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A4131" w:rsidRPr="009A4131">
        <w:rPr>
          <w:rFonts w:ascii="Times New Roman" w:hAnsi="Times New Roman" w:cs="Times New Roman"/>
          <w:sz w:val="28"/>
        </w:rPr>
        <w:t>годы»</w:t>
      </w:r>
      <w:r w:rsidR="00BB3162">
        <w:rPr>
          <w:rFonts w:ascii="Times New Roman" w:hAnsi="Times New Roman" w:cs="Times New Roman"/>
          <w:sz w:val="28"/>
        </w:rPr>
        <w:t>, утвержденную Постановлением Администрации муниципального района «Сретенский район»</w:t>
      </w:r>
      <w:r w:rsidR="00C314A1">
        <w:rPr>
          <w:rFonts w:ascii="Times New Roman" w:hAnsi="Times New Roman" w:cs="Times New Roman"/>
          <w:sz w:val="28"/>
        </w:rPr>
        <w:t xml:space="preserve"> от 20</w:t>
      </w:r>
      <w:r w:rsidR="00BB3162">
        <w:rPr>
          <w:rFonts w:ascii="Times New Roman" w:hAnsi="Times New Roman" w:cs="Times New Roman"/>
          <w:sz w:val="28"/>
        </w:rPr>
        <w:t>.12.2023г. № 500</w:t>
      </w:r>
    </w:p>
    <w:p w:rsidR="009A4131" w:rsidRPr="00E01F61" w:rsidRDefault="009A4131" w:rsidP="006F36AA">
      <w:pPr>
        <w:spacing w:line="360" w:lineRule="auto"/>
        <w:jc w:val="both"/>
        <w:rPr>
          <w:sz w:val="24"/>
          <w:szCs w:val="28"/>
        </w:rPr>
      </w:pPr>
    </w:p>
    <w:p w:rsidR="00D2225E" w:rsidRPr="002825E9" w:rsidRDefault="00793FD3" w:rsidP="007A1434">
      <w:pPr>
        <w:spacing w:line="360" w:lineRule="auto"/>
        <w:ind w:firstLine="709"/>
        <w:jc w:val="both"/>
        <w:rPr>
          <w:sz w:val="28"/>
        </w:rPr>
      </w:pPr>
      <w:proofErr w:type="gramStart"/>
      <w:r w:rsidRPr="00793FD3">
        <w:rPr>
          <w:sz w:val="28"/>
        </w:rPr>
        <w:t>В соответствии с</w:t>
      </w:r>
      <w:r w:rsidR="002825E9">
        <w:rPr>
          <w:sz w:val="28"/>
        </w:rPr>
        <w:t>о ст. 179 Бюджетного кодекса РФ,</w:t>
      </w:r>
      <w:r w:rsidR="00BB3162">
        <w:rPr>
          <w:sz w:val="28"/>
        </w:rPr>
        <w:t xml:space="preserve"> ч. 4 ст.7 ФЗ от 06.10.2003г № 131-ФЗ «об общих принципах организации местного самоуправления в Российской Федерации»,</w:t>
      </w:r>
      <w:r w:rsidR="002825E9">
        <w:rPr>
          <w:sz w:val="28"/>
        </w:rPr>
        <w:t xml:space="preserve"> </w:t>
      </w:r>
      <w:r w:rsidR="005818C3">
        <w:rPr>
          <w:sz w:val="28"/>
        </w:rPr>
        <w:t>Решением Совета муниципального района «Сретенский район» Забайкальского края № 36-РНП от 21 декабря 2023 года</w:t>
      </w:r>
      <w:r w:rsidR="002F07DB">
        <w:rPr>
          <w:sz w:val="28"/>
        </w:rPr>
        <w:t xml:space="preserve"> «О бюджете муниципального района «Сретенский район» на 2024 год и плановый период 2025 и 2026 годов»</w:t>
      </w:r>
      <w:r w:rsidR="005818C3">
        <w:rPr>
          <w:sz w:val="28"/>
        </w:rPr>
        <w:t xml:space="preserve">, </w:t>
      </w:r>
      <w:r w:rsidR="002825E9">
        <w:rPr>
          <w:sz w:val="28"/>
        </w:rPr>
        <w:t xml:space="preserve">представлением Прокуратуры </w:t>
      </w:r>
      <w:r w:rsidR="00D50D4B">
        <w:rPr>
          <w:sz w:val="28"/>
        </w:rPr>
        <w:t xml:space="preserve">Сретенского </w:t>
      </w:r>
      <w:r w:rsidR="002825E9">
        <w:rPr>
          <w:sz w:val="28"/>
        </w:rPr>
        <w:t>района</w:t>
      </w:r>
      <w:proofErr w:type="gramEnd"/>
      <w:r w:rsidR="002825E9">
        <w:rPr>
          <w:sz w:val="28"/>
        </w:rPr>
        <w:t xml:space="preserve"> № 21-112а-2024/675-24-20760001 от 31.05.2024г.,  </w:t>
      </w:r>
      <w:r w:rsidR="00D2225E">
        <w:rPr>
          <w:sz w:val="28"/>
        </w:rPr>
        <w:t xml:space="preserve">в целях </w:t>
      </w:r>
      <w:r w:rsidR="002825E9">
        <w:rPr>
          <w:sz w:val="28"/>
        </w:rPr>
        <w:t xml:space="preserve">приведения в соответствие районной социально-значимой комплексно-целевой  муниципальной программы «Профилактика безнадзорности и правонарушений несовершеннолетних на </w:t>
      </w:r>
      <w:r w:rsidR="002825E9">
        <w:rPr>
          <w:sz w:val="28"/>
          <w:shd w:val="clear" w:color="auto" w:fill="FFFFFF"/>
        </w:rPr>
        <w:t xml:space="preserve">2024-2026 </w:t>
      </w:r>
      <w:r w:rsidR="002825E9">
        <w:rPr>
          <w:sz w:val="28"/>
        </w:rPr>
        <w:t>годы»</w:t>
      </w:r>
      <w:r w:rsidR="004F5404" w:rsidRPr="005818C3">
        <w:rPr>
          <w:sz w:val="28"/>
          <w:szCs w:val="28"/>
        </w:rPr>
        <w:t xml:space="preserve"> </w:t>
      </w:r>
      <w:r w:rsidR="002825E9" w:rsidRPr="005818C3">
        <w:rPr>
          <w:b/>
          <w:sz w:val="28"/>
          <w:szCs w:val="28"/>
        </w:rPr>
        <w:t>постановляю</w:t>
      </w:r>
      <w:r w:rsidR="00D2225E" w:rsidRPr="005818C3">
        <w:rPr>
          <w:b/>
          <w:sz w:val="28"/>
          <w:szCs w:val="28"/>
        </w:rPr>
        <w:t>:</w:t>
      </w:r>
      <w:bookmarkStart w:id="0" w:name="sub_1"/>
    </w:p>
    <w:p w:rsidR="009A4131" w:rsidRDefault="009A4131" w:rsidP="007A1434">
      <w:pPr>
        <w:spacing w:line="360" w:lineRule="auto"/>
        <w:ind w:firstLine="709"/>
        <w:jc w:val="both"/>
        <w:rPr>
          <w:sz w:val="28"/>
        </w:rPr>
      </w:pPr>
      <w:r w:rsidRPr="009A4131">
        <w:rPr>
          <w:sz w:val="28"/>
          <w:szCs w:val="28"/>
        </w:rPr>
        <w:t xml:space="preserve">1. </w:t>
      </w:r>
      <w:r w:rsidR="00793FD3">
        <w:rPr>
          <w:sz w:val="28"/>
          <w:szCs w:val="28"/>
        </w:rPr>
        <w:t>Внести изменения в</w:t>
      </w:r>
      <w:r w:rsidR="006F36AA">
        <w:rPr>
          <w:sz w:val="28"/>
          <w:szCs w:val="28"/>
        </w:rPr>
        <w:t xml:space="preserve"> </w:t>
      </w:r>
      <w:r w:rsidR="00BB3162">
        <w:rPr>
          <w:sz w:val="28"/>
          <w:szCs w:val="28"/>
        </w:rPr>
        <w:t xml:space="preserve">пункт «Объемы и источники финансирования» Паспорта районной социально-значимой комплексно-целевой </w:t>
      </w:r>
      <w:r w:rsidR="00BB3162">
        <w:rPr>
          <w:sz w:val="28"/>
          <w:szCs w:val="28"/>
        </w:rPr>
        <w:lastRenderedPageBreak/>
        <w:t>муниципальной программы</w:t>
      </w:r>
      <w:r w:rsidRPr="009A4131">
        <w:rPr>
          <w:sz w:val="28"/>
          <w:szCs w:val="28"/>
        </w:rPr>
        <w:t xml:space="preserve"> </w:t>
      </w:r>
      <w:r w:rsidRPr="009A4131">
        <w:rPr>
          <w:color w:val="000000"/>
          <w:sz w:val="28"/>
          <w:szCs w:val="28"/>
        </w:rPr>
        <w:t>«</w:t>
      </w:r>
      <w:r w:rsidRPr="009A4131">
        <w:rPr>
          <w:sz w:val="28"/>
          <w:szCs w:val="28"/>
        </w:rPr>
        <w:t>Профилактика безнадзорности и правонару</w:t>
      </w:r>
      <w:r>
        <w:rPr>
          <w:sz w:val="28"/>
          <w:szCs w:val="28"/>
        </w:rPr>
        <w:t>шений несовершеннолетних на 2024-2026</w:t>
      </w:r>
      <w:r w:rsidRPr="009A4131">
        <w:rPr>
          <w:sz w:val="28"/>
          <w:szCs w:val="28"/>
        </w:rPr>
        <w:t xml:space="preserve"> годы</w:t>
      </w:r>
      <w:r w:rsidRPr="009A4131">
        <w:rPr>
          <w:color w:val="000000"/>
          <w:sz w:val="28"/>
          <w:szCs w:val="28"/>
        </w:rPr>
        <w:t>»</w:t>
      </w:r>
      <w:bookmarkStart w:id="1" w:name="sub_2"/>
      <w:bookmarkEnd w:id="0"/>
      <w:r w:rsidR="00BB3162">
        <w:rPr>
          <w:sz w:val="28"/>
          <w:szCs w:val="28"/>
        </w:rPr>
        <w:t xml:space="preserve">, </w:t>
      </w:r>
      <w:r w:rsidR="00BB3162">
        <w:rPr>
          <w:sz w:val="28"/>
        </w:rPr>
        <w:t>утвержденной Постановлением Администрации муниципального</w:t>
      </w:r>
      <w:r w:rsidR="00C314A1">
        <w:rPr>
          <w:sz w:val="28"/>
        </w:rPr>
        <w:t xml:space="preserve"> района «Сретенский район» от 20</w:t>
      </w:r>
      <w:r w:rsidR="00BB3162">
        <w:rPr>
          <w:sz w:val="28"/>
        </w:rPr>
        <w:t>.12.2023г. № 500:</w:t>
      </w:r>
    </w:p>
    <w:p w:rsidR="00BB3162" w:rsidRDefault="00C314A1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</w:t>
      </w:r>
      <w:r w:rsidR="00BB3162">
        <w:rPr>
          <w:sz w:val="28"/>
        </w:rPr>
        <w:t>екст</w:t>
      </w:r>
      <w:r>
        <w:rPr>
          <w:sz w:val="28"/>
        </w:rPr>
        <w:t xml:space="preserve"> «Потребность в финансовых затратах на выполнение мероприятий программы за счет средств бюджета муниципального района «Сретенский район» </w:t>
      </w:r>
      <w:r w:rsidR="007A1434">
        <w:rPr>
          <w:sz w:val="28"/>
        </w:rPr>
        <w:t>795,0</w:t>
      </w:r>
      <w:r>
        <w:rPr>
          <w:sz w:val="28"/>
        </w:rPr>
        <w:t xml:space="preserve"> тыс. рублей, в том числе по годам: </w:t>
      </w:r>
    </w:p>
    <w:p w:rsidR="00C314A1" w:rsidRDefault="00C314A1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2024 году – 265,0 тыс. рублей</w:t>
      </w:r>
    </w:p>
    <w:p w:rsidR="00C314A1" w:rsidRDefault="00C314A1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2025 году – 265,0 тыс. рублей</w:t>
      </w:r>
    </w:p>
    <w:p w:rsidR="00C314A1" w:rsidRDefault="00C314A1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2026 году – 265,0 тыс. рублей»</w:t>
      </w:r>
    </w:p>
    <w:p w:rsidR="00C314A1" w:rsidRDefault="00C314A1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заменить текстом «Потребность в финансовых затратах на выполнение мероприятий программы за счет средств бюджета муниципального района «Сретенский район» 255.8 тыс. рублей, в том числе по годам: </w:t>
      </w:r>
    </w:p>
    <w:p w:rsidR="00C314A1" w:rsidRDefault="00C314A1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2024 году – 90,0 тыс. рублей</w:t>
      </w:r>
    </w:p>
    <w:p w:rsidR="00C314A1" w:rsidRDefault="00C314A1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2025 году – 82,9 тыс. рублей</w:t>
      </w:r>
    </w:p>
    <w:p w:rsidR="00C314A1" w:rsidRDefault="00C314A1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2026 году – 82,9 тыс. рублей»</w:t>
      </w:r>
    </w:p>
    <w:p w:rsidR="00C314A1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В</w:t>
      </w:r>
      <w:r w:rsidR="00C314A1">
        <w:rPr>
          <w:sz w:val="28"/>
        </w:rPr>
        <w:t>не</w:t>
      </w:r>
      <w:r>
        <w:rPr>
          <w:sz w:val="28"/>
        </w:rPr>
        <w:t xml:space="preserve">сти изменения в главу </w:t>
      </w:r>
      <w:r>
        <w:rPr>
          <w:rFonts w:ascii="Calibri" w:hAnsi="Calibri" w:cs="Calibri"/>
          <w:sz w:val="28"/>
        </w:rPr>
        <w:t>I</w:t>
      </w:r>
      <w:r>
        <w:rPr>
          <w:sz w:val="28"/>
        </w:rPr>
        <w:t>V «Ресурсное обеспечение муниципальной программы»:</w:t>
      </w:r>
    </w:p>
    <w:p w:rsidR="007A1434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текст «Общая потребность в финансировании мероприятий программы составляет 795,0 тыс. рублей, в том числе по годам: </w:t>
      </w:r>
    </w:p>
    <w:p w:rsidR="007A1434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2024 году – 265,0 тыс. рублей</w:t>
      </w:r>
    </w:p>
    <w:p w:rsidR="007A1434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2025 году – 265,0 тыс. рублей</w:t>
      </w:r>
    </w:p>
    <w:p w:rsidR="007A1434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2026 году – 265,0 тыс. рублей»</w:t>
      </w:r>
    </w:p>
    <w:p w:rsidR="007A1434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заменить текстом «Общая потребность в финансировании мероприятий программы составляет 255.8 тыс. рублей, в том числе по годам: </w:t>
      </w:r>
    </w:p>
    <w:p w:rsidR="007A1434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2024 году – 90,0 тыс. рублей</w:t>
      </w:r>
    </w:p>
    <w:p w:rsidR="007A1434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2025 году – 82,9 тыс. рублей</w:t>
      </w:r>
    </w:p>
    <w:p w:rsidR="007A1434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2026 году – 82,9 тыс. рублей»</w:t>
      </w:r>
    </w:p>
    <w:p w:rsidR="00BB3162" w:rsidRPr="007A1434" w:rsidRDefault="007A1434" w:rsidP="007A14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Приложение № 3 к муниципальной программе «Профилактика безнадзорности и правонарушений несовершеннолетних на 2024-2026 годы», </w:t>
      </w:r>
      <w:r>
        <w:rPr>
          <w:sz w:val="28"/>
        </w:rPr>
        <w:lastRenderedPageBreak/>
        <w:t>утвержденной Постановлением администрации МР «Сретенский район» от 20.12.2023г. № 500 принять в новой редакции.</w:t>
      </w:r>
    </w:p>
    <w:p w:rsidR="007A1434" w:rsidRDefault="007A1434" w:rsidP="007A1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4131" w:rsidRPr="009A4131">
        <w:rPr>
          <w:sz w:val="28"/>
          <w:szCs w:val="28"/>
        </w:rPr>
        <w:t xml:space="preserve">. </w:t>
      </w:r>
      <w:r w:rsidR="00747BED">
        <w:rPr>
          <w:sz w:val="28"/>
          <w:szCs w:val="28"/>
        </w:rPr>
        <w:t>Н</w:t>
      </w:r>
      <w:r w:rsidR="006F36AA">
        <w:rPr>
          <w:sz w:val="28"/>
          <w:szCs w:val="28"/>
        </w:rPr>
        <w:t>астоящее постановление опубликовать (обнародовать) в порядке, определенном Уставом муниципального района «Сретенский район».</w:t>
      </w:r>
    </w:p>
    <w:p w:rsidR="009A4131" w:rsidRDefault="007A1434" w:rsidP="007A1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6AA">
        <w:rPr>
          <w:sz w:val="28"/>
          <w:szCs w:val="28"/>
        </w:rPr>
        <w:t xml:space="preserve">. </w:t>
      </w:r>
      <w:r w:rsidR="00E01F61">
        <w:rPr>
          <w:sz w:val="28"/>
          <w:szCs w:val="28"/>
        </w:rPr>
        <w:t>Настоящее постановление вступ</w:t>
      </w:r>
      <w:r w:rsidR="006F36AA">
        <w:rPr>
          <w:sz w:val="28"/>
          <w:szCs w:val="28"/>
        </w:rPr>
        <w:t>ает в силу после официального опубликования (обнародования) в порядке, определенном Уставом муниципального района «Сретенский район»</w:t>
      </w:r>
      <w:r w:rsidR="00E01F61">
        <w:rPr>
          <w:sz w:val="28"/>
          <w:szCs w:val="28"/>
        </w:rPr>
        <w:t>.</w:t>
      </w:r>
    </w:p>
    <w:p w:rsidR="009A4131" w:rsidRDefault="00E01F61" w:rsidP="00BB316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4131">
        <w:rPr>
          <w:sz w:val="28"/>
          <w:szCs w:val="28"/>
        </w:rPr>
        <w:t xml:space="preserve">. </w:t>
      </w:r>
      <w:proofErr w:type="gramStart"/>
      <w:r w:rsidR="009A4131">
        <w:rPr>
          <w:sz w:val="28"/>
          <w:szCs w:val="28"/>
        </w:rPr>
        <w:t xml:space="preserve">Контроль </w:t>
      </w:r>
      <w:r w:rsidR="006F36AA">
        <w:rPr>
          <w:sz w:val="28"/>
          <w:szCs w:val="28"/>
        </w:rPr>
        <w:t>за</w:t>
      </w:r>
      <w:proofErr w:type="gramEnd"/>
      <w:r w:rsidR="006F36AA">
        <w:rPr>
          <w:sz w:val="28"/>
          <w:szCs w:val="28"/>
        </w:rPr>
        <w:t xml:space="preserve"> исполнением</w:t>
      </w:r>
      <w:r w:rsidR="009A4131">
        <w:rPr>
          <w:sz w:val="28"/>
          <w:szCs w:val="28"/>
        </w:rPr>
        <w:t xml:space="preserve"> настоящего постановления возложить на заместителя </w:t>
      </w:r>
      <w:r>
        <w:rPr>
          <w:sz w:val="28"/>
          <w:szCs w:val="28"/>
        </w:rPr>
        <w:t>Главы а</w:t>
      </w:r>
      <w:r w:rsidR="009A4131">
        <w:rPr>
          <w:sz w:val="28"/>
          <w:szCs w:val="28"/>
        </w:rPr>
        <w:t>дминистрации муниципального района «Сретенский район»</w:t>
      </w:r>
      <w:r>
        <w:rPr>
          <w:sz w:val="28"/>
          <w:szCs w:val="28"/>
        </w:rPr>
        <w:t xml:space="preserve"> по социальным вопросам</w:t>
      </w:r>
      <w:r w:rsidR="009A4131">
        <w:rPr>
          <w:sz w:val="28"/>
          <w:szCs w:val="28"/>
        </w:rPr>
        <w:t xml:space="preserve">. </w:t>
      </w:r>
    </w:p>
    <w:bookmarkEnd w:id="1"/>
    <w:p w:rsidR="009A4131" w:rsidRDefault="009A4131" w:rsidP="00BB3162">
      <w:pPr>
        <w:spacing w:line="276" w:lineRule="auto"/>
        <w:jc w:val="both"/>
        <w:rPr>
          <w:sz w:val="24"/>
          <w:szCs w:val="28"/>
        </w:rPr>
      </w:pPr>
    </w:p>
    <w:p w:rsidR="007A1434" w:rsidRDefault="007A1434" w:rsidP="00BB3162">
      <w:pPr>
        <w:spacing w:line="276" w:lineRule="auto"/>
        <w:jc w:val="both"/>
        <w:rPr>
          <w:sz w:val="24"/>
          <w:szCs w:val="28"/>
        </w:rPr>
      </w:pPr>
    </w:p>
    <w:p w:rsidR="007A1434" w:rsidRDefault="007A1434" w:rsidP="00BB3162">
      <w:pPr>
        <w:spacing w:line="276" w:lineRule="auto"/>
        <w:jc w:val="both"/>
        <w:rPr>
          <w:sz w:val="24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1434" w:rsidTr="007A1434">
        <w:tc>
          <w:tcPr>
            <w:tcW w:w="4785" w:type="dxa"/>
          </w:tcPr>
          <w:p w:rsidR="007A1434" w:rsidRDefault="007A1434" w:rsidP="007A1434">
            <w:pPr>
              <w:tabs>
                <w:tab w:val="left" w:pos="765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 Главы муниципального района </w:t>
            </w:r>
          </w:p>
          <w:p w:rsidR="007A1434" w:rsidRDefault="007A1434" w:rsidP="007A1434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«Сретенский район»                              </w:t>
            </w:r>
          </w:p>
        </w:tc>
        <w:tc>
          <w:tcPr>
            <w:tcW w:w="4786" w:type="dxa"/>
          </w:tcPr>
          <w:p w:rsidR="007A1434" w:rsidRDefault="007A1434" w:rsidP="007A1434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A1434" w:rsidRDefault="007A1434" w:rsidP="007A1434">
            <w:pPr>
              <w:spacing w:line="360" w:lineRule="auto"/>
              <w:jc w:val="right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С. А. Скворцов</w:t>
            </w:r>
          </w:p>
        </w:tc>
      </w:tr>
    </w:tbl>
    <w:p w:rsidR="00793FD3" w:rsidRPr="00E01F61" w:rsidRDefault="00793FD3" w:rsidP="005818C3">
      <w:pPr>
        <w:spacing w:line="360" w:lineRule="auto"/>
        <w:jc w:val="both"/>
        <w:rPr>
          <w:sz w:val="24"/>
          <w:szCs w:val="28"/>
        </w:rPr>
      </w:pPr>
    </w:p>
    <w:p w:rsidR="006F36AA" w:rsidRDefault="007A1434" w:rsidP="007A1434">
      <w:pPr>
        <w:jc w:val="right"/>
        <w:rPr>
          <w:sz w:val="16"/>
          <w:szCs w:val="22"/>
        </w:rPr>
      </w:pPr>
      <w:r>
        <w:rPr>
          <w:sz w:val="28"/>
          <w:szCs w:val="28"/>
        </w:rPr>
        <w:t xml:space="preserve"> </w:t>
      </w:r>
    </w:p>
    <w:p w:rsidR="006F36AA" w:rsidRDefault="006F36AA" w:rsidP="00E01F61">
      <w:pPr>
        <w:rPr>
          <w:sz w:val="16"/>
          <w:szCs w:val="22"/>
        </w:rPr>
      </w:pPr>
    </w:p>
    <w:p w:rsidR="00E1676C" w:rsidRDefault="00E1676C" w:rsidP="00E1676C">
      <w:pPr>
        <w:jc w:val="both"/>
        <w:rPr>
          <w:sz w:val="12"/>
          <w:szCs w:val="28"/>
        </w:rPr>
      </w:pPr>
      <w:r>
        <w:rPr>
          <w:sz w:val="12"/>
          <w:szCs w:val="28"/>
        </w:rPr>
        <w:t>Исп. Наумова В.И.</w:t>
      </w:r>
    </w:p>
    <w:p w:rsidR="00E1676C" w:rsidRDefault="00E1676C" w:rsidP="00E1676C">
      <w:pPr>
        <w:jc w:val="both"/>
        <w:rPr>
          <w:sz w:val="12"/>
          <w:szCs w:val="28"/>
        </w:rPr>
      </w:pPr>
      <w:r>
        <w:rPr>
          <w:sz w:val="12"/>
          <w:szCs w:val="28"/>
        </w:rPr>
        <w:t>Тел.: 8(30246)2 14 57</w:t>
      </w:r>
    </w:p>
    <w:p w:rsidR="00793FD3" w:rsidRDefault="00793FD3" w:rsidP="00E01F61">
      <w:pPr>
        <w:rPr>
          <w:sz w:val="16"/>
          <w:szCs w:val="22"/>
        </w:rPr>
      </w:pPr>
      <w:bookmarkStart w:id="2" w:name="_GoBack"/>
      <w:bookmarkEnd w:id="2"/>
    </w:p>
    <w:p w:rsidR="00793FD3" w:rsidRDefault="00793FD3" w:rsidP="00E01F61">
      <w:pPr>
        <w:rPr>
          <w:sz w:val="16"/>
          <w:szCs w:val="22"/>
        </w:rPr>
      </w:pPr>
    </w:p>
    <w:p w:rsidR="00793FD3" w:rsidRDefault="00793FD3" w:rsidP="00E01F61">
      <w:pPr>
        <w:rPr>
          <w:sz w:val="16"/>
          <w:szCs w:val="22"/>
        </w:rPr>
      </w:pPr>
    </w:p>
    <w:p w:rsidR="006F36AA" w:rsidRDefault="006F36AA" w:rsidP="00E01F61">
      <w:pPr>
        <w:rPr>
          <w:sz w:val="16"/>
          <w:szCs w:val="22"/>
        </w:rPr>
      </w:pPr>
    </w:p>
    <w:p w:rsidR="006F36AA" w:rsidRDefault="006F36AA" w:rsidP="00E01F61">
      <w:pPr>
        <w:rPr>
          <w:sz w:val="16"/>
          <w:szCs w:val="22"/>
        </w:rPr>
      </w:pPr>
    </w:p>
    <w:p w:rsidR="006F36AA" w:rsidRDefault="006F36AA" w:rsidP="00E01F61">
      <w:pPr>
        <w:rPr>
          <w:sz w:val="16"/>
          <w:szCs w:val="22"/>
        </w:rPr>
      </w:pPr>
    </w:p>
    <w:p w:rsidR="009A4131" w:rsidRDefault="009A4131" w:rsidP="009A4131">
      <w:pPr>
        <w:tabs>
          <w:tab w:val="left" w:pos="7655"/>
        </w:tabs>
        <w:rPr>
          <w:sz w:val="28"/>
          <w:szCs w:val="28"/>
        </w:rPr>
      </w:pPr>
    </w:p>
    <w:p w:rsidR="009A4131" w:rsidRDefault="009A4131" w:rsidP="009A4131">
      <w:pPr>
        <w:rPr>
          <w:sz w:val="28"/>
          <w:szCs w:val="28"/>
        </w:rPr>
      </w:pPr>
    </w:p>
    <w:p w:rsidR="009A4131" w:rsidRDefault="009A4131" w:rsidP="009A4131">
      <w:pPr>
        <w:rPr>
          <w:sz w:val="22"/>
          <w:szCs w:val="22"/>
        </w:rPr>
      </w:pPr>
    </w:p>
    <w:p w:rsidR="009419D2" w:rsidRDefault="009419D2"/>
    <w:sectPr w:rsidR="0094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9A"/>
    <w:rsid w:val="002825E9"/>
    <w:rsid w:val="002F07DB"/>
    <w:rsid w:val="003F7FF1"/>
    <w:rsid w:val="004F5404"/>
    <w:rsid w:val="005818C3"/>
    <w:rsid w:val="006F36AA"/>
    <w:rsid w:val="0071483D"/>
    <w:rsid w:val="00747BED"/>
    <w:rsid w:val="00754A7C"/>
    <w:rsid w:val="00793FD3"/>
    <w:rsid w:val="007A1434"/>
    <w:rsid w:val="009419D2"/>
    <w:rsid w:val="009A4131"/>
    <w:rsid w:val="00A7509A"/>
    <w:rsid w:val="00BB3162"/>
    <w:rsid w:val="00BD17F0"/>
    <w:rsid w:val="00C314A1"/>
    <w:rsid w:val="00D2225E"/>
    <w:rsid w:val="00D50D4B"/>
    <w:rsid w:val="00D916B6"/>
    <w:rsid w:val="00E01F61"/>
    <w:rsid w:val="00E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9A413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semiHidden/>
    <w:unhideWhenUsed/>
    <w:rsid w:val="009A4131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793F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93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9A413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semiHidden/>
    <w:unhideWhenUsed/>
    <w:rsid w:val="009A4131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793F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93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2024-07-24T00:05:00Z</cp:lastPrinted>
  <dcterms:created xsi:type="dcterms:W3CDTF">2024-07-24T00:07:00Z</dcterms:created>
  <dcterms:modified xsi:type="dcterms:W3CDTF">2024-07-24T00:07:00Z</dcterms:modified>
</cp:coreProperties>
</file>