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DE" w:rsidRDefault="00FB271A" w:rsidP="000517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меры можно применить к р</w:t>
      </w:r>
      <w:r w:rsidR="000517D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который постоянно находится на больничных</w:t>
      </w:r>
    </w:p>
    <w:p w:rsidR="00FB271A" w:rsidRDefault="00FB271A" w:rsidP="00FB2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1A" w:rsidRDefault="00FB271A" w:rsidP="00FB2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работника на больничном само по себе не может являться основанием для применения к нему мер дисциплинарного взыскания или увольнения, иных мер воздействия.</w:t>
      </w:r>
      <w:r w:rsidR="000517DE" w:rsidRPr="0010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71A" w:rsidRDefault="00FB271A" w:rsidP="00FB271A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работника на рабочем месте по причине болезни должно подтверждаться листком нетрудоспособности, в случае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неоформления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вправе применить к работнику дисциплинарное взыскание за прогул в виде увольнения. При этом должен быть соблюден п</w:t>
      </w:r>
      <w:r w:rsidRPr="009279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применения дисциплинарных взысканий, предусмотренный ст. 193 Трудового кодекса РФ.</w:t>
      </w:r>
    </w:p>
    <w:p w:rsidR="00FB271A" w:rsidRDefault="00FB271A" w:rsidP="00FB271A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r w:rsidRPr="00C0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гражданской, муниципальной </w:t>
      </w:r>
      <w:r w:rsidRPr="00927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в течение более четырех месяцев подряд в связи с временной нетрудоспособностью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уволен только </w:t>
      </w:r>
      <w:r w:rsidRPr="009279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C0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92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71A" w:rsidRDefault="00FB271A" w:rsidP="00FB271A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могут находиться дома в связи с временной нетрудоспособностью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10-12 месяцев (п. 4 ст. 59 </w:t>
      </w:r>
      <w:r w:rsidRPr="00C053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21.11.2011 № 323-ФЗ «Об основах охраны здоровья граждан в Российской Федерации»).</w:t>
      </w:r>
    </w:p>
    <w:p w:rsidR="00FB271A" w:rsidRDefault="00FB271A" w:rsidP="00FB271A">
      <w:pP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будет установлено, что больничный лист поддельный, то работник может быть уволен за прогул.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его подделку предусмотрена уголовная ответственность по ст. 327 Уголовного кодекса РФ. </w:t>
      </w:r>
    </w:p>
    <w:p w:rsidR="00D466CB" w:rsidRDefault="00D466CB" w:rsidP="00D46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6CB" w:rsidRDefault="00D466CB" w:rsidP="00D4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дала</w:t>
      </w:r>
      <w:r w:rsidRPr="00D4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прокурора </w:t>
      </w:r>
      <w:r w:rsidRPr="00D4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Сретенского </w:t>
      </w:r>
      <w:r w:rsidRPr="00D46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Ольга Ушакова</w:t>
      </w:r>
    </w:p>
    <w:p w:rsidR="00D466CB" w:rsidRDefault="00D466CB" w:rsidP="00D4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CB" w:rsidRPr="00D466CB" w:rsidRDefault="00D466CB" w:rsidP="00D4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27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</w:t>
      </w:r>
    </w:p>
    <w:p w:rsidR="00D466CB" w:rsidRDefault="00D466CB" w:rsidP="000517D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CB" w:rsidRDefault="00D466CB" w:rsidP="000517D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CB" w:rsidRDefault="00D466CB" w:rsidP="000517D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261" w:rsidRDefault="00853261"/>
    <w:sectPr w:rsidR="0085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DE"/>
    <w:rsid w:val="000517DE"/>
    <w:rsid w:val="00085F38"/>
    <w:rsid w:val="0021572D"/>
    <w:rsid w:val="00853261"/>
    <w:rsid w:val="00D21D0B"/>
    <w:rsid w:val="00D466CB"/>
    <w:rsid w:val="00D57166"/>
    <w:rsid w:val="00F01D17"/>
    <w:rsid w:val="00FB271A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406A"/>
  <w15:chartTrackingRefBased/>
  <w15:docId w15:val="{BAFDF6BD-2FBF-4666-BA86-8CAA277A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Ольга Викторовна</dc:creator>
  <cp:keywords/>
  <dc:description/>
  <cp:lastModifiedBy>Ушакова Ольга Викторовна</cp:lastModifiedBy>
  <cp:revision>3</cp:revision>
  <dcterms:created xsi:type="dcterms:W3CDTF">2024-11-23T04:12:00Z</dcterms:created>
  <dcterms:modified xsi:type="dcterms:W3CDTF">2024-11-23T04:21:00Z</dcterms:modified>
</cp:coreProperties>
</file>