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57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709"/>
        <w:gridCol w:w="1559"/>
        <w:gridCol w:w="426"/>
        <w:gridCol w:w="708"/>
        <w:gridCol w:w="1701"/>
        <w:gridCol w:w="4536"/>
      </w:tblGrid>
      <w:tr w:rsidR="009C2851" w:rsidRPr="0008292C" w:rsidTr="00B454CA">
        <w:trPr>
          <w:trHeight w:hRule="exact" w:val="1135"/>
        </w:trPr>
        <w:tc>
          <w:tcPr>
            <w:tcW w:w="5421" w:type="dxa"/>
            <w:gridSpan w:val="6"/>
            <w:vMerge w:val="restart"/>
          </w:tcPr>
          <w:tbl>
            <w:tblPr>
              <w:tblStyle w:val="1"/>
              <w:tblW w:w="4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8"/>
            </w:tblGrid>
            <w:tr w:rsidR="009C2851" w:rsidRPr="0008292C" w:rsidTr="00B454CA">
              <w:trPr>
                <w:trHeight w:hRule="exact" w:val="3686"/>
              </w:trPr>
              <w:tc>
                <w:tcPr>
                  <w:tcW w:w="4038" w:type="dxa"/>
                </w:tcPr>
                <w:p w:rsidR="009C2851" w:rsidRPr="00843ACF" w:rsidRDefault="009C2851" w:rsidP="00B454CA">
                  <w:pPr>
                    <w:ind w:right="41"/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9C2851" w:rsidRPr="00843ACF" w:rsidRDefault="009C2851" w:rsidP="00985B23">
            <w:pPr>
              <w:tabs>
                <w:tab w:val="right" w:pos="4784"/>
              </w:tabs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C2851" w:rsidRPr="006B39AA" w:rsidRDefault="009C2851" w:rsidP="00B454CA">
            <w:pPr>
              <w:spacing w:before="240"/>
              <w:ind w:left="-102"/>
              <w:rPr>
                <w:rFonts w:cs="Times New Roman"/>
                <w:szCs w:val="28"/>
                <w:lang w:val="en-US"/>
              </w:rPr>
            </w:pPr>
          </w:p>
        </w:tc>
      </w:tr>
      <w:tr w:rsidR="009C2851" w:rsidRPr="007343BF" w:rsidTr="00B454CA">
        <w:trPr>
          <w:trHeight w:val="1840"/>
        </w:trPr>
        <w:tc>
          <w:tcPr>
            <w:tcW w:w="5421" w:type="dxa"/>
            <w:gridSpan w:val="6"/>
            <w:vMerge/>
          </w:tcPr>
          <w:p w:rsidR="009C2851" w:rsidRPr="00843ACF" w:rsidRDefault="009C2851" w:rsidP="00985B23">
            <w:pPr>
              <w:tabs>
                <w:tab w:val="right" w:pos="4784"/>
              </w:tabs>
              <w:ind w:left="113"/>
              <w:rPr>
                <w:rFonts w:cs="Times New Roman"/>
                <w:noProof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C2851" w:rsidRPr="006B39AA" w:rsidRDefault="009C2851" w:rsidP="00985B23">
            <w:pPr>
              <w:spacing w:line="240" w:lineRule="exact"/>
              <w:rPr>
                <w:rFonts w:cs="Times New Roman"/>
                <w:szCs w:val="28"/>
              </w:rPr>
            </w:pPr>
            <w:permStart w:id="710682090" w:edGrp="everyone"/>
            <w:permEnd w:id="710682090"/>
          </w:p>
        </w:tc>
      </w:tr>
      <w:tr w:rsidR="009C2851" w:rsidRPr="001B5A10" w:rsidTr="00B454CA">
        <w:trPr>
          <w:trHeight w:val="251"/>
        </w:trPr>
        <w:tc>
          <w:tcPr>
            <w:tcW w:w="5421" w:type="dxa"/>
            <w:gridSpan w:val="6"/>
          </w:tcPr>
          <w:p w:rsidR="009C2851" w:rsidRPr="004B28CA" w:rsidRDefault="009C2851" w:rsidP="00B8361B">
            <w:pPr>
              <w:spacing w:after="60"/>
              <w:ind w:left="352"/>
              <w:jc w:val="both"/>
              <w:rPr>
                <w:rFonts w:cs="Times New Roman"/>
                <w:sz w:val="20"/>
              </w:rPr>
            </w:pPr>
            <w:bookmarkStart w:id="1" w:name="REGNUMDATESTAMP"/>
            <w:r w:rsidRPr="004B28CA">
              <w:rPr>
                <w:rFonts w:cs="Times New Roman"/>
                <w:sz w:val="20"/>
              </w:rPr>
              <w:t>штамп регистрации</w:t>
            </w:r>
            <w:bookmarkEnd w:id="1"/>
          </w:p>
        </w:tc>
        <w:tc>
          <w:tcPr>
            <w:tcW w:w="4536" w:type="dxa"/>
            <w:vMerge/>
            <w:tcBorders>
              <w:bottom w:val="nil"/>
            </w:tcBorders>
          </w:tcPr>
          <w:p w:rsidR="009C2851" w:rsidRPr="001B5A10" w:rsidRDefault="009C2851" w:rsidP="00985B23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4856BB" w:rsidRPr="001B5A10" w:rsidTr="00B454CA">
        <w:trPr>
          <w:gridBefore w:val="1"/>
          <w:wBefore w:w="318" w:type="dxa"/>
          <w:trHeight w:hRule="exact" w:val="553"/>
        </w:trPr>
        <w:tc>
          <w:tcPr>
            <w:tcW w:w="709" w:type="dxa"/>
            <w:tcBorders>
              <w:bottom w:val="nil"/>
            </w:tcBorders>
          </w:tcPr>
          <w:p w:rsidR="004856BB" w:rsidRPr="001B5A10" w:rsidRDefault="004856BB" w:rsidP="004856BB">
            <w:pPr>
              <w:spacing w:before="240" w:line="320" w:lineRule="exact"/>
              <w:rPr>
                <w:rFonts w:cs="Times New Roman"/>
                <w:sz w:val="18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856BB" w:rsidRPr="00C350AA" w:rsidRDefault="004856BB" w:rsidP="004856BB">
            <w:pPr>
              <w:rPr>
                <w:rFonts w:cs="Times New Roman"/>
                <w:sz w:val="18"/>
                <w:u w:val="single"/>
              </w:rPr>
            </w:pPr>
            <w:permStart w:id="1936477408" w:edGrp="everyone"/>
            <w:permEnd w:id="1936477408"/>
          </w:p>
        </w:tc>
        <w:tc>
          <w:tcPr>
            <w:tcW w:w="1701" w:type="dxa"/>
            <w:tcBorders>
              <w:bottom w:val="nil"/>
            </w:tcBorders>
          </w:tcPr>
          <w:p w:rsidR="004856BB" w:rsidRPr="001B5A10" w:rsidRDefault="004856BB" w:rsidP="004856BB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4856BB" w:rsidRPr="001B5A10" w:rsidRDefault="004856BB" w:rsidP="004856BB">
            <w:pPr>
              <w:rPr>
                <w:rFonts w:cs="Times New Roman"/>
                <w:sz w:val="18"/>
              </w:rPr>
            </w:pPr>
          </w:p>
        </w:tc>
      </w:tr>
      <w:tr w:rsidR="009C2851" w:rsidRPr="007343BF" w:rsidTr="00B454CA">
        <w:trPr>
          <w:trHeight w:val="20"/>
        </w:trPr>
        <w:tc>
          <w:tcPr>
            <w:tcW w:w="1027" w:type="dxa"/>
            <w:gridSpan w:val="2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C2851" w:rsidRPr="007343BF" w:rsidRDefault="009C2851" w:rsidP="00985B23">
            <w:pPr>
              <w:rPr>
                <w:rFonts w:cs="Times New Roman"/>
                <w:szCs w:val="28"/>
              </w:rPr>
            </w:pPr>
          </w:p>
        </w:tc>
      </w:tr>
      <w:tr w:rsidR="009C2851" w:rsidRPr="007343BF" w:rsidTr="00B454CA">
        <w:trPr>
          <w:trHeight w:val="20"/>
        </w:trPr>
        <w:tc>
          <w:tcPr>
            <w:tcW w:w="1027" w:type="dxa"/>
            <w:gridSpan w:val="2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9C2851" w:rsidRPr="00C92ACA" w:rsidRDefault="009C2851" w:rsidP="00985B2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36" w:type="dxa"/>
            <w:vMerge/>
            <w:tcBorders>
              <w:top w:val="nil"/>
              <w:bottom w:val="nil"/>
            </w:tcBorders>
          </w:tcPr>
          <w:p w:rsidR="009C2851" w:rsidRPr="007343BF" w:rsidRDefault="009C2851" w:rsidP="00985B23">
            <w:pPr>
              <w:rPr>
                <w:rFonts w:cs="Times New Roman"/>
                <w:szCs w:val="28"/>
              </w:rPr>
            </w:pPr>
          </w:p>
        </w:tc>
      </w:tr>
    </w:tbl>
    <w:p w:rsidR="009C2851" w:rsidRDefault="009C2851" w:rsidP="009C2851">
      <w:pPr>
        <w:ind w:firstLine="708"/>
        <w:jc w:val="both"/>
        <w:rPr>
          <w:sz w:val="27"/>
          <w:szCs w:val="27"/>
        </w:rPr>
      </w:pPr>
    </w:p>
    <w:p w:rsidR="00A21A0F" w:rsidRDefault="00A21A0F" w:rsidP="00A21A0F">
      <w:pPr>
        <w:spacing w:line="240" w:lineRule="exact"/>
        <w:ind w:right="4678"/>
        <w:contextualSpacing/>
        <w:jc w:val="both"/>
        <w:rPr>
          <w:rFonts w:cs="Times New Roman"/>
          <w:szCs w:val="28"/>
        </w:rPr>
      </w:pPr>
      <w:permStart w:id="436880101" w:edGrp="everyone"/>
      <w:r>
        <w:rPr>
          <w:rFonts w:cs="Times New Roman"/>
          <w:szCs w:val="28"/>
        </w:rPr>
        <w:t xml:space="preserve">О </w:t>
      </w:r>
      <w:r w:rsidRPr="00C64534">
        <w:rPr>
          <w:rFonts w:cs="Times New Roman"/>
          <w:szCs w:val="28"/>
        </w:rPr>
        <w:t>размещени</w:t>
      </w:r>
      <w:r>
        <w:rPr>
          <w:rFonts w:cs="Times New Roman"/>
          <w:szCs w:val="28"/>
        </w:rPr>
        <w:t>и информации</w:t>
      </w:r>
      <w:r w:rsidRPr="00C64534">
        <w:rPr>
          <w:rFonts w:cs="Times New Roman"/>
          <w:szCs w:val="28"/>
        </w:rPr>
        <w:t xml:space="preserve"> на сайте</w:t>
      </w:r>
      <w:r>
        <w:rPr>
          <w:rFonts w:cs="Times New Roman"/>
          <w:szCs w:val="28"/>
        </w:rPr>
        <w:t xml:space="preserve"> </w:t>
      </w:r>
    </w:p>
    <w:p w:rsidR="00A21A0F" w:rsidRPr="00C350AA" w:rsidRDefault="00A21A0F" w:rsidP="00A21A0F">
      <w:pPr>
        <w:spacing w:line="240" w:lineRule="exact"/>
        <w:jc w:val="both"/>
        <w:rPr>
          <w:szCs w:val="27"/>
        </w:rPr>
      </w:pPr>
    </w:p>
    <w:p w:rsidR="001107E5" w:rsidRPr="00E80D50" w:rsidRDefault="00E80D50" w:rsidP="001107E5">
      <w:pPr>
        <w:shd w:val="clear" w:color="auto" w:fill="FFFFFF"/>
        <w:jc w:val="center"/>
        <w:rPr>
          <w:rFonts w:cs="Times New Roman"/>
          <w:b/>
          <w:color w:val="2C2D2E"/>
          <w:szCs w:val="28"/>
        </w:rPr>
      </w:pPr>
      <w:r>
        <w:rPr>
          <w:rFonts w:cs="Times New Roman"/>
          <w:b/>
          <w:color w:val="2C2D2E"/>
          <w:szCs w:val="28"/>
        </w:rPr>
        <w:t xml:space="preserve">В Забайкальском крае </w:t>
      </w:r>
      <w:r w:rsidR="00406AE3">
        <w:rPr>
          <w:rFonts w:cs="Times New Roman"/>
          <w:b/>
          <w:color w:val="2C2D2E"/>
          <w:szCs w:val="28"/>
        </w:rPr>
        <w:t>транспортн</w:t>
      </w:r>
      <w:r w:rsidR="0087317C">
        <w:rPr>
          <w:rFonts w:cs="Times New Roman"/>
          <w:b/>
          <w:color w:val="2C2D2E"/>
          <w:szCs w:val="28"/>
        </w:rPr>
        <w:t xml:space="preserve">ый </w:t>
      </w:r>
      <w:r w:rsidR="00406AE3">
        <w:rPr>
          <w:rFonts w:cs="Times New Roman"/>
          <w:b/>
          <w:color w:val="2C2D2E"/>
          <w:szCs w:val="28"/>
        </w:rPr>
        <w:t>прокур</w:t>
      </w:r>
      <w:r w:rsidR="0087317C">
        <w:rPr>
          <w:rFonts w:cs="Times New Roman"/>
          <w:b/>
          <w:color w:val="2C2D2E"/>
          <w:szCs w:val="28"/>
        </w:rPr>
        <w:t>ор</w:t>
      </w:r>
      <w:r w:rsidR="00406AE3">
        <w:rPr>
          <w:rFonts w:cs="Times New Roman"/>
          <w:b/>
          <w:color w:val="2C2D2E"/>
          <w:szCs w:val="28"/>
        </w:rPr>
        <w:t xml:space="preserve"> направил в суд уголовное дело за </w:t>
      </w:r>
      <w:r w:rsidR="0087317C">
        <w:rPr>
          <w:rFonts w:cs="Times New Roman"/>
          <w:b/>
          <w:color w:val="2C2D2E"/>
          <w:szCs w:val="28"/>
        </w:rPr>
        <w:t>причинение смерти по неосторожности</w:t>
      </w:r>
    </w:p>
    <w:p w:rsidR="001107E5" w:rsidRDefault="001107E5" w:rsidP="001107E5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244446" w:rsidRDefault="00406AE3" w:rsidP="000C6E9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Могочинским</w:t>
      </w:r>
      <w:proofErr w:type="spellEnd"/>
      <w:r>
        <w:rPr>
          <w:color w:val="333333"/>
          <w:sz w:val="28"/>
          <w:szCs w:val="28"/>
        </w:rPr>
        <w:t xml:space="preserve"> транспортным прокурором утвержден</w:t>
      </w:r>
      <w:r w:rsidR="0087317C">
        <w:rPr>
          <w:color w:val="333333"/>
          <w:sz w:val="28"/>
          <w:szCs w:val="28"/>
        </w:rPr>
        <w:t>о</w:t>
      </w:r>
      <w:r w:rsidR="00244446">
        <w:rPr>
          <w:color w:val="333333"/>
          <w:sz w:val="28"/>
          <w:szCs w:val="28"/>
        </w:rPr>
        <w:t xml:space="preserve"> обвинительн</w:t>
      </w:r>
      <w:r w:rsidR="0087317C">
        <w:rPr>
          <w:color w:val="333333"/>
          <w:sz w:val="28"/>
          <w:szCs w:val="28"/>
        </w:rPr>
        <w:t>ое</w:t>
      </w:r>
      <w:r w:rsidR="00244446">
        <w:rPr>
          <w:color w:val="333333"/>
          <w:sz w:val="28"/>
          <w:szCs w:val="28"/>
        </w:rPr>
        <w:t xml:space="preserve"> </w:t>
      </w:r>
      <w:r w:rsidR="0087317C">
        <w:rPr>
          <w:color w:val="333333"/>
          <w:sz w:val="28"/>
          <w:szCs w:val="28"/>
        </w:rPr>
        <w:t>заключение</w:t>
      </w:r>
      <w:r w:rsidR="00244446">
        <w:rPr>
          <w:color w:val="333333"/>
          <w:sz w:val="28"/>
          <w:szCs w:val="28"/>
        </w:rPr>
        <w:t xml:space="preserve"> по уголовному делу в отношении жител</w:t>
      </w:r>
      <w:r w:rsidR="0087317C">
        <w:rPr>
          <w:color w:val="333333"/>
          <w:sz w:val="28"/>
          <w:szCs w:val="28"/>
        </w:rPr>
        <w:t>я</w:t>
      </w:r>
      <w:r w:rsidR="00244446">
        <w:rPr>
          <w:color w:val="333333"/>
          <w:sz w:val="28"/>
          <w:szCs w:val="28"/>
        </w:rPr>
        <w:t xml:space="preserve"> </w:t>
      </w:r>
      <w:r w:rsidR="0087317C">
        <w:rPr>
          <w:color w:val="333333"/>
          <w:sz w:val="28"/>
          <w:szCs w:val="28"/>
        </w:rPr>
        <w:t>Нерчинского района</w:t>
      </w:r>
      <w:r w:rsidR="00244446">
        <w:rPr>
          <w:color w:val="333333"/>
          <w:sz w:val="28"/>
          <w:szCs w:val="28"/>
        </w:rPr>
        <w:t xml:space="preserve"> Забайкальского края.</w:t>
      </w:r>
      <w:r w:rsidR="00C20C83">
        <w:rPr>
          <w:color w:val="333333"/>
          <w:sz w:val="28"/>
          <w:szCs w:val="28"/>
        </w:rPr>
        <w:t xml:space="preserve"> </w:t>
      </w:r>
      <w:r w:rsidR="00244446">
        <w:rPr>
          <w:color w:val="333333"/>
          <w:sz w:val="28"/>
          <w:szCs w:val="28"/>
        </w:rPr>
        <w:t xml:space="preserve">Он обвиняется в совершении преступления, предусмотренного ч. 1 ст. </w:t>
      </w:r>
      <w:r w:rsidR="0087317C">
        <w:rPr>
          <w:color w:val="333333"/>
          <w:sz w:val="28"/>
          <w:szCs w:val="28"/>
        </w:rPr>
        <w:t>109</w:t>
      </w:r>
      <w:r w:rsidR="00244446">
        <w:rPr>
          <w:color w:val="333333"/>
          <w:sz w:val="28"/>
          <w:szCs w:val="28"/>
        </w:rPr>
        <w:t xml:space="preserve"> УК РФ – </w:t>
      </w:r>
      <w:r w:rsidR="0087317C">
        <w:rPr>
          <w:color w:val="333333"/>
          <w:sz w:val="28"/>
          <w:szCs w:val="28"/>
        </w:rPr>
        <w:t>причинение смерти по неосторожности</w:t>
      </w:r>
      <w:r w:rsidR="00244446">
        <w:rPr>
          <w:color w:val="333333"/>
          <w:sz w:val="28"/>
          <w:szCs w:val="28"/>
        </w:rPr>
        <w:t>.</w:t>
      </w:r>
    </w:p>
    <w:p w:rsidR="00244446" w:rsidRDefault="00244446" w:rsidP="000C6E9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версии следствия, в </w:t>
      </w:r>
      <w:r w:rsidR="0087317C">
        <w:rPr>
          <w:color w:val="333333"/>
          <w:sz w:val="28"/>
          <w:szCs w:val="28"/>
        </w:rPr>
        <w:t>октябре</w:t>
      </w:r>
      <w:r>
        <w:rPr>
          <w:color w:val="333333"/>
          <w:sz w:val="28"/>
          <w:szCs w:val="28"/>
        </w:rPr>
        <w:t xml:space="preserve"> 2024 года обвиняем</w:t>
      </w:r>
      <w:r w:rsidR="0087317C">
        <w:rPr>
          <w:color w:val="333333"/>
          <w:sz w:val="28"/>
          <w:szCs w:val="28"/>
        </w:rPr>
        <w:t xml:space="preserve">ый совместно </w:t>
      </w:r>
      <w:r w:rsidR="0087317C">
        <w:rPr>
          <w:color w:val="333333"/>
          <w:sz w:val="28"/>
          <w:szCs w:val="28"/>
        </w:rPr>
        <w:br/>
        <w:t xml:space="preserve">с супругой, после совместного распития спиртных напитков, направлялись домой. Находясь в пределах железнодорожной станции Приисковая Забайкальской железной дороги в Нерчинском районе Забайкальского края между супругами на бытовой почве возник конфликт, в ходе которого мужчина </w:t>
      </w:r>
      <w:r w:rsidR="0087317C">
        <w:rPr>
          <w:color w:val="333333"/>
          <w:sz w:val="28"/>
          <w:szCs w:val="28"/>
        </w:rPr>
        <w:br/>
        <w:t>нанес потерпевшей удар кулаком по голове, от чего последняя потеряла равновесие и упала, ударившись головой об железобетонную шпалу</w:t>
      </w:r>
      <w:r w:rsidR="00850D6F">
        <w:rPr>
          <w:color w:val="333333"/>
          <w:sz w:val="28"/>
          <w:szCs w:val="28"/>
        </w:rPr>
        <w:t xml:space="preserve">. </w:t>
      </w:r>
      <w:r w:rsidR="00850D6F">
        <w:rPr>
          <w:color w:val="333333"/>
          <w:sz w:val="28"/>
          <w:szCs w:val="28"/>
        </w:rPr>
        <w:br/>
        <w:t>В результате неосторожных действий обвиняемого супруге причинена закрытая черепно-мозговая травма и от полученных повреждений она впоследствии скончалась</w:t>
      </w:r>
      <w:r w:rsidR="0087317C">
        <w:rPr>
          <w:color w:val="333333"/>
          <w:sz w:val="28"/>
          <w:szCs w:val="28"/>
        </w:rPr>
        <w:t>.</w:t>
      </w:r>
    </w:p>
    <w:p w:rsidR="009C2851" w:rsidRPr="00B8361B" w:rsidRDefault="00244446" w:rsidP="00133EE4">
      <w:pPr>
        <w:jc w:val="both"/>
        <w:rPr>
          <w:sz w:val="27"/>
          <w:szCs w:val="27"/>
        </w:rPr>
      </w:pPr>
      <w:r>
        <w:rPr>
          <w:color w:val="333333"/>
          <w:szCs w:val="28"/>
        </w:rPr>
        <w:tab/>
        <w:t xml:space="preserve">Уголовное дело направлено </w:t>
      </w:r>
      <w:r w:rsidR="0087317C">
        <w:rPr>
          <w:color w:val="333333"/>
          <w:szCs w:val="28"/>
        </w:rPr>
        <w:t>в Нерчинский районный суд Забайкальского края</w:t>
      </w:r>
      <w:r>
        <w:rPr>
          <w:color w:val="333333"/>
          <w:szCs w:val="28"/>
        </w:rPr>
        <w:t xml:space="preserve"> для рассмотрения по существу</w:t>
      </w:r>
      <w:r w:rsidR="00E80D50">
        <w:rPr>
          <w:color w:val="333333"/>
          <w:szCs w:val="28"/>
        </w:rPr>
        <w:t>.</w:t>
      </w:r>
      <w:permEnd w:id="436880101"/>
    </w:p>
    <w:p w:rsidR="009C2851" w:rsidRDefault="009C2851" w:rsidP="009C2851">
      <w:pPr>
        <w:ind w:firstLine="709"/>
      </w:pPr>
    </w:p>
    <w:p w:rsidR="009C2851" w:rsidRPr="00C92ACA" w:rsidRDefault="009C2851" w:rsidP="009C2851">
      <w:pPr>
        <w:ind w:firstLine="709"/>
      </w:pPr>
    </w:p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07ACF" w:rsidRPr="00C92ACA" w:rsidTr="005C33F4">
        <w:tc>
          <w:tcPr>
            <w:tcW w:w="9808" w:type="dxa"/>
          </w:tcPr>
          <w:bookmarkStart w:id="2" w:name="EXECUTOR"/>
          <w:p w:rsidR="00407ACF" w:rsidRDefault="00407ACF" w:rsidP="00407ACF">
            <w:r w:rsidRPr="009D3A5F">
              <w:rPr>
                <w:sz w:val="22"/>
              </w:rPr>
              <w:fldChar w:fldCharType="begin"/>
            </w:r>
            <w:r w:rsidRPr="009D3A5F">
              <w:rPr>
                <w:sz w:val="22"/>
              </w:rPr>
              <w:instrText xml:space="preserve"> </w:instrText>
            </w:r>
            <w:r w:rsidRPr="009D3A5F">
              <w:rPr>
                <w:sz w:val="22"/>
                <w:lang w:val="en-US"/>
              </w:rPr>
              <w:instrText>MACROBUTTON</w:instrText>
            </w:r>
            <w:r w:rsidRPr="009D3A5F">
              <w:rPr>
                <w:sz w:val="22"/>
              </w:rPr>
              <w:instrText xml:space="preserve"> </w:instrText>
            </w:r>
            <w:r w:rsidRPr="009D3A5F">
              <w:rPr>
                <w:sz w:val="22"/>
                <w:lang w:val="en-US"/>
              </w:rPr>
              <w:instrText>NoMacro</w:instrText>
            </w:r>
            <w:r w:rsidRPr="009D3A5F">
              <w:rPr>
                <w:sz w:val="22"/>
              </w:rPr>
              <w:instrText xml:space="preserve"> Исполнитель</w:instrText>
            </w:r>
            <w:r w:rsidRPr="009D3A5F">
              <w:rPr>
                <w:sz w:val="22"/>
              </w:rPr>
              <w:fldChar w:fldCharType="end"/>
            </w:r>
            <w:bookmarkEnd w:id="2"/>
            <w:r w:rsidRPr="009D3A5F">
              <w:rPr>
                <w:sz w:val="22"/>
              </w:rPr>
              <w:t xml:space="preserve"> </w:t>
            </w:r>
            <w:permStart w:id="740567583" w:edGrp="everyone"/>
            <w:r w:rsidR="009D6FE3">
              <w:rPr>
                <w:sz w:val="22"/>
              </w:rPr>
              <w:t>89027660377</w:t>
            </w:r>
            <w:permEnd w:id="740567583"/>
          </w:p>
        </w:tc>
      </w:tr>
    </w:tbl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1725"/>
        <w:gridCol w:w="1298"/>
        <w:gridCol w:w="4017"/>
      </w:tblGrid>
      <w:tr w:rsidR="009C2851" w:rsidTr="00EF3D0A">
        <w:tc>
          <w:tcPr>
            <w:tcW w:w="4324" w:type="dxa"/>
            <w:gridSpan w:val="2"/>
            <w:tcMar>
              <w:left w:w="0" w:type="dxa"/>
              <w:right w:w="0" w:type="dxa"/>
            </w:tcMar>
            <w:vAlign w:val="bottom"/>
          </w:tcPr>
          <w:p w:rsidR="009C2851" w:rsidRPr="003720E3" w:rsidRDefault="006B1CCD" w:rsidP="009C2851">
            <w:pPr>
              <w:spacing w:line="240" w:lineRule="exact"/>
              <w:rPr>
                <w:rFonts w:cs="Times New Roman"/>
                <w:szCs w:val="28"/>
              </w:rPr>
            </w:pPr>
            <w:permStart w:id="104208665" w:edGrp="everyone"/>
            <w:r>
              <w:rPr>
                <w:rFonts w:cs="Times New Roman"/>
                <w:szCs w:val="28"/>
              </w:rPr>
              <w:t>Статью подготовил т</w:t>
            </w:r>
            <w:r w:rsidR="00EB63EA">
              <w:rPr>
                <w:rFonts w:cs="Times New Roman"/>
                <w:szCs w:val="28"/>
              </w:rPr>
              <w:t>ранспортн</w:t>
            </w:r>
            <w:r w:rsidR="00244446">
              <w:rPr>
                <w:rFonts w:cs="Times New Roman"/>
                <w:szCs w:val="28"/>
              </w:rPr>
              <w:t>ый</w:t>
            </w:r>
            <w:r w:rsidR="00EB63EA">
              <w:rPr>
                <w:rFonts w:cs="Times New Roman"/>
                <w:szCs w:val="28"/>
              </w:rPr>
              <w:t xml:space="preserve"> п</w:t>
            </w:r>
            <w:r w:rsidR="001B764F">
              <w:rPr>
                <w:rFonts w:cs="Times New Roman"/>
                <w:szCs w:val="28"/>
              </w:rPr>
              <w:t>р</w:t>
            </w:r>
            <w:r w:rsidR="00997856">
              <w:rPr>
                <w:rFonts w:cs="Times New Roman"/>
                <w:szCs w:val="28"/>
              </w:rPr>
              <w:t>окурор</w:t>
            </w:r>
            <w:r>
              <w:rPr>
                <w:rFonts w:cs="Times New Roman"/>
                <w:szCs w:val="28"/>
              </w:rPr>
              <w:t xml:space="preserve"> Брылёв В.К.</w:t>
            </w:r>
            <w:bookmarkStart w:id="3" w:name="_GoBack"/>
            <w:bookmarkEnd w:id="3"/>
            <w:permEnd w:id="104208665"/>
          </w:p>
        </w:tc>
        <w:bookmarkStart w:id="4" w:name="SIGNERNAME1"/>
        <w:tc>
          <w:tcPr>
            <w:tcW w:w="5315" w:type="dxa"/>
            <w:gridSpan w:val="2"/>
            <w:vAlign w:val="bottom"/>
          </w:tcPr>
          <w:p w:rsidR="009C2851" w:rsidRPr="003720E3" w:rsidRDefault="009C2851" w:rsidP="00985B23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>MACROBUTTON</w:instrText>
            </w:r>
            <w:r w:rsidRPr="00357156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>NoMacro</w:instrText>
            </w:r>
            <w:r w:rsidRPr="00357156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4"/>
          </w:p>
        </w:tc>
      </w:tr>
      <w:tr w:rsidR="00357156" w:rsidTr="00EF3D0A">
        <w:tc>
          <w:tcPr>
            <w:tcW w:w="2599" w:type="dxa"/>
            <w:tcMar>
              <w:left w:w="0" w:type="dxa"/>
              <w:right w:w="0" w:type="dxa"/>
            </w:tcMar>
            <w:vAlign w:val="bottom"/>
          </w:tcPr>
          <w:p w:rsidR="00357156" w:rsidRDefault="00357156" w:rsidP="009C2851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357156" w:rsidRPr="00357156" w:rsidRDefault="00357156" w:rsidP="00ED5372">
            <w:pPr>
              <w:spacing w:before="240" w:line="240" w:lineRule="exact"/>
              <w:rPr>
                <w:rFonts w:cs="Times New Roman"/>
                <w:szCs w:val="28"/>
              </w:rPr>
            </w:pPr>
            <w:bookmarkStart w:id="5" w:name="SIGNERSTAMP1"/>
            <w:r>
              <w:rPr>
                <w:rFonts w:cs="Times New Roman"/>
                <w:szCs w:val="28"/>
              </w:rPr>
              <w:t>Штамп подписи</w:t>
            </w:r>
            <w:bookmarkEnd w:id="5"/>
          </w:p>
        </w:tc>
        <w:tc>
          <w:tcPr>
            <w:tcW w:w="4017" w:type="dxa"/>
            <w:vAlign w:val="bottom"/>
          </w:tcPr>
          <w:p w:rsidR="00357156" w:rsidRPr="003720E3" w:rsidRDefault="00357156" w:rsidP="00985B23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F97E8F" w:rsidRDefault="00F97E8F"/>
    <w:sectPr w:rsidR="00F97E8F" w:rsidSect="00EF3D0A">
      <w:headerReference w:type="default" r:id="rId7"/>
      <w:footerReference w:type="first" r:id="rId8"/>
      <w:pgSz w:w="11906" w:h="16838"/>
      <w:pgMar w:top="284" w:right="70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DC" w:rsidRDefault="00152FDC">
      <w:r>
        <w:separator/>
      </w:r>
    </w:p>
  </w:endnote>
  <w:endnote w:type="continuationSeparator" w:id="0">
    <w:p w:rsidR="00152FDC" w:rsidRDefault="001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B28CA" w:rsidRPr="00C02223" w:rsidTr="00985B23">
      <w:trPr>
        <w:cantSplit/>
        <w:trHeight w:val="57"/>
      </w:trPr>
      <w:tc>
        <w:tcPr>
          <w:tcW w:w="3643" w:type="dxa"/>
        </w:tcPr>
        <w:p w:rsidR="004B28CA" w:rsidRDefault="004B28CA" w:rsidP="004B28CA">
          <w:pPr>
            <w:spacing w:after="60"/>
            <w:jc w:val="center"/>
            <w:rPr>
              <w:sz w:val="16"/>
              <w:szCs w:val="16"/>
            </w:rPr>
          </w:pPr>
          <w:bookmarkStart w:id="6" w:name="SIGNERORG1"/>
          <w:r w:rsidRPr="00EA1DA0">
            <w:rPr>
              <w:sz w:val="16"/>
              <w:szCs w:val="16"/>
            </w:rPr>
            <w:t>организация</w:t>
          </w:r>
          <w:bookmarkEnd w:id="6"/>
        </w:p>
        <w:p w:rsidR="004B28CA" w:rsidRPr="00E12680" w:rsidRDefault="004B28CA" w:rsidP="004B28CA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7" w:name="REGNUMSTAMP"/>
          <w:r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7"/>
        </w:p>
      </w:tc>
    </w:tr>
  </w:tbl>
  <w:p w:rsidR="004B28CA" w:rsidRDefault="004B2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DC" w:rsidRDefault="00152FDC">
      <w:r>
        <w:separator/>
      </w:r>
    </w:p>
  </w:footnote>
  <w:footnote w:type="continuationSeparator" w:id="0">
    <w:p w:rsidR="00152FDC" w:rsidRDefault="0015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9C2851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CE725F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6B1C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iSN9VY8N4jS3sBpI8IUKbFEVRf+JtN2NhGVST2JxEPp1ZpjXw9G8zs41ydevZ2khyrhCJVupo+AyGZLft0EZyQ==" w:salt="4Npvm9B7wySudfVbMfLf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51"/>
    <w:rsid w:val="0000274F"/>
    <w:rsid w:val="00010335"/>
    <w:rsid w:val="0002340A"/>
    <w:rsid w:val="00072522"/>
    <w:rsid w:val="00091673"/>
    <w:rsid w:val="000A11F5"/>
    <w:rsid w:val="000C4F43"/>
    <w:rsid w:val="000C6E98"/>
    <w:rsid w:val="000D0284"/>
    <w:rsid w:val="000F760E"/>
    <w:rsid w:val="001107E5"/>
    <w:rsid w:val="0011234E"/>
    <w:rsid w:val="00121E1B"/>
    <w:rsid w:val="00133EE4"/>
    <w:rsid w:val="0014360D"/>
    <w:rsid w:val="00152945"/>
    <w:rsid w:val="00152FDC"/>
    <w:rsid w:val="00154437"/>
    <w:rsid w:val="00154517"/>
    <w:rsid w:val="00157E24"/>
    <w:rsid w:val="0018022E"/>
    <w:rsid w:val="00186337"/>
    <w:rsid w:val="001B764F"/>
    <w:rsid w:val="001D5B06"/>
    <w:rsid w:val="001E63A9"/>
    <w:rsid w:val="00201EE6"/>
    <w:rsid w:val="0023409F"/>
    <w:rsid w:val="00237F4A"/>
    <w:rsid w:val="00244446"/>
    <w:rsid w:val="00271145"/>
    <w:rsid w:val="002A5603"/>
    <w:rsid w:val="002E118C"/>
    <w:rsid w:val="002E4FD8"/>
    <w:rsid w:val="00307187"/>
    <w:rsid w:val="00335D71"/>
    <w:rsid w:val="0035159D"/>
    <w:rsid w:val="0035391C"/>
    <w:rsid w:val="00357156"/>
    <w:rsid w:val="003766D3"/>
    <w:rsid w:val="0039074E"/>
    <w:rsid w:val="0039388D"/>
    <w:rsid w:val="003949F1"/>
    <w:rsid w:val="00397513"/>
    <w:rsid w:val="003F1877"/>
    <w:rsid w:val="00406AE3"/>
    <w:rsid w:val="00407ACF"/>
    <w:rsid w:val="00420518"/>
    <w:rsid w:val="00432740"/>
    <w:rsid w:val="004334E2"/>
    <w:rsid w:val="00441589"/>
    <w:rsid w:val="004428B0"/>
    <w:rsid w:val="0045357B"/>
    <w:rsid w:val="0045636B"/>
    <w:rsid w:val="004728CA"/>
    <w:rsid w:val="00484D1F"/>
    <w:rsid w:val="004856BB"/>
    <w:rsid w:val="00490F4B"/>
    <w:rsid w:val="00493161"/>
    <w:rsid w:val="00496E93"/>
    <w:rsid w:val="004A0263"/>
    <w:rsid w:val="004A0FAC"/>
    <w:rsid w:val="004A13DC"/>
    <w:rsid w:val="004B28CA"/>
    <w:rsid w:val="004E1845"/>
    <w:rsid w:val="004E4AAC"/>
    <w:rsid w:val="005159E1"/>
    <w:rsid w:val="005234AF"/>
    <w:rsid w:val="00531F85"/>
    <w:rsid w:val="00534DDC"/>
    <w:rsid w:val="00537EFC"/>
    <w:rsid w:val="00560395"/>
    <w:rsid w:val="005C33F4"/>
    <w:rsid w:val="005C69C4"/>
    <w:rsid w:val="005D525A"/>
    <w:rsid w:val="005E5471"/>
    <w:rsid w:val="006113F6"/>
    <w:rsid w:val="00611D3C"/>
    <w:rsid w:val="00630874"/>
    <w:rsid w:val="00630F86"/>
    <w:rsid w:val="006738AC"/>
    <w:rsid w:val="006B1CCD"/>
    <w:rsid w:val="006B4CAA"/>
    <w:rsid w:val="006C4003"/>
    <w:rsid w:val="006E28ED"/>
    <w:rsid w:val="0074647D"/>
    <w:rsid w:val="00775F91"/>
    <w:rsid w:val="007F1D41"/>
    <w:rsid w:val="007F4E0C"/>
    <w:rsid w:val="008043D5"/>
    <w:rsid w:val="00843F07"/>
    <w:rsid w:val="00850D6F"/>
    <w:rsid w:val="008603B7"/>
    <w:rsid w:val="0087317C"/>
    <w:rsid w:val="0088761D"/>
    <w:rsid w:val="008C747F"/>
    <w:rsid w:val="008E10DC"/>
    <w:rsid w:val="0090651A"/>
    <w:rsid w:val="00916C1C"/>
    <w:rsid w:val="009278B5"/>
    <w:rsid w:val="00961AC8"/>
    <w:rsid w:val="009931CC"/>
    <w:rsid w:val="00993618"/>
    <w:rsid w:val="00997856"/>
    <w:rsid w:val="009A2EA8"/>
    <w:rsid w:val="009B0F41"/>
    <w:rsid w:val="009B7B0B"/>
    <w:rsid w:val="009C2851"/>
    <w:rsid w:val="009C2B65"/>
    <w:rsid w:val="009C307F"/>
    <w:rsid w:val="009C575D"/>
    <w:rsid w:val="009D6FE3"/>
    <w:rsid w:val="009E6E87"/>
    <w:rsid w:val="00A21A0F"/>
    <w:rsid w:val="00A22DC3"/>
    <w:rsid w:val="00A44ECD"/>
    <w:rsid w:val="00A70792"/>
    <w:rsid w:val="00A90A2A"/>
    <w:rsid w:val="00AB62DF"/>
    <w:rsid w:val="00AF5E8F"/>
    <w:rsid w:val="00B161BA"/>
    <w:rsid w:val="00B32C33"/>
    <w:rsid w:val="00B34685"/>
    <w:rsid w:val="00B34BA6"/>
    <w:rsid w:val="00B37141"/>
    <w:rsid w:val="00B454CA"/>
    <w:rsid w:val="00B5069F"/>
    <w:rsid w:val="00B52C3A"/>
    <w:rsid w:val="00B62AC5"/>
    <w:rsid w:val="00B8361B"/>
    <w:rsid w:val="00B8552B"/>
    <w:rsid w:val="00B9445A"/>
    <w:rsid w:val="00BA4B7B"/>
    <w:rsid w:val="00BD0F43"/>
    <w:rsid w:val="00C20C83"/>
    <w:rsid w:val="00C32209"/>
    <w:rsid w:val="00C350AA"/>
    <w:rsid w:val="00C60FFB"/>
    <w:rsid w:val="00C80245"/>
    <w:rsid w:val="00CB05D4"/>
    <w:rsid w:val="00CD34ED"/>
    <w:rsid w:val="00CE628F"/>
    <w:rsid w:val="00CE725F"/>
    <w:rsid w:val="00CF25B6"/>
    <w:rsid w:val="00D12E8B"/>
    <w:rsid w:val="00D23D62"/>
    <w:rsid w:val="00D51FA0"/>
    <w:rsid w:val="00D73234"/>
    <w:rsid w:val="00D84B4A"/>
    <w:rsid w:val="00D97115"/>
    <w:rsid w:val="00DA1982"/>
    <w:rsid w:val="00DA3BD1"/>
    <w:rsid w:val="00DE65E1"/>
    <w:rsid w:val="00DF0821"/>
    <w:rsid w:val="00E31CDB"/>
    <w:rsid w:val="00E51609"/>
    <w:rsid w:val="00E60F14"/>
    <w:rsid w:val="00E6499C"/>
    <w:rsid w:val="00E80D50"/>
    <w:rsid w:val="00E83FE1"/>
    <w:rsid w:val="00EB63EA"/>
    <w:rsid w:val="00EC0C8A"/>
    <w:rsid w:val="00ED0C17"/>
    <w:rsid w:val="00ED5372"/>
    <w:rsid w:val="00EF3D0A"/>
    <w:rsid w:val="00F079BD"/>
    <w:rsid w:val="00F24AED"/>
    <w:rsid w:val="00F33F80"/>
    <w:rsid w:val="00F341B3"/>
    <w:rsid w:val="00F47F78"/>
    <w:rsid w:val="00F65A79"/>
    <w:rsid w:val="00F67073"/>
    <w:rsid w:val="00F676BE"/>
    <w:rsid w:val="00F71DAF"/>
    <w:rsid w:val="00F90B2B"/>
    <w:rsid w:val="00F97E8F"/>
    <w:rsid w:val="00FC2D9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FDDC"/>
  <w15:chartTrackingRefBased/>
  <w15:docId w15:val="{33D4FBCD-2F48-48BF-9C16-2A66F50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8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851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9C285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B28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8CA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3949F1"/>
    <w:rPr>
      <w:color w:val="0563C1" w:themeColor="hyperlink"/>
      <w:u w:val="single"/>
    </w:rPr>
  </w:style>
  <w:style w:type="paragraph" w:customStyle="1" w:styleId="ConsNonformat">
    <w:name w:val="ConsNonformat"/>
    <w:rsid w:val="00B161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0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07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E4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674D-6D5E-4244-88A6-0C088A21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203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Шудров Александр Олегович</dc:creator>
  <cp:keywords/>
  <dc:description/>
  <cp:lastModifiedBy>Брылёв Владислав Константинович</cp:lastModifiedBy>
  <cp:revision>16</cp:revision>
  <cp:lastPrinted>2022-10-26T02:39:00Z</cp:lastPrinted>
  <dcterms:created xsi:type="dcterms:W3CDTF">2023-09-03T08:05:00Z</dcterms:created>
  <dcterms:modified xsi:type="dcterms:W3CDTF">2025-01-21T10:12:00Z</dcterms:modified>
</cp:coreProperties>
</file>