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F25" w:rsidRPr="001F6F25" w:rsidRDefault="001F6F25" w:rsidP="001F6F25">
      <w:pPr>
        <w:spacing w:after="144" w:line="288" w:lineRule="atLeast"/>
        <w:ind w:firstLine="709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</w:pPr>
      <w:r w:rsidRPr="001F6F25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>В 7 раз расширено количество направлений для упрощенной оценки условий труда у малого бизнеса</w:t>
      </w:r>
    </w:p>
    <w:p w:rsidR="001F6F25" w:rsidRDefault="001F6F25" w:rsidP="001F6F25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1F6F25">
        <w:rPr>
          <w:rFonts w:ascii="Arial" w:eastAsia="Times New Roman" w:hAnsi="Arial" w:cs="Arial"/>
          <w:sz w:val="24"/>
          <w:szCs w:val="24"/>
          <w:lang w:eastAsia="ru-RU"/>
        </w:rPr>
        <w:t xml:space="preserve">Малые и </w:t>
      </w:r>
      <w:proofErr w:type="spellStart"/>
      <w:r w:rsidRPr="001F6F25">
        <w:rPr>
          <w:rFonts w:ascii="Arial" w:eastAsia="Times New Roman" w:hAnsi="Arial" w:cs="Arial"/>
          <w:sz w:val="24"/>
          <w:szCs w:val="24"/>
          <w:lang w:eastAsia="ru-RU"/>
        </w:rPr>
        <w:t>микропредприятия</w:t>
      </w:r>
      <w:proofErr w:type="spellEnd"/>
      <w:r w:rsidRPr="001F6F25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индивидуальные предприниматели смогут проводить </w:t>
      </w:r>
      <w:proofErr w:type="spellStart"/>
      <w:r w:rsidRPr="001F6F25">
        <w:rPr>
          <w:rFonts w:ascii="Arial" w:eastAsia="Times New Roman" w:hAnsi="Arial" w:cs="Arial"/>
          <w:sz w:val="24"/>
          <w:szCs w:val="24"/>
          <w:lang w:eastAsia="ru-RU"/>
        </w:rPr>
        <w:t>спецоценку</w:t>
      </w:r>
      <w:proofErr w:type="spellEnd"/>
      <w:r w:rsidRPr="001F6F25">
        <w:rPr>
          <w:rFonts w:ascii="Arial" w:eastAsia="Times New Roman" w:hAnsi="Arial" w:cs="Arial"/>
          <w:sz w:val="24"/>
          <w:szCs w:val="24"/>
          <w:lang w:eastAsia="ru-RU"/>
        </w:rPr>
        <w:t xml:space="preserve"> условий труда в упрощенном порядке, если основной профиль их деятельности отнесен к одному из 86 направлений, включенных в утвержденный постановлением Правительства РФ перечень. Соответствующий проект постановления размещен на общественное обсуждение (</w:t>
      </w:r>
      <w:hyperlink r:id="rId4" w:tgtFrame="_blank" w:history="1">
        <w:r w:rsidRPr="001F6F2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http://regulation.gov.ru/p/149886</w:t>
        </w:r>
      </w:hyperlink>
      <w:r w:rsidRPr="001F6F2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1F6F25" w:rsidRDefault="001F6F25" w:rsidP="001F6F25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F25" w:rsidRPr="001F6F25" w:rsidRDefault="001F6F25" w:rsidP="001F6F25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5" w:history="1">
        <w:r w:rsidRPr="001F6F2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Количество направлений</w:t>
        </w:r>
      </w:hyperlink>
      <w:r w:rsidRPr="001F6F25">
        <w:rPr>
          <w:rFonts w:ascii="Arial" w:eastAsia="Times New Roman" w:hAnsi="Arial" w:cs="Arial"/>
          <w:sz w:val="24"/>
          <w:szCs w:val="24"/>
          <w:lang w:eastAsia="ru-RU"/>
        </w:rPr>
        <w:t xml:space="preserve">, по которым допустима упрощенная оценка, увеличилось в 7 раз - с 12 до 86. Малый бизнес в этих сферах сможет самостоятельно проводить </w:t>
      </w:r>
      <w:proofErr w:type="spellStart"/>
      <w:r w:rsidRPr="001F6F25">
        <w:rPr>
          <w:rFonts w:ascii="Arial" w:eastAsia="Times New Roman" w:hAnsi="Arial" w:cs="Arial"/>
          <w:sz w:val="24"/>
          <w:szCs w:val="24"/>
          <w:lang w:eastAsia="ru-RU"/>
        </w:rPr>
        <w:t>спецоценку</w:t>
      </w:r>
      <w:proofErr w:type="spellEnd"/>
      <w:r w:rsidRPr="001F6F25">
        <w:rPr>
          <w:rFonts w:ascii="Arial" w:eastAsia="Times New Roman" w:hAnsi="Arial" w:cs="Arial"/>
          <w:sz w:val="24"/>
          <w:szCs w:val="24"/>
          <w:lang w:eastAsia="ru-RU"/>
        </w:rPr>
        <w:t xml:space="preserve"> условий труда на своих рабочих местах по принципу </w:t>
      </w:r>
      <w:proofErr w:type="spellStart"/>
      <w:r w:rsidRPr="001F6F25">
        <w:rPr>
          <w:rFonts w:ascii="Arial" w:eastAsia="Times New Roman" w:hAnsi="Arial" w:cs="Arial"/>
          <w:sz w:val="24"/>
          <w:szCs w:val="24"/>
          <w:lang w:eastAsia="ru-RU"/>
        </w:rPr>
        <w:t>самодекларирования</w:t>
      </w:r>
      <w:proofErr w:type="spellEnd"/>
      <w:r w:rsidRPr="001F6F25">
        <w:rPr>
          <w:rFonts w:ascii="Arial" w:eastAsia="Times New Roman" w:hAnsi="Arial" w:cs="Arial"/>
          <w:sz w:val="24"/>
          <w:szCs w:val="24"/>
          <w:lang w:eastAsia="ru-RU"/>
        </w:rPr>
        <w:t>, без привлечения аккредитованной организации.</w:t>
      </w:r>
    </w:p>
    <w:p w:rsidR="001F6F25" w:rsidRDefault="001F6F25" w:rsidP="001F6F25">
      <w:pPr>
        <w:spacing w:before="240" w:after="336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F6F25">
        <w:rPr>
          <w:rFonts w:ascii="Arial" w:eastAsia="Times New Roman" w:hAnsi="Arial" w:cs="Arial"/>
          <w:sz w:val="24"/>
          <w:szCs w:val="24"/>
          <w:lang w:eastAsia="ru-RU"/>
        </w:rPr>
        <w:t xml:space="preserve">Список видов экономической деятельности, в которых возможно применение упрощенного порядка прохождения </w:t>
      </w:r>
      <w:proofErr w:type="spellStart"/>
      <w:r w:rsidRPr="001F6F25">
        <w:rPr>
          <w:rFonts w:ascii="Arial" w:eastAsia="Times New Roman" w:hAnsi="Arial" w:cs="Arial"/>
          <w:sz w:val="24"/>
          <w:szCs w:val="24"/>
          <w:lang w:eastAsia="ru-RU"/>
        </w:rPr>
        <w:t>спецоценки</w:t>
      </w:r>
      <w:proofErr w:type="spellEnd"/>
      <w:r w:rsidRPr="001F6F25">
        <w:rPr>
          <w:rFonts w:ascii="Arial" w:eastAsia="Times New Roman" w:hAnsi="Arial" w:cs="Arial"/>
          <w:sz w:val="24"/>
          <w:szCs w:val="24"/>
          <w:lang w:eastAsia="ru-RU"/>
        </w:rPr>
        <w:t xml:space="preserve">, сформирован с учетом уровня производственного травматизма и </w:t>
      </w:r>
      <w:proofErr w:type="spellStart"/>
      <w:r w:rsidRPr="001F6F25">
        <w:rPr>
          <w:rFonts w:ascii="Arial" w:eastAsia="Times New Roman" w:hAnsi="Arial" w:cs="Arial"/>
          <w:sz w:val="24"/>
          <w:szCs w:val="24"/>
          <w:lang w:eastAsia="ru-RU"/>
        </w:rPr>
        <w:t>профзаболеваемости</w:t>
      </w:r>
      <w:proofErr w:type="spellEnd"/>
      <w:r w:rsidRPr="001F6F25">
        <w:rPr>
          <w:rFonts w:ascii="Arial" w:eastAsia="Times New Roman" w:hAnsi="Arial" w:cs="Arial"/>
          <w:sz w:val="24"/>
          <w:szCs w:val="24"/>
          <w:lang w:eastAsia="ru-RU"/>
        </w:rPr>
        <w:t>. Среди отраслей с минимальными показателями травматизма - административные услуги, реклама, страхование, оптовая и розничная торговля, ремонт одежды и другие.</w:t>
      </w:r>
    </w:p>
    <w:p w:rsidR="001F6F25" w:rsidRPr="001F6F25" w:rsidRDefault="001F6F25" w:rsidP="001F6F25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F6F25">
        <w:rPr>
          <w:rFonts w:ascii="Arial" w:eastAsia="Times New Roman" w:hAnsi="Arial" w:cs="Arial"/>
          <w:sz w:val="24"/>
          <w:szCs w:val="24"/>
          <w:lang w:eastAsia="ru-RU"/>
        </w:rPr>
        <w:t>Напомним, </w:t>
      </w:r>
      <w:hyperlink r:id="rId6" w:history="1">
        <w:r w:rsidRPr="001F6F2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порядок проведения</w:t>
        </w:r>
      </w:hyperlink>
      <w:r w:rsidRPr="001F6F25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1F6F25">
        <w:rPr>
          <w:rFonts w:ascii="Arial" w:eastAsia="Times New Roman" w:hAnsi="Arial" w:cs="Arial"/>
          <w:sz w:val="24"/>
          <w:szCs w:val="24"/>
          <w:lang w:eastAsia="ru-RU"/>
        </w:rPr>
        <w:t>спецоценки</w:t>
      </w:r>
      <w:proofErr w:type="spellEnd"/>
      <w:r w:rsidRPr="001F6F25">
        <w:rPr>
          <w:rFonts w:ascii="Arial" w:eastAsia="Times New Roman" w:hAnsi="Arial" w:cs="Arial"/>
          <w:sz w:val="24"/>
          <w:szCs w:val="24"/>
          <w:lang w:eastAsia="ru-RU"/>
        </w:rPr>
        <w:t xml:space="preserve"> условий труда по принципу </w:t>
      </w:r>
      <w:proofErr w:type="spellStart"/>
      <w:r w:rsidRPr="001F6F25">
        <w:rPr>
          <w:rFonts w:ascii="Arial" w:eastAsia="Times New Roman" w:hAnsi="Arial" w:cs="Arial"/>
          <w:sz w:val="24"/>
          <w:szCs w:val="24"/>
          <w:lang w:eastAsia="ru-RU"/>
        </w:rPr>
        <w:t>самодекларирования</w:t>
      </w:r>
      <w:proofErr w:type="spellEnd"/>
      <w:r w:rsidRPr="001F6F25">
        <w:rPr>
          <w:rFonts w:ascii="Arial" w:eastAsia="Times New Roman" w:hAnsi="Arial" w:cs="Arial"/>
          <w:sz w:val="24"/>
          <w:szCs w:val="24"/>
          <w:lang w:eastAsia="ru-RU"/>
        </w:rPr>
        <w:t xml:space="preserve"> был введен в 2022 году для предприятий, где заняты не более 15 человек. Такой формат </w:t>
      </w:r>
      <w:proofErr w:type="spellStart"/>
      <w:r w:rsidRPr="001F6F25">
        <w:rPr>
          <w:rFonts w:ascii="Arial" w:eastAsia="Times New Roman" w:hAnsi="Arial" w:cs="Arial"/>
          <w:sz w:val="24"/>
          <w:szCs w:val="24"/>
          <w:lang w:eastAsia="ru-RU"/>
        </w:rPr>
        <w:t>спецоценки</w:t>
      </w:r>
      <w:proofErr w:type="spellEnd"/>
      <w:r w:rsidRPr="001F6F25">
        <w:rPr>
          <w:rFonts w:ascii="Arial" w:eastAsia="Times New Roman" w:hAnsi="Arial" w:cs="Arial"/>
          <w:sz w:val="24"/>
          <w:szCs w:val="24"/>
          <w:lang w:eastAsia="ru-RU"/>
        </w:rPr>
        <w:t xml:space="preserve"> условий труда предусматривает специально разработанный </w:t>
      </w:r>
      <w:hyperlink r:id="rId7" w:history="1">
        <w:r w:rsidRPr="001F6F2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чек-лист</w:t>
        </w:r>
      </w:hyperlink>
      <w:r w:rsidRPr="001F6F25">
        <w:rPr>
          <w:rFonts w:ascii="Arial" w:eastAsia="Times New Roman" w:hAnsi="Arial" w:cs="Arial"/>
          <w:sz w:val="24"/>
          <w:szCs w:val="24"/>
          <w:lang w:eastAsia="ru-RU"/>
        </w:rPr>
        <w:t> из 27 вопросов, которые отражают возможное наличие вредных физических, химических, биологических факторов и факторов трудового процесса на рабочем месте. С ответами работодателя знакомится работник. Если опасностей не выявлено, компания сможет подать декларацию - самостоятельно задекларировать условия труда. Если выявлены вредные факторы - необходимо будет привлечь аккредитованную организацию для проведения измерений.</w:t>
      </w:r>
    </w:p>
    <w:bookmarkEnd w:id="0"/>
    <w:p w:rsidR="00026A44" w:rsidRPr="001F6F25" w:rsidRDefault="00026A44" w:rsidP="001F6F25">
      <w:pPr>
        <w:spacing w:line="360" w:lineRule="auto"/>
        <w:ind w:firstLine="709"/>
        <w:jc w:val="both"/>
      </w:pPr>
    </w:p>
    <w:sectPr w:rsidR="00026A44" w:rsidRPr="001F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25"/>
    <w:rsid w:val="00026A44"/>
    <w:rsid w:val="001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844C0-0A11-4D0B-A9D8-2FC300E3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352393231?marker=7DA0K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2393231" TargetMode="External"/><Relationship Id="rId5" Type="http://schemas.openxmlformats.org/officeDocument/2006/relationships/hyperlink" Target="https://docs.cntd.ru/document/352028614?marker=7DI0K9" TargetMode="External"/><Relationship Id="rId4" Type="http://schemas.openxmlformats.org/officeDocument/2006/relationships/hyperlink" Target="http://regulation.gov.ru/p/1498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2025-01-29T07:36:00Z</dcterms:created>
  <dcterms:modified xsi:type="dcterms:W3CDTF">2025-01-29T07:38:00Z</dcterms:modified>
</cp:coreProperties>
</file>