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5A" w:rsidRPr="00E144B4" w:rsidRDefault="00FE415A" w:rsidP="00FE415A">
      <w:pPr>
        <w:jc w:val="center"/>
        <w:rPr>
          <w:sz w:val="2"/>
          <w:szCs w:val="2"/>
        </w:rPr>
      </w:pPr>
      <w:r>
        <w:rPr>
          <w:noProof/>
          <w:sz w:val="20"/>
          <w:szCs w:val="20"/>
        </w:rPr>
        <w:drawing>
          <wp:inline distT="0" distB="0" distL="0" distR="0" wp14:anchorId="682EF577" wp14:editId="6C8BC9B1">
            <wp:extent cx="752475" cy="942975"/>
            <wp:effectExtent l="0" t="0" r="9525" b="9525"/>
            <wp:docPr id="13" name="Рисунок 13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5A" w:rsidRPr="00E144B4" w:rsidRDefault="00FE415A" w:rsidP="00FE415A">
      <w:pPr>
        <w:jc w:val="center"/>
        <w:rPr>
          <w:sz w:val="2"/>
          <w:szCs w:val="2"/>
        </w:rPr>
      </w:pPr>
    </w:p>
    <w:p w:rsidR="00FE415A" w:rsidRPr="00E144B4" w:rsidRDefault="00FE415A" w:rsidP="00FE415A">
      <w:pPr>
        <w:jc w:val="center"/>
        <w:rPr>
          <w:sz w:val="2"/>
          <w:szCs w:val="2"/>
        </w:rPr>
      </w:pPr>
    </w:p>
    <w:p w:rsidR="00FE415A" w:rsidRPr="00E144B4" w:rsidRDefault="00FE415A" w:rsidP="00FE415A">
      <w:pPr>
        <w:jc w:val="center"/>
        <w:rPr>
          <w:sz w:val="2"/>
          <w:szCs w:val="2"/>
        </w:rPr>
      </w:pPr>
    </w:p>
    <w:p w:rsidR="00FE415A" w:rsidRPr="00E144B4" w:rsidRDefault="00FE415A" w:rsidP="00FE415A">
      <w:pPr>
        <w:jc w:val="center"/>
        <w:rPr>
          <w:sz w:val="6"/>
          <w:szCs w:val="6"/>
        </w:rPr>
      </w:pPr>
    </w:p>
    <w:p w:rsidR="00FE415A" w:rsidRPr="00E144B4" w:rsidRDefault="00FE415A" w:rsidP="00FE415A">
      <w:pPr>
        <w:jc w:val="center"/>
        <w:rPr>
          <w:sz w:val="6"/>
          <w:szCs w:val="6"/>
        </w:rPr>
      </w:pPr>
    </w:p>
    <w:p w:rsidR="00FE415A" w:rsidRPr="00E144B4" w:rsidRDefault="00FE415A" w:rsidP="00FE415A">
      <w:pPr>
        <w:jc w:val="center"/>
        <w:rPr>
          <w:sz w:val="6"/>
          <w:szCs w:val="6"/>
        </w:rPr>
      </w:pPr>
    </w:p>
    <w:p w:rsidR="00FE415A" w:rsidRPr="00E144B4" w:rsidRDefault="00FE415A" w:rsidP="00FE415A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E144B4">
        <w:rPr>
          <w:b/>
          <w:spacing w:val="-11"/>
          <w:sz w:val="33"/>
          <w:szCs w:val="33"/>
        </w:rPr>
        <w:t xml:space="preserve">АДМИНИСТРАЦИЯ </w:t>
      </w:r>
    </w:p>
    <w:p w:rsidR="00FE415A" w:rsidRPr="00E144B4" w:rsidRDefault="00FE415A" w:rsidP="00FE415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E144B4"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FE415A" w:rsidRPr="00E144B4" w:rsidRDefault="00FE415A" w:rsidP="00FE41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E415A" w:rsidRPr="00E144B4" w:rsidRDefault="00FE415A" w:rsidP="00FE41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E415A" w:rsidRPr="00E144B4" w:rsidRDefault="00FE415A" w:rsidP="00FE41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E415A" w:rsidRPr="00E144B4" w:rsidRDefault="00FE415A" w:rsidP="00FE415A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FE415A" w:rsidRPr="00E144B4" w:rsidRDefault="00FE415A" w:rsidP="00FE415A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D8662C">
        <w:rPr>
          <w:bCs/>
          <w:spacing w:val="-14"/>
          <w:sz w:val="35"/>
          <w:szCs w:val="35"/>
        </w:rPr>
        <w:t>ПОСТАНОВЛЕНИЕ</w:t>
      </w:r>
    </w:p>
    <w:p w:rsidR="00967EE1" w:rsidRDefault="00967EE1" w:rsidP="00FE415A">
      <w:pPr>
        <w:shd w:val="clear" w:color="auto" w:fill="FFFFFF"/>
        <w:jc w:val="both"/>
        <w:rPr>
          <w:bCs/>
          <w:sz w:val="28"/>
          <w:szCs w:val="28"/>
        </w:rPr>
      </w:pPr>
    </w:p>
    <w:p w:rsidR="00FE415A" w:rsidRPr="00E144B4" w:rsidRDefault="00FE415A" w:rsidP="00FE415A">
      <w:pPr>
        <w:shd w:val="clear" w:color="auto" w:fill="FFFFFF"/>
        <w:jc w:val="both"/>
        <w:rPr>
          <w:bCs/>
          <w:sz w:val="28"/>
          <w:szCs w:val="28"/>
        </w:rPr>
      </w:pPr>
      <w:r w:rsidRPr="00E144B4">
        <w:rPr>
          <w:bCs/>
          <w:sz w:val="28"/>
          <w:szCs w:val="28"/>
        </w:rPr>
        <w:t xml:space="preserve"> «</w:t>
      </w:r>
      <w:r w:rsidR="00967EE1">
        <w:rPr>
          <w:bCs/>
          <w:sz w:val="28"/>
          <w:szCs w:val="28"/>
        </w:rPr>
        <w:t xml:space="preserve">        </w:t>
      </w:r>
      <w:r w:rsidRPr="00E144B4">
        <w:rPr>
          <w:bCs/>
          <w:sz w:val="28"/>
          <w:szCs w:val="28"/>
        </w:rPr>
        <w:t xml:space="preserve">» </w:t>
      </w:r>
      <w:r w:rsidR="00967EE1">
        <w:rPr>
          <w:bCs/>
          <w:sz w:val="28"/>
          <w:szCs w:val="28"/>
        </w:rPr>
        <w:t>апреля</w:t>
      </w:r>
      <w:r w:rsidRPr="00E144B4">
        <w:rPr>
          <w:bCs/>
          <w:sz w:val="28"/>
          <w:szCs w:val="28"/>
        </w:rPr>
        <w:t xml:space="preserve"> 202</w:t>
      </w:r>
      <w:r w:rsidR="00967EE1">
        <w:rPr>
          <w:bCs/>
          <w:sz w:val="28"/>
          <w:szCs w:val="28"/>
        </w:rPr>
        <w:t>5</w:t>
      </w:r>
      <w:r w:rsidRPr="00E144B4">
        <w:rPr>
          <w:bCs/>
          <w:sz w:val="28"/>
          <w:szCs w:val="28"/>
        </w:rPr>
        <w:t xml:space="preserve"> года                        </w:t>
      </w:r>
      <w:r>
        <w:rPr>
          <w:bCs/>
          <w:sz w:val="28"/>
          <w:szCs w:val="28"/>
        </w:rPr>
        <w:t xml:space="preserve">                        </w:t>
      </w:r>
      <w:r w:rsidR="00967EE1">
        <w:rPr>
          <w:bCs/>
          <w:sz w:val="28"/>
          <w:szCs w:val="28"/>
        </w:rPr>
        <w:t xml:space="preserve">           </w:t>
      </w:r>
      <w:r w:rsidRPr="00E144B4">
        <w:rPr>
          <w:bCs/>
          <w:sz w:val="28"/>
          <w:szCs w:val="28"/>
        </w:rPr>
        <w:t xml:space="preserve"> № </w:t>
      </w:r>
    </w:p>
    <w:p w:rsidR="00FE415A" w:rsidRPr="00E144B4" w:rsidRDefault="00FE415A" w:rsidP="00FE415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FE415A" w:rsidRPr="00BA74F5" w:rsidRDefault="00FE415A" w:rsidP="00FE415A">
      <w:pPr>
        <w:shd w:val="clear" w:color="auto" w:fill="FFFFFF"/>
        <w:jc w:val="center"/>
        <w:rPr>
          <w:bCs/>
          <w:spacing w:val="-6"/>
          <w:sz w:val="28"/>
          <w:szCs w:val="28"/>
        </w:rPr>
      </w:pPr>
      <w:r w:rsidRPr="00BA74F5">
        <w:rPr>
          <w:bCs/>
          <w:spacing w:val="-6"/>
          <w:sz w:val="28"/>
          <w:szCs w:val="28"/>
        </w:rPr>
        <w:t>г. Сретенск</w:t>
      </w:r>
    </w:p>
    <w:p w:rsidR="00FE415A" w:rsidRPr="00E144B4" w:rsidRDefault="00FE415A" w:rsidP="00FE415A">
      <w:pPr>
        <w:rPr>
          <w:b/>
          <w:bCs/>
          <w:sz w:val="28"/>
          <w:szCs w:val="28"/>
        </w:rPr>
      </w:pPr>
    </w:p>
    <w:p w:rsidR="00FE415A" w:rsidRPr="00D8662C" w:rsidRDefault="00FE415A" w:rsidP="00FE4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 Администрации муниципального района «Сретенский район» от 31 октября 2023 года №414 «</w:t>
      </w:r>
      <w:r w:rsidRPr="00F61034">
        <w:rPr>
          <w:b/>
          <w:bCs/>
          <w:sz w:val="28"/>
          <w:szCs w:val="28"/>
        </w:rPr>
        <w:t>Об утверждении муниципальной программы «</w:t>
      </w:r>
      <w:r>
        <w:rPr>
          <w:b/>
          <w:bCs/>
          <w:sz w:val="28"/>
          <w:szCs w:val="28"/>
        </w:rPr>
        <w:t>Доступная среда на 2024-2026 годы»</w:t>
      </w:r>
    </w:p>
    <w:p w:rsidR="00FE415A" w:rsidRPr="00E144B4" w:rsidRDefault="00FE415A" w:rsidP="00FE415A">
      <w:pPr>
        <w:jc w:val="both"/>
        <w:rPr>
          <w:b/>
          <w:bCs/>
          <w:sz w:val="28"/>
          <w:szCs w:val="28"/>
        </w:rPr>
      </w:pPr>
    </w:p>
    <w:p w:rsidR="00FE415A" w:rsidRDefault="00967EE1" w:rsidP="00FE415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FE415A" w:rsidRPr="00A11298">
        <w:rPr>
          <w:sz w:val="28"/>
          <w:szCs w:val="28"/>
        </w:rPr>
        <w:t xml:space="preserve"> Федеральным законом от 06.10.2003 года № 131-ФЗ «Об общих</w:t>
      </w:r>
      <w:r w:rsidR="00FE415A">
        <w:rPr>
          <w:sz w:val="28"/>
          <w:szCs w:val="28"/>
        </w:rPr>
        <w:t xml:space="preserve"> </w:t>
      </w:r>
      <w:r w:rsidR="00FE415A" w:rsidRPr="00A11298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FE415A">
        <w:rPr>
          <w:sz w:val="28"/>
          <w:szCs w:val="28"/>
        </w:rPr>
        <w:t xml:space="preserve"> Уставом муниципального района «Сретенский район», постановлением </w:t>
      </w:r>
      <w:r w:rsidR="00FE415A" w:rsidRPr="00F61034">
        <w:rPr>
          <w:sz w:val="28"/>
          <w:szCs w:val="28"/>
        </w:rPr>
        <w:t xml:space="preserve"> </w:t>
      </w:r>
      <w:r w:rsidR="00FE415A">
        <w:rPr>
          <w:sz w:val="28"/>
          <w:szCs w:val="28"/>
        </w:rPr>
        <w:t>администрации муниципального района «Сретенский район» от  19.02.2014 года № 108 «</w:t>
      </w:r>
      <w:r w:rsidR="00FE415A" w:rsidRPr="002A6503">
        <w:rPr>
          <w:sz w:val="28"/>
          <w:szCs w:val="28"/>
        </w:rPr>
        <w:t>Об утверждении Положения о порядке разработки, утверждения,</w:t>
      </w:r>
      <w:r>
        <w:rPr>
          <w:sz w:val="28"/>
          <w:szCs w:val="28"/>
        </w:rPr>
        <w:t xml:space="preserve"> </w:t>
      </w:r>
      <w:r w:rsidR="00FE415A" w:rsidRPr="002A6503">
        <w:rPr>
          <w:sz w:val="28"/>
          <w:szCs w:val="28"/>
        </w:rPr>
        <w:t>реализации и оценке эффективности муниципальных целевых программ муниципального района</w:t>
      </w:r>
      <w:r w:rsidR="00FE415A">
        <w:rPr>
          <w:sz w:val="28"/>
          <w:szCs w:val="28"/>
        </w:rPr>
        <w:t xml:space="preserve"> «Сретенский район», </w:t>
      </w:r>
      <w:r w:rsidRPr="00967EE1">
        <w:rPr>
          <w:sz w:val="28"/>
          <w:szCs w:val="28"/>
        </w:rPr>
        <w:t>на основании Решения Совета муниципального района «Сретенский район»</w:t>
      </w:r>
      <w:r w:rsidRPr="00967EE1">
        <w:t xml:space="preserve"> </w:t>
      </w:r>
      <w:r w:rsidRPr="00967EE1">
        <w:rPr>
          <w:sz w:val="28"/>
          <w:szCs w:val="28"/>
        </w:rPr>
        <w:t>от</w:t>
      </w:r>
      <w:proofErr w:type="gramEnd"/>
      <w:r w:rsidRPr="00967EE1">
        <w:rPr>
          <w:sz w:val="28"/>
          <w:szCs w:val="28"/>
        </w:rPr>
        <w:t xml:space="preserve"> </w:t>
      </w:r>
      <w:proofErr w:type="gramStart"/>
      <w:r w:rsidRPr="00967EE1">
        <w:rPr>
          <w:sz w:val="28"/>
          <w:szCs w:val="28"/>
        </w:rPr>
        <w:t>24.12.2024г. № 76- РНА «О бюджете муниципального района «Сретенский район» на 2025год и плановый период 2026 и 2027 годов»</w:t>
      </w:r>
      <w:r>
        <w:rPr>
          <w:sz w:val="28"/>
          <w:szCs w:val="28"/>
        </w:rPr>
        <w:t xml:space="preserve">,  </w:t>
      </w:r>
      <w:r w:rsidRPr="00967EE1">
        <w:rPr>
          <w:sz w:val="28"/>
          <w:szCs w:val="28"/>
        </w:rPr>
        <w:t>на основании Решения Совета муниципального района «Сретенский район» от 31.03.2025г.  № 82</w:t>
      </w:r>
      <w:r>
        <w:rPr>
          <w:sz w:val="28"/>
          <w:szCs w:val="28"/>
        </w:rPr>
        <w:t>- РНП  «О внесении изменений в решение</w:t>
      </w:r>
      <w:r w:rsidRPr="00967EE1">
        <w:t xml:space="preserve"> </w:t>
      </w:r>
      <w:r w:rsidRPr="00967EE1">
        <w:rPr>
          <w:sz w:val="28"/>
          <w:szCs w:val="28"/>
        </w:rPr>
        <w:t>Совета муниципального района «Сретенский район»</w:t>
      </w:r>
      <w:r>
        <w:rPr>
          <w:sz w:val="28"/>
          <w:szCs w:val="28"/>
        </w:rPr>
        <w:t xml:space="preserve"> от 24.12.2024г. № 76- РНА «О бюджете муниципального района «Сретенский район» на 2025год и плановый период 2026 и</w:t>
      </w:r>
      <w:proofErr w:type="gramEnd"/>
      <w:r>
        <w:rPr>
          <w:sz w:val="28"/>
          <w:szCs w:val="28"/>
        </w:rPr>
        <w:t xml:space="preserve"> 2027 годов»»,  </w:t>
      </w:r>
      <w:r w:rsidRPr="00967EE1">
        <w:rPr>
          <w:sz w:val="28"/>
          <w:szCs w:val="28"/>
        </w:rPr>
        <w:t xml:space="preserve">  </w:t>
      </w:r>
      <w:r w:rsidR="00FE415A" w:rsidRPr="00F61034">
        <w:rPr>
          <w:sz w:val="28"/>
          <w:szCs w:val="28"/>
        </w:rPr>
        <w:t xml:space="preserve">в целях </w:t>
      </w:r>
      <w:r w:rsidR="00FE415A" w:rsidRPr="00ED3BB4">
        <w:rPr>
          <w:sz w:val="28"/>
          <w:szCs w:val="28"/>
        </w:rPr>
        <w:t>формирования доступной  среды для маломобильных граждан</w:t>
      </w:r>
      <w:r w:rsidR="00FE415A" w:rsidRPr="00F61034">
        <w:rPr>
          <w:sz w:val="28"/>
          <w:szCs w:val="28"/>
        </w:rPr>
        <w:t xml:space="preserve"> администрация муниципального района «Сретенский район» постановляет: </w:t>
      </w:r>
      <w:r w:rsidR="00FE415A" w:rsidRPr="00D8662C">
        <w:rPr>
          <w:sz w:val="28"/>
          <w:szCs w:val="28"/>
        </w:rPr>
        <w:t xml:space="preserve">    </w:t>
      </w:r>
    </w:p>
    <w:p w:rsidR="00FE415A" w:rsidRDefault="00FE415A" w:rsidP="00FE415A">
      <w:pPr>
        <w:ind w:firstLine="720"/>
        <w:jc w:val="both"/>
        <w:rPr>
          <w:sz w:val="28"/>
          <w:szCs w:val="28"/>
        </w:rPr>
      </w:pPr>
    </w:p>
    <w:p w:rsidR="00FE415A" w:rsidRPr="003E6E5E" w:rsidRDefault="00FE415A" w:rsidP="00FE41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«Доступная среда» в «Сретенском районе» на 2024 – 2026 годы, утвержденную Постановлением Администрации муниципального района «Сретенский район» № 414 от 31.10.2023 года согласно приложению.</w:t>
      </w:r>
    </w:p>
    <w:p w:rsidR="00FE415A" w:rsidRPr="006C6449" w:rsidRDefault="00FE415A" w:rsidP="00FE415A">
      <w:pPr>
        <w:spacing w:line="276" w:lineRule="auto"/>
        <w:ind w:firstLine="700"/>
        <w:jc w:val="both"/>
        <w:rPr>
          <w:sz w:val="28"/>
          <w:szCs w:val="28"/>
        </w:rPr>
      </w:pPr>
      <w:r w:rsidRPr="00F61034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изменения, внесенные в муниципальную программу «Доступная среда»</w:t>
      </w:r>
      <w:r w:rsidRPr="00FE4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«Сретенском районе» на 2024 – 2026 годы, утвержденную </w:t>
      </w:r>
      <w:r>
        <w:rPr>
          <w:sz w:val="28"/>
          <w:szCs w:val="28"/>
        </w:rPr>
        <w:lastRenderedPageBreak/>
        <w:t xml:space="preserve">Постановлением Администрации муниципального района «Сретенский район» № 414 от 31.10.2023 года, на официальном сайте муниципального района «Сретенский район» в информационно-телекоммуникационной сети Интернет: </w:t>
      </w:r>
      <w:hyperlink r:id="rId9" w:history="1">
        <w:r w:rsidR="006C6449" w:rsidRPr="006B3760">
          <w:rPr>
            <w:rStyle w:val="a8"/>
            <w:sz w:val="28"/>
            <w:szCs w:val="28"/>
            <w:lang w:val="en-US"/>
          </w:rPr>
          <w:t>http</w:t>
        </w:r>
        <w:r w:rsidR="006C6449" w:rsidRPr="006B3760">
          <w:rPr>
            <w:rStyle w:val="a8"/>
            <w:sz w:val="28"/>
            <w:szCs w:val="28"/>
          </w:rPr>
          <w:t>://</w:t>
        </w:r>
        <w:proofErr w:type="spellStart"/>
        <w:r w:rsidR="006C6449" w:rsidRPr="006B3760">
          <w:rPr>
            <w:rStyle w:val="a8"/>
            <w:sz w:val="28"/>
            <w:szCs w:val="28"/>
            <w:lang w:val="en-US"/>
          </w:rPr>
          <w:t>sretensk</w:t>
        </w:r>
        <w:proofErr w:type="spellEnd"/>
        <w:r w:rsidR="006C6449" w:rsidRPr="006B3760">
          <w:rPr>
            <w:rStyle w:val="a8"/>
            <w:sz w:val="28"/>
            <w:szCs w:val="28"/>
          </w:rPr>
          <w:t>.75/</w:t>
        </w:r>
        <w:r w:rsidR="006C6449" w:rsidRPr="006B3760">
          <w:rPr>
            <w:rStyle w:val="a8"/>
            <w:sz w:val="28"/>
            <w:szCs w:val="28"/>
            <w:lang w:val="en-US"/>
          </w:rPr>
          <w:t>ru</w:t>
        </w:r>
      </w:hyperlink>
      <w:r w:rsidR="006C6449" w:rsidRPr="006C6449">
        <w:rPr>
          <w:sz w:val="28"/>
          <w:szCs w:val="28"/>
        </w:rPr>
        <w:t xml:space="preserve"> </w:t>
      </w:r>
    </w:p>
    <w:p w:rsidR="00FE415A" w:rsidRDefault="006C6449" w:rsidP="00FE415A">
      <w:pPr>
        <w:spacing w:line="276" w:lineRule="auto"/>
        <w:ind w:right="-144" w:firstLine="709"/>
        <w:jc w:val="both"/>
        <w:rPr>
          <w:sz w:val="28"/>
          <w:szCs w:val="28"/>
        </w:rPr>
      </w:pPr>
      <w:r w:rsidRPr="006C6449">
        <w:rPr>
          <w:sz w:val="28"/>
          <w:szCs w:val="28"/>
        </w:rPr>
        <w:t>3</w:t>
      </w:r>
      <w:r w:rsidR="00FE415A" w:rsidRPr="002B6E20">
        <w:rPr>
          <w:sz w:val="28"/>
          <w:szCs w:val="28"/>
        </w:rPr>
        <w:t xml:space="preserve">. </w:t>
      </w:r>
      <w:proofErr w:type="gramStart"/>
      <w:r w:rsidR="00FE415A">
        <w:rPr>
          <w:sz w:val="28"/>
          <w:szCs w:val="28"/>
        </w:rPr>
        <w:t>Контроль за</w:t>
      </w:r>
      <w:proofErr w:type="gramEnd"/>
      <w:r w:rsidR="00FE415A">
        <w:rPr>
          <w:sz w:val="28"/>
          <w:szCs w:val="28"/>
        </w:rPr>
        <w:t xml:space="preserve"> исполнением настоящего постановления возложить на заместителя</w:t>
      </w:r>
      <w:r w:rsidR="00FE415A" w:rsidRPr="00DB10C6">
        <w:rPr>
          <w:sz w:val="28"/>
          <w:szCs w:val="28"/>
        </w:rPr>
        <w:t xml:space="preserve">  </w:t>
      </w:r>
      <w:r w:rsidR="00FE415A">
        <w:rPr>
          <w:sz w:val="28"/>
          <w:szCs w:val="28"/>
        </w:rPr>
        <w:t xml:space="preserve">Главы </w:t>
      </w:r>
      <w:r w:rsidR="00FE415A" w:rsidRPr="00DB10C6">
        <w:rPr>
          <w:sz w:val="28"/>
          <w:szCs w:val="28"/>
        </w:rPr>
        <w:t xml:space="preserve">  </w:t>
      </w:r>
      <w:r w:rsidR="00FE415A">
        <w:rPr>
          <w:sz w:val="28"/>
          <w:szCs w:val="28"/>
        </w:rPr>
        <w:t>муниципального района</w:t>
      </w:r>
      <w:r w:rsidR="00FE415A" w:rsidRPr="00DB10C6">
        <w:rPr>
          <w:sz w:val="28"/>
          <w:szCs w:val="28"/>
        </w:rPr>
        <w:t xml:space="preserve"> «Сретенский район» по социальным  вопросам</w:t>
      </w:r>
      <w:r w:rsidR="00FE415A">
        <w:rPr>
          <w:sz w:val="28"/>
          <w:szCs w:val="28"/>
        </w:rPr>
        <w:t xml:space="preserve"> </w:t>
      </w:r>
      <w:r w:rsidR="00FE415A" w:rsidRPr="00776979">
        <w:rPr>
          <w:sz w:val="28"/>
          <w:szCs w:val="28"/>
        </w:rPr>
        <w:t xml:space="preserve">- председателя комитета социальной политики администрации </w:t>
      </w:r>
      <w:r w:rsidR="00FE415A">
        <w:rPr>
          <w:sz w:val="28"/>
          <w:szCs w:val="28"/>
        </w:rPr>
        <w:t>муниципального района</w:t>
      </w:r>
      <w:r w:rsidR="00FE415A" w:rsidRPr="00776979">
        <w:rPr>
          <w:sz w:val="28"/>
          <w:szCs w:val="28"/>
        </w:rPr>
        <w:t xml:space="preserve"> «Сретенский район».</w:t>
      </w:r>
    </w:p>
    <w:p w:rsidR="00FE415A" w:rsidRDefault="00FE415A" w:rsidP="00FE415A">
      <w:pPr>
        <w:spacing w:line="276" w:lineRule="auto"/>
        <w:ind w:firstLine="720"/>
        <w:jc w:val="both"/>
        <w:rPr>
          <w:sz w:val="28"/>
          <w:szCs w:val="28"/>
        </w:rPr>
      </w:pPr>
    </w:p>
    <w:p w:rsidR="00967EE1" w:rsidRPr="00E144B4" w:rsidRDefault="00967EE1" w:rsidP="00FE415A">
      <w:pPr>
        <w:spacing w:line="276" w:lineRule="auto"/>
        <w:ind w:firstLine="720"/>
        <w:jc w:val="both"/>
        <w:rPr>
          <w:sz w:val="28"/>
          <w:szCs w:val="28"/>
        </w:rPr>
      </w:pPr>
    </w:p>
    <w:p w:rsidR="00E53F22" w:rsidRDefault="00E53F22" w:rsidP="00FE415A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Ио Главы  </w:t>
      </w:r>
      <w:r w:rsidR="00FE415A" w:rsidRPr="00E144B4">
        <w:rPr>
          <w:sz w:val="28"/>
          <w:szCs w:val="28"/>
        </w:rPr>
        <w:t>муниципального района</w:t>
      </w:r>
    </w:p>
    <w:p w:rsidR="00FE415A" w:rsidRDefault="00FE415A" w:rsidP="00FE415A">
      <w:pPr>
        <w:tabs>
          <w:tab w:val="left" w:pos="7655"/>
        </w:tabs>
        <w:rPr>
          <w:sz w:val="28"/>
          <w:szCs w:val="28"/>
        </w:rPr>
      </w:pPr>
      <w:r w:rsidRPr="00E144B4">
        <w:rPr>
          <w:sz w:val="28"/>
          <w:szCs w:val="28"/>
        </w:rPr>
        <w:t xml:space="preserve"> «Сретенский район»                              </w:t>
      </w:r>
      <w:r w:rsidR="00E53F22">
        <w:rPr>
          <w:sz w:val="28"/>
          <w:szCs w:val="28"/>
        </w:rPr>
        <w:t xml:space="preserve">                                             С.А. Скворцов</w:t>
      </w: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6C6449" w:rsidP="00FE415A">
      <w:r>
        <w:t>С</w:t>
      </w:r>
      <w:r w:rsidRPr="006C6449">
        <w:t>огласовано:</w:t>
      </w:r>
    </w:p>
    <w:p w:rsidR="006C6449" w:rsidRPr="006C6449" w:rsidRDefault="006C6449" w:rsidP="00FE415A"/>
    <w:p w:rsidR="006C6449" w:rsidRPr="006C6449" w:rsidRDefault="006C6449" w:rsidP="00FE415A">
      <w:r w:rsidRPr="006C6449">
        <w:t>________________</w:t>
      </w:r>
      <w:proofErr w:type="spellStart"/>
      <w:r w:rsidR="00FF7833">
        <w:t>А.А.Гордеева</w:t>
      </w:r>
      <w:proofErr w:type="spellEnd"/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Default="00FE415A" w:rsidP="00FE415A">
      <w:pPr>
        <w:rPr>
          <w:sz w:val="18"/>
          <w:szCs w:val="18"/>
        </w:rPr>
      </w:pPr>
    </w:p>
    <w:p w:rsidR="00FE415A" w:rsidRPr="00F85C24" w:rsidRDefault="00FE415A" w:rsidP="00FE415A">
      <w:pPr>
        <w:rPr>
          <w:sz w:val="18"/>
          <w:szCs w:val="18"/>
        </w:rPr>
      </w:pPr>
    </w:p>
    <w:p w:rsidR="00FE415A" w:rsidRPr="00D8662C" w:rsidRDefault="006C6449" w:rsidP="00FE415A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 w:rsidR="00967EE1">
        <w:rPr>
          <w:sz w:val="18"/>
          <w:szCs w:val="18"/>
        </w:rPr>
        <w:t>Н.А.Пыхалова</w:t>
      </w:r>
      <w:proofErr w:type="spellEnd"/>
      <w:r w:rsidR="00FE415A" w:rsidRPr="00D8662C">
        <w:rPr>
          <w:sz w:val="18"/>
          <w:szCs w:val="18"/>
        </w:rPr>
        <w:t>, тел.:</w:t>
      </w:r>
      <w:r>
        <w:rPr>
          <w:sz w:val="18"/>
          <w:szCs w:val="18"/>
        </w:rPr>
        <w:t>8</w:t>
      </w:r>
      <w:r w:rsidR="00FE415A">
        <w:rPr>
          <w:sz w:val="18"/>
          <w:szCs w:val="18"/>
        </w:rPr>
        <w:t>(30246)</w:t>
      </w:r>
      <w:r w:rsidR="00FE415A" w:rsidRPr="00D8662C">
        <w:rPr>
          <w:sz w:val="18"/>
          <w:szCs w:val="18"/>
        </w:rPr>
        <w:t>2-1</w:t>
      </w:r>
      <w:r>
        <w:rPr>
          <w:sz w:val="18"/>
          <w:szCs w:val="18"/>
        </w:rPr>
        <w:t>7-5</w:t>
      </w:r>
      <w:r w:rsidR="00FE415A" w:rsidRPr="00D8662C">
        <w:rPr>
          <w:sz w:val="18"/>
          <w:szCs w:val="18"/>
        </w:rPr>
        <w:t xml:space="preserve">3 </w:t>
      </w:r>
    </w:p>
    <w:p w:rsidR="007B15D9" w:rsidRDefault="007B15D9" w:rsidP="007E6C7B">
      <w:pPr>
        <w:rPr>
          <w:iCs/>
          <w:color w:val="000000"/>
        </w:rPr>
      </w:pPr>
    </w:p>
    <w:p w:rsidR="007B15D9" w:rsidRDefault="007B15D9" w:rsidP="007B15D9">
      <w:pPr>
        <w:jc w:val="right"/>
        <w:rPr>
          <w:iCs/>
          <w:color w:val="000000"/>
        </w:rPr>
      </w:pPr>
    </w:p>
    <w:p w:rsidR="007B15D9" w:rsidRPr="007B15D9" w:rsidRDefault="007B15D9" w:rsidP="007B15D9">
      <w:pPr>
        <w:jc w:val="right"/>
        <w:rPr>
          <w:sz w:val="28"/>
          <w:szCs w:val="28"/>
        </w:rPr>
      </w:pPr>
      <w:r w:rsidRPr="007B15D9">
        <w:rPr>
          <w:iCs/>
          <w:color w:val="000000"/>
          <w:sz w:val="28"/>
          <w:szCs w:val="28"/>
        </w:rPr>
        <w:t xml:space="preserve">Приложение </w:t>
      </w:r>
    </w:p>
    <w:p w:rsidR="007B15D9" w:rsidRPr="007B15D9" w:rsidRDefault="007B15D9" w:rsidP="007B15D9">
      <w:pPr>
        <w:jc w:val="right"/>
        <w:textAlignment w:val="top"/>
        <w:rPr>
          <w:iCs/>
          <w:color w:val="000000"/>
          <w:sz w:val="28"/>
          <w:szCs w:val="28"/>
        </w:rPr>
      </w:pPr>
      <w:r w:rsidRPr="007B15D9">
        <w:rPr>
          <w:iCs/>
          <w:color w:val="000000"/>
          <w:sz w:val="28"/>
          <w:szCs w:val="28"/>
        </w:rPr>
        <w:t>УТВЕРЖДЕНО </w:t>
      </w:r>
      <w:r w:rsidRPr="007B15D9">
        <w:rPr>
          <w:color w:val="000000"/>
          <w:sz w:val="28"/>
          <w:szCs w:val="28"/>
        </w:rPr>
        <w:br/>
      </w:r>
      <w:r w:rsidRPr="007B15D9">
        <w:rPr>
          <w:iCs/>
          <w:color w:val="000000"/>
          <w:sz w:val="28"/>
          <w:szCs w:val="28"/>
        </w:rPr>
        <w:t>Постановлением администрации</w:t>
      </w:r>
    </w:p>
    <w:p w:rsidR="007B15D9" w:rsidRPr="007B15D9" w:rsidRDefault="007B15D9" w:rsidP="007B15D9">
      <w:pPr>
        <w:jc w:val="right"/>
        <w:textAlignment w:val="top"/>
        <w:rPr>
          <w:iCs/>
          <w:color w:val="000000"/>
          <w:sz w:val="28"/>
          <w:szCs w:val="28"/>
        </w:rPr>
      </w:pPr>
      <w:r w:rsidRPr="007B15D9">
        <w:rPr>
          <w:iCs/>
          <w:color w:val="000000"/>
          <w:sz w:val="28"/>
          <w:szCs w:val="28"/>
        </w:rPr>
        <w:t>МР «Сретенский район» </w:t>
      </w:r>
    </w:p>
    <w:p w:rsidR="007B15D9" w:rsidRPr="007B15D9" w:rsidRDefault="007B15D9" w:rsidP="00967EE1">
      <w:pPr>
        <w:jc w:val="right"/>
        <w:textAlignment w:val="top"/>
        <w:rPr>
          <w:color w:val="000000"/>
          <w:sz w:val="28"/>
          <w:szCs w:val="28"/>
        </w:rPr>
      </w:pPr>
      <w:r w:rsidRPr="007B15D9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от«__»____</w:t>
      </w:r>
      <w:r w:rsidR="00E53F22">
        <w:rPr>
          <w:iCs/>
          <w:color w:val="000000"/>
          <w:sz w:val="28"/>
          <w:szCs w:val="28"/>
        </w:rPr>
        <w:t>____</w:t>
      </w:r>
      <w:r w:rsidR="00967EE1">
        <w:rPr>
          <w:iCs/>
          <w:color w:val="000000"/>
          <w:sz w:val="28"/>
          <w:szCs w:val="28"/>
        </w:rPr>
        <w:t xml:space="preserve">2024г. </w:t>
      </w:r>
      <w:r w:rsidR="00E53F22">
        <w:rPr>
          <w:iCs/>
          <w:color w:val="000000"/>
          <w:sz w:val="28"/>
          <w:szCs w:val="28"/>
        </w:rPr>
        <w:t xml:space="preserve">  </w:t>
      </w:r>
      <w:r w:rsidRPr="007B15D9">
        <w:rPr>
          <w:iCs/>
          <w:color w:val="000000"/>
          <w:sz w:val="28"/>
          <w:szCs w:val="28"/>
        </w:rPr>
        <w:t>№____</w:t>
      </w:r>
    </w:p>
    <w:p w:rsidR="007B15D9" w:rsidRPr="007B15D9" w:rsidRDefault="007B15D9" w:rsidP="007B15D9">
      <w:pPr>
        <w:spacing w:after="200" w:line="276" w:lineRule="auto"/>
        <w:jc w:val="center"/>
        <w:rPr>
          <w:sz w:val="28"/>
          <w:szCs w:val="28"/>
        </w:rPr>
      </w:pPr>
    </w:p>
    <w:p w:rsidR="007B15D9" w:rsidRPr="007B15D9" w:rsidRDefault="007B15D9" w:rsidP="007B15D9">
      <w:pPr>
        <w:spacing w:after="200" w:line="276" w:lineRule="auto"/>
        <w:jc w:val="center"/>
        <w:rPr>
          <w:b/>
          <w:sz w:val="28"/>
          <w:szCs w:val="28"/>
        </w:rPr>
      </w:pPr>
      <w:r w:rsidRPr="007B15D9">
        <w:rPr>
          <w:b/>
          <w:bCs/>
          <w:color w:val="000000"/>
          <w:sz w:val="28"/>
          <w:szCs w:val="28"/>
        </w:rPr>
        <w:t xml:space="preserve">Изменения </w:t>
      </w:r>
      <w:r w:rsidRPr="007B15D9">
        <w:rPr>
          <w:b/>
          <w:sz w:val="28"/>
          <w:szCs w:val="28"/>
        </w:rPr>
        <w:t xml:space="preserve">в </w:t>
      </w:r>
      <w:r w:rsidRPr="007B15D9">
        <w:rPr>
          <w:b/>
          <w:color w:val="000000"/>
          <w:sz w:val="28"/>
          <w:szCs w:val="28"/>
        </w:rPr>
        <w:t xml:space="preserve">муниципальную программу </w:t>
      </w:r>
      <w:r w:rsidRPr="007B15D9">
        <w:rPr>
          <w:b/>
          <w:sz w:val="28"/>
          <w:szCs w:val="28"/>
        </w:rPr>
        <w:t>"Доступная среда    (</w:t>
      </w:r>
      <w:r w:rsidRPr="007B15D9">
        <w:rPr>
          <w:b/>
          <w:color w:val="000000"/>
          <w:sz w:val="28"/>
          <w:szCs w:val="28"/>
        </w:rPr>
        <w:t xml:space="preserve">2024-2026 </w:t>
      </w:r>
      <w:r w:rsidRPr="007B15D9">
        <w:rPr>
          <w:b/>
          <w:sz w:val="28"/>
          <w:szCs w:val="28"/>
        </w:rPr>
        <w:t>годы)", утвержденную постановлением администрации муниципального района «Сретенский район» № 414 от 31.10.2023 года</w:t>
      </w:r>
    </w:p>
    <w:p w:rsidR="007B15D9" w:rsidRPr="007B15D9" w:rsidRDefault="007B15D9" w:rsidP="007B15D9">
      <w:pPr>
        <w:numPr>
          <w:ilvl w:val="0"/>
          <w:numId w:val="6"/>
        </w:numPr>
        <w:spacing w:after="200" w:line="276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7B15D9">
        <w:rPr>
          <w:color w:val="000000"/>
          <w:sz w:val="28"/>
          <w:szCs w:val="28"/>
        </w:rPr>
        <w:t>Раздел «</w:t>
      </w:r>
      <w:r w:rsidRPr="007B15D9">
        <w:rPr>
          <w:sz w:val="28"/>
          <w:szCs w:val="28"/>
        </w:rPr>
        <w:t xml:space="preserve">Потребность в финансировании программы» </w:t>
      </w:r>
      <w:r w:rsidRPr="007B15D9">
        <w:rPr>
          <w:color w:val="000000"/>
          <w:sz w:val="28"/>
          <w:szCs w:val="28"/>
        </w:rPr>
        <w:t xml:space="preserve">паспорта муниципальной программы </w:t>
      </w:r>
      <w:r w:rsidRPr="007B15D9">
        <w:rPr>
          <w:sz w:val="28"/>
          <w:szCs w:val="28"/>
        </w:rPr>
        <w:t>"Доступная среда (</w:t>
      </w:r>
      <w:r w:rsidRPr="007B15D9">
        <w:rPr>
          <w:color w:val="000000"/>
          <w:sz w:val="28"/>
          <w:szCs w:val="28"/>
        </w:rPr>
        <w:t>2024-2026</w:t>
      </w:r>
      <w:r w:rsidRPr="007B15D9">
        <w:rPr>
          <w:sz w:val="28"/>
          <w:szCs w:val="28"/>
        </w:rPr>
        <w:t>годы) "изложить в следующей редакции:</w:t>
      </w:r>
    </w:p>
    <w:p w:rsidR="007B15D9" w:rsidRPr="007B15D9" w:rsidRDefault="007B15D9" w:rsidP="007B15D9">
      <w:pPr>
        <w:ind w:left="360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2"/>
        <w:gridCol w:w="7620"/>
      </w:tblGrid>
      <w:tr w:rsidR="007B15D9" w:rsidRPr="007B15D9" w:rsidTr="00A30039">
        <w:tc>
          <w:tcPr>
            <w:tcW w:w="1951" w:type="dxa"/>
            <w:shd w:val="clear" w:color="auto" w:fill="auto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7620" w:type="dxa"/>
            <w:shd w:val="clear" w:color="auto" w:fill="auto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 xml:space="preserve">Потребность в финансировании мероприятий программы составляет </w:t>
            </w:r>
            <w:r w:rsidR="00967EE1">
              <w:rPr>
                <w:sz w:val="28"/>
                <w:szCs w:val="28"/>
              </w:rPr>
              <w:t xml:space="preserve">1505,0 </w:t>
            </w:r>
            <w:r w:rsidRPr="007B15D9">
              <w:rPr>
                <w:sz w:val="28"/>
                <w:szCs w:val="28"/>
              </w:rPr>
              <w:t>тыс. рублей, в том числе по годам:</w:t>
            </w:r>
          </w:p>
          <w:p w:rsidR="007B15D9" w:rsidRDefault="007B15D9" w:rsidP="007B15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в 2024 году – 100,0 тыс. рублей;</w:t>
            </w:r>
          </w:p>
          <w:p w:rsidR="00967EE1" w:rsidRDefault="00967EE1" w:rsidP="007B15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2</w:t>
            </w:r>
            <w:r w:rsidRPr="00967EE1">
              <w:rPr>
                <w:sz w:val="28"/>
                <w:szCs w:val="28"/>
              </w:rPr>
              <w:t>00,0 тыс. рублей;</w:t>
            </w:r>
          </w:p>
          <w:p w:rsidR="00967EE1" w:rsidRPr="007B15D9" w:rsidRDefault="00967EE1" w:rsidP="007B15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967EE1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1205</w:t>
            </w:r>
            <w:r w:rsidRPr="00967EE1">
              <w:rPr>
                <w:sz w:val="28"/>
                <w:szCs w:val="28"/>
              </w:rPr>
              <w:t>,0 тыс. рублей;</w:t>
            </w:r>
          </w:p>
          <w:p w:rsidR="007B15D9" w:rsidRPr="007B15D9" w:rsidRDefault="007B15D9" w:rsidP="007B15D9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 xml:space="preserve">Источником    финансирования    программы являются средства бюджета муниципального района "Сретенский район".         </w:t>
            </w:r>
          </w:p>
        </w:tc>
      </w:tr>
    </w:tbl>
    <w:p w:rsidR="007B15D9" w:rsidRPr="007B15D9" w:rsidRDefault="007B15D9" w:rsidP="00967E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5D9" w:rsidRPr="007B15D9" w:rsidRDefault="007B15D9" w:rsidP="007B15D9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B15D9">
        <w:rPr>
          <w:sz w:val="28"/>
          <w:szCs w:val="28"/>
        </w:rPr>
        <w:t>Объемы финансирования обеспечиваются в размерах, установленных решением Совета МР "Сретенский район" «О бюджете МР "Сретенский район" на очередной финансовый год, исходя из возможностей бюджета.</w:t>
      </w:r>
    </w:p>
    <w:p w:rsidR="007B15D9" w:rsidRPr="007E6C7B" w:rsidRDefault="007B15D9" w:rsidP="007E6C7B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7B15D9">
        <w:rPr>
          <w:sz w:val="28"/>
          <w:szCs w:val="28"/>
        </w:rPr>
        <w:t xml:space="preserve">На реализацию мероприятий программы по соглашению с Министерством социальной защиты населения Забайкальского края могут быть привлечены средства федерального бюджета, выделяемые в рамках государственной </w:t>
      </w:r>
      <w:hyperlink r:id="rId10" w:history="1">
        <w:r w:rsidRPr="007B15D9">
          <w:rPr>
            <w:sz w:val="28"/>
            <w:szCs w:val="28"/>
          </w:rPr>
          <w:t>программы</w:t>
        </w:r>
      </w:hyperlink>
      <w:r w:rsidRPr="007B15D9">
        <w:rPr>
          <w:sz w:val="28"/>
          <w:szCs w:val="28"/>
        </w:rPr>
        <w:t xml:space="preserve"> Российской Федерации "Доступная среда", на софинансирование расходов по реализации мероприятий, включенных в программу, предоставляемые в виде субси</w:t>
      </w:r>
      <w:r w:rsidR="007E6C7B">
        <w:rPr>
          <w:sz w:val="28"/>
          <w:szCs w:val="28"/>
        </w:rPr>
        <w:t xml:space="preserve">дий бюджету Забайкальского </w:t>
      </w:r>
      <w:proofErr w:type="spellStart"/>
      <w:r w:rsidR="007E6C7B">
        <w:rPr>
          <w:sz w:val="28"/>
          <w:szCs w:val="28"/>
        </w:rPr>
        <w:t>кра</w:t>
      </w:r>
      <w:proofErr w:type="spellEnd"/>
    </w:p>
    <w:p w:rsidR="007B15D9" w:rsidRPr="007B15D9" w:rsidRDefault="007B15D9" w:rsidP="007B15D9">
      <w:pPr>
        <w:widowControl w:val="0"/>
        <w:numPr>
          <w:ilvl w:val="0"/>
          <w:numId w:val="6"/>
        </w:numPr>
        <w:spacing w:after="200" w:line="276" w:lineRule="auto"/>
        <w:ind w:left="0" w:right="20" w:firstLine="426"/>
        <w:contextualSpacing/>
        <w:jc w:val="both"/>
        <w:rPr>
          <w:spacing w:val="-1"/>
          <w:sz w:val="28"/>
          <w:szCs w:val="28"/>
        </w:rPr>
      </w:pPr>
      <w:r w:rsidRPr="007B15D9">
        <w:rPr>
          <w:spacing w:val="-1"/>
          <w:sz w:val="28"/>
          <w:szCs w:val="28"/>
        </w:rPr>
        <w:t>Приложение 1 «</w:t>
      </w:r>
      <w:r w:rsidRPr="007B15D9">
        <w:rPr>
          <w:bCs/>
          <w:spacing w:val="10"/>
          <w:sz w:val="28"/>
          <w:szCs w:val="28"/>
        </w:rPr>
        <w:t>Перечень мероприятий программы</w:t>
      </w:r>
      <w:r w:rsidRPr="007B15D9">
        <w:rPr>
          <w:spacing w:val="-1"/>
          <w:sz w:val="28"/>
          <w:szCs w:val="28"/>
        </w:rPr>
        <w:t>»</w:t>
      </w:r>
      <w:r w:rsidRPr="007B15D9">
        <w:rPr>
          <w:bCs/>
          <w:spacing w:val="10"/>
          <w:sz w:val="28"/>
          <w:szCs w:val="28"/>
        </w:rPr>
        <w:t xml:space="preserve"> изложить в следующей редакции:</w:t>
      </w:r>
    </w:p>
    <w:p w:rsidR="007B15D9" w:rsidRPr="007B15D9" w:rsidRDefault="007B15D9" w:rsidP="007B15D9">
      <w:pPr>
        <w:jc w:val="center"/>
        <w:rPr>
          <w:b/>
          <w:sz w:val="28"/>
          <w:szCs w:val="28"/>
        </w:rPr>
      </w:pPr>
      <w:r w:rsidRPr="007B15D9">
        <w:rPr>
          <w:sz w:val="28"/>
          <w:szCs w:val="28"/>
        </w:rPr>
        <w:t>Перечень мероприятий программы</w:t>
      </w:r>
    </w:p>
    <w:p w:rsidR="007B15D9" w:rsidRPr="007B15D9" w:rsidRDefault="007B15D9" w:rsidP="007B15D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5102"/>
        <w:gridCol w:w="1201"/>
        <w:gridCol w:w="954"/>
        <w:gridCol w:w="954"/>
        <w:gridCol w:w="1018"/>
      </w:tblGrid>
      <w:tr w:rsidR="007B15D9" w:rsidRPr="007B15D9" w:rsidTr="00A30039">
        <w:tc>
          <w:tcPr>
            <w:tcW w:w="675" w:type="dxa"/>
            <w:vMerge w:val="restart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№</w:t>
            </w:r>
            <w:r w:rsidRPr="007B15D9">
              <w:rPr>
                <w:sz w:val="28"/>
                <w:szCs w:val="28"/>
              </w:rPr>
              <w:br/>
            </w:r>
            <w:proofErr w:type="gramStart"/>
            <w:r w:rsidRPr="007B15D9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7B15D9">
              <w:rPr>
                <w:sz w:val="28"/>
                <w:szCs w:val="28"/>
              </w:rPr>
              <w:t>/п</w:t>
            </w:r>
          </w:p>
        </w:tc>
        <w:tc>
          <w:tcPr>
            <w:tcW w:w="9214" w:type="dxa"/>
            <w:vMerge w:val="restart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4897" w:type="dxa"/>
            <w:gridSpan w:val="4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 xml:space="preserve">Потребность в финансовых </w:t>
            </w:r>
            <w:r w:rsidRPr="007B15D9">
              <w:rPr>
                <w:sz w:val="28"/>
                <w:szCs w:val="28"/>
              </w:rPr>
              <w:lastRenderedPageBreak/>
              <w:t>ресурсах</w:t>
            </w:r>
          </w:p>
        </w:tc>
      </w:tr>
      <w:tr w:rsidR="007B15D9" w:rsidRPr="007B15D9" w:rsidTr="00A30039">
        <w:tc>
          <w:tcPr>
            <w:tcW w:w="675" w:type="dxa"/>
            <w:vMerge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vMerge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Всего</w:t>
            </w:r>
          </w:p>
        </w:tc>
        <w:tc>
          <w:tcPr>
            <w:tcW w:w="3338" w:type="dxa"/>
            <w:gridSpan w:val="3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В том числе по годам</w:t>
            </w:r>
          </w:p>
        </w:tc>
      </w:tr>
      <w:tr w:rsidR="007B15D9" w:rsidRPr="007B15D9" w:rsidTr="00A30039">
        <w:tc>
          <w:tcPr>
            <w:tcW w:w="675" w:type="dxa"/>
            <w:vMerge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vMerge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2025</w:t>
            </w:r>
          </w:p>
        </w:tc>
        <w:tc>
          <w:tcPr>
            <w:tcW w:w="1070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2026</w:t>
            </w:r>
          </w:p>
        </w:tc>
      </w:tr>
      <w:tr w:rsidR="007B15D9" w:rsidRPr="007B15D9" w:rsidTr="00A30039"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1.</w:t>
            </w:r>
          </w:p>
        </w:tc>
        <w:tc>
          <w:tcPr>
            <w:tcW w:w="14111" w:type="dxa"/>
            <w:gridSpan w:val="5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МГН </w:t>
            </w:r>
          </w:p>
        </w:tc>
      </w:tr>
      <w:tr w:rsidR="007B15D9" w:rsidRPr="007B15D9" w:rsidTr="00A30039"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1.1</w:t>
            </w:r>
          </w:p>
        </w:tc>
        <w:tc>
          <w:tcPr>
            <w:tcW w:w="921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Организация проведения мониторинга по определению потребностей инвалидов в мерах по обеспечению доступной среды жизнедеятельности</w:t>
            </w:r>
          </w:p>
        </w:tc>
        <w:tc>
          <w:tcPr>
            <w:tcW w:w="1559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0,0</w:t>
            </w:r>
          </w:p>
        </w:tc>
      </w:tr>
      <w:tr w:rsidR="007B15D9" w:rsidRPr="007B15D9" w:rsidTr="00A30039"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1.2</w:t>
            </w:r>
          </w:p>
        </w:tc>
        <w:tc>
          <w:tcPr>
            <w:tcW w:w="921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Адаптация для инвалидов и других МГН приоритетных объектов образования: создание универсальной без барьерной среды, позволяющей обучаться совместно детям-инвалидам и детям, не имеющим нарушения развития, в муниципальных образовательных организациях, в том числе: установка средств информационной доступности, тактильных табличек, оборудование пандусами и поручнями и др.</w:t>
            </w:r>
          </w:p>
        </w:tc>
        <w:tc>
          <w:tcPr>
            <w:tcW w:w="1559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7B15D9"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E6C7B" w:rsidP="007E6C7B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15D9"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400,0</w:t>
            </w:r>
          </w:p>
        </w:tc>
      </w:tr>
      <w:tr w:rsidR="007B15D9" w:rsidRPr="007B15D9" w:rsidTr="00A30039"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1.3</w:t>
            </w:r>
          </w:p>
        </w:tc>
        <w:tc>
          <w:tcPr>
            <w:tcW w:w="921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 xml:space="preserve">Адаптация для инвалидов и других МГН приоритетных объектов культуры: бегущих строк и информационных табло, приобретение </w:t>
            </w:r>
            <w:proofErr w:type="spellStart"/>
            <w:r w:rsidRPr="007B15D9">
              <w:rPr>
                <w:sz w:val="28"/>
                <w:szCs w:val="28"/>
              </w:rPr>
              <w:t>тифлофлешплееров</w:t>
            </w:r>
            <w:proofErr w:type="spellEnd"/>
            <w:r w:rsidRPr="007B15D9">
              <w:rPr>
                <w:sz w:val="28"/>
                <w:szCs w:val="28"/>
              </w:rPr>
              <w:t>, табличек, информационных знаков и знаков о доступности объекта, оборудование пандусами и поручнями и др.</w:t>
            </w:r>
          </w:p>
        </w:tc>
        <w:tc>
          <w:tcPr>
            <w:tcW w:w="1559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7B15D9"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7B15D9" w:rsidRPr="007B15D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B15D9" w:rsidRPr="007B15D9">
              <w:rPr>
                <w:sz w:val="28"/>
                <w:szCs w:val="28"/>
              </w:rPr>
              <w:t>,0</w:t>
            </w:r>
          </w:p>
        </w:tc>
        <w:tc>
          <w:tcPr>
            <w:tcW w:w="1070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200,0</w:t>
            </w:r>
          </w:p>
        </w:tc>
      </w:tr>
      <w:tr w:rsidR="007B15D9" w:rsidRPr="007B15D9" w:rsidTr="00A30039"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1.4</w:t>
            </w:r>
          </w:p>
        </w:tc>
        <w:tc>
          <w:tcPr>
            <w:tcW w:w="921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Адаптация для инвалидов и других МГН приоритетных объектов физической культуры и спорта: оборудование пандусами и поручнями, приобретение специальных устройств, информационных табло и др.</w:t>
            </w:r>
          </w:p>
        </w:tc>
        <w:tc>
          <w:tcPr>
            <w:tcW w:w="1559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B15D9"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200,0</w:t>
            </w:r>
          </w:p>
        </w:tc>
      </w:tr>
      <w:tr w:rsidR="007B15D9" w:rsidRPr="007B15D9" w:rsidTr="00A30039"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1.5</w:t>
            </w:r>
          </w:p>
        </w:tc>
        <w:tc>
          <w:tcPr>
            <w:tcW w:w="921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 xml:space="preserve">Оборудование пешеходных и транспортных коммуникаций, остановок общественного пассажирского транспорта вблизи социально значимых объектов (установка пандусов, средств ориентации, занижение бордюрного </w:t>
            </w:r>
            <w:r w:rsidRPr="007B15D9">
              <w:rPr>
                <w:sz w:val="28"/>
                <w:szCs w:val="28"/>
              </w:rPr>
              <w:lastRenderedPageBreak/>
              <w:t>камня, тактильная плитка и др.)</w:t>
            </w:r>
          </w:p>
        </w:tc>
        <w:tc>
          <w:tcPr>
            <w:tcW w:w="1559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  <w:r w:rsidR="007B15D9"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15D9"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15D9"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400,0</w:t>
            </w:r>
          </w:p>
        </w:tc>
      </w:tr>
      <w:tr w:rsidR="007B15D9" w:rsidRPr="007B15D9" w:rsidTr="00A30039"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 xml:space="preserve">Итого по подразделу     </w:t>
            </w:r>
          </w:p>
        </w:tc>
        <w:tc>
          <w:tcPr>
            <w:tcW w:w="1559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  <w:r w:rsidR="007B15D9"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B15D9"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1200,0</w:t>
            </w:r>
          </w:p>
        </w:tc>
      </w:tr>
      <w:tr w:rsidR="007B15D9" w:rsidRPr="007B15D9" w:rsidTr="00A30039"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2.</w:t>
            </w:r>
          </w:p>
        </w:tc>
        <w:tc>
          <w:tcPr>
            <w:tcW w:w="14111" w:type="dxa"/>
            <w:gridSpan w:val="5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</w:p>
        </w:tc>
      </w:tr>
      <w:tr w:rsidR="007B15D9" w:rsidRPr="007B15D9" w:rsidTr="00A30039">
        <w:trPr>
          <w:trHeight w:val="1301"/>
        </w:trPr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921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7B15D9">
              <w:rPr>
                <w:sz w:val="28"/>
                <w:szCs w:val="28"/>
              </w:rPr>
              <w:t>Размещение информационных материалов, посвященных проблемам инвалидов, в СМИ (прежде всего, в муниципальной газете «Советское Забайкалье» и в телевизионных передачах «Кокуй.</w:t>
            </w:r>
            <w:proofErr w:type="gramEnd"/>
            <w:r w:rsidRPr="007B15D9">
              <w:rPr>
                <w:sz w:val="28"/>
                <w:szCs w:val="28"/>
              </w:rPr>
              <w:t xml:space="preserve"> </w:t>
            </w:r>
            <w:proofErr w:type="gramStart"/>
            <w:r w:rsidRPr="007B15D9">
              <w:rPr>
                <w:sz w:val="28"/>
                <w:szCs w:val="28"/>
              </w:rPr>
              <w:t>Время местное»), на официальных сайтах администрации МР «Сретенский район», городских и сельских поселений, учреждений и организаций</w:t>
            </w:r>
            <w:proofErr w:type="gramEnd"/>
          </w:p>
        </w:tc>
        <w:tc>
          <w:tcPr>
            <w:tcW w:w="1559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15D9" w:rsidRPr="007B15D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15D9" w:rsidRPr="007B15D9">
              <w:rPr>
                <w:sz w:val="28"/>
                <w:szCs w:val="28"/>
              </w:rPr>
              <w:t>,0</w:t>
            </w:r>
          </w:p>
        </w:tc>
        <w:tc>
          <w:tcPr>
            <w:tcW w:w="1070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0,0</w:t>
            </w:r>
          </w:p>
        </w:tc>
      </w:tr>
      <w:tr w:rsidR="007B15D9" w:rsidRPr="007B15D9" w:rsidTr="00A30039"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921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Проведение конкурса на лучший проект социальной рекламы, направленной на формирование толерантного отношения к людям с ограниченными возможностями и их проблемам, организация изготовления и размещения работ победителей конкурса в виде баннеров, плакатов и т.п.</w:t>
            </w:r>
          </w:p>
        </w:tc>
        <w:tc>
          <w:tcPr>
            <w:tcW w:w="1559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B15D9" w:rsidRPr="007B15D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15D9" w:rsidRPr="007B15D9">
              <w:rPr>
                <w:sz w:val="28"/>
                <w:szCs w:val="28"/>
              </w:rPr>
              <w:t>,0</w:t>
            </w:r>
          </w:p>
        </w:tc>
        <w:tc>
          <w:tcPr>
            <w:tcW w:w="1070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5,0</w:t>
            </w:r>
          </w:p>
        </w:tc>
      </w:tr>
      <w:tr w:rsidR="007B15D9" w:rsidRPr="007B15D9" w:rsidTr="00A30039">
        <w:trPr>
          <w:trHeight w:val="414"/>
        </w:trPr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 xml:space="preserve">Итого по подразделу     </w:t>
            </w:r>
          </w:p>
        </w:tc>
        <w:tc>
          <w:tcPr>
            <w:tcW w:w="1559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7B15D9" w:rsidRPr="007B15D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B15D9" w:rsidRPr="007B15D9">
              <w:rPr>
                <w:sz w:val="28"/>
                <w:szCs w:val="28"/>
              </w:rPr>
              <w:t>,0</w:t>
            </w:r>
          </w:p>
        </w:tc>
        <w:tc>
          <w:tcPr>
            <w:tcW w:w="1070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5,0</w:t>
            </w:r>
          </w:p>
        </w:tc>
      </w:tr>
      <w:tr w:rsidR="007B15D9" w:rsidRPr="007B15D9" w:rsidTr="00A30039">
        <w:tc>
          <w:tcPr>
            <w:tcW w:w="675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 xml:space="preserve">ИТОГО ПО ПРОГРАММЕ      </w:t>
            </w:r>
          </w:p>
        </w:tc>
        <w:tc>
          <w:tcPr>
            <w:tcW w:w="1559" w:type="dxa"/>
          </w:tcPr>
          <w:p w:rsidR="007B15D9" w:rsidRPr="007B15D9" w:rsidRDefault="007E6C7B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</w:t>
            </w:r>
            <w:r w:rsidR="007B15D9" w:rsidRPr="007B15D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7B15D9" w:rsidRPr="007B15D9" w:rsidRDefault="00967EE1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7B15D9" w:rsidRPr="007B15D9">
              <w:rPr>
                <w:sz w:val="28"/>
                <w:szCs w:val="28"/>
              </w:rPr>
              <w:t>,0</w:t>
            </w:r>
          </w:p>
        </w:tc>
        <w:tc>
          <w:tcPr>
            <w:tcW w:w="1070" w:type="dxa"/>
          </w:tcPr>
          <w:p w:rsidR="007B15D9" w:rsidRPr="007B15D9" w:rsidRDefault="007B15D9" w:rsidP="007B15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15D9">
              <w:rPr>
                <w:sz w:val="28"/>
                <w:szCs w:val="28"/>
              </w:rPr>
              <w:t>1205,0</w:t>
            </w:r>
          </w:p>
        </w:tc>
      </w:tr>
    </w:tbl>
    <w:p w:rsidR="007B15D9" w:rsidRPr="007B15D9" w:rsidRDefault="007B15D9" w:rsidP="007B15D9">
      <w:pPr>
        <w:spacing w:after="200" w:line="276" w:lineRule="auto"/>
        <w:rPr>
          <w:sz w:val="28"/>
          <w:szCs w:val="28"/>
        </w:rPr>
      </w:pPr>
    </w:p>
    <w:p w:rsidR="00FE415A" w:rsidRPr="007B15D9" w:rsidRDefault="00FE415A" w:rsidP="00FE415A">
      <w:pPr>
        <w:ind w:left="360"/>
        <w:jc w:val="center"/>
        <w:rPr>
          <w:b/>
          <w:sz w:val="28"/>
          <w:szCs w:val="28"/>
        </w:rPr>
      </w:pPr>
    </w:p>
    <w:p w:rsidR="00FE415A" w:rsidRPr="006E2ABA" w:rsidRDefault="00FE415A" w:rsidP="00FE415A">
      <w:pPr>
        <w:ind w:left="360"/>
        <w:jc w:val="center"/>
        <w:rPr>
          <w:b/>
        </w:rPr>
      </w:pPr>
    </w:p>
    <w:p w:rsidR="00FE415A" w:rsidRDefault="00FE415A" w:rsidP="00FE415A">
      <w:pPr>
        <w:ind w:left="360"/>
        <w:jc w:val="center"/>
      </w:pPr>
    </w:p>
    <w:p w:rsidR="00FE415A" w:rsidRDefault="00FE415A" w:rsidP="00FE415A">
      <w:pPr>
        <w:ind w:left="360"/>
        <w:jc w:val="center"/>
      </w:pPr>
    </w:p>
    <w:p w:rsidR="00FE415A" w:rsidRPr="00686D02" w:rsidRDefault="00FE415A" w:rsidP="00FE415A">
      <w:pPr>
        <w:jc w:val="center"/>
        <w:rPr>
          <w:b/>
        </w:rPr>
      </w:pPr>
    </w:p>
    <w:p w:rsidR="00616D2C" w:rsidRDefault="00616D2C"/>
    <w:sectPr w:rsidR="00616D2C" w:rsidSect="007B15D9">
      <w:headerReference w:type="default" r:id="rId11"/>
      <w:footerReference w:type="even" r:id="rId12"/>
      <w:pgSz w:w="11906" w:h="16838"/>
      <w:pgMar w:top="720" w:right="56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EB" w:rsidRDefault="00F86BEB">
      <w:r>
        <w:separator/>
      </w:r>
    </w:p>
  </w:endnote>
  <w:endnote w:type="continuationSeparator" w:id="0">
    <w:p w:rsidR="00F86BEB" w:rsidRDefault="00F8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0" w:rsidRDefault="007557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7E80" w:rsidRDefault="00F86B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EB" w:rsidRDefault="00F86BEB">
      <w:r>
        <w:separator/>
      </w:r>
    </w:p>
  </w:footnote>
  <w:footnote w:type="continuationSeparator" w:id="0">
    <w:p w:rsidR="00F86BEB" w:rsidRDefault="00F86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33" w:rsidRDefault="00FF7833">
    <w:pPr>
      <w:pStyle w:val="a9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3986"/>
    <w:multiLevelType w:val="hybridMultilevel"/>
    <w:tmpl w:val="244CFAA6"/>
    <w:lvl w:ilvl="0" w:tplc="471C806A">
      <w:start w:val="4"/>
      <w:numFmt w:val="decimal"/>
      <w:lvlText w:val="%1)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79AD48E">
      <w:start w:val="1"/>
      <w:numFmt w:val="lowerLetter"/>
      <w:lvlText w:val="%2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E6F034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4AD870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2C41C00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081EE4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D832D6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32710E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B2F942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E86824"/>
    <w:multiLevelType w:val="hybridMultilevel"/>
    <w:tmpl w:val="7130BC66"/>
    <w:lvl w:ilvl="0" w:tplc="E48ED4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74F8"/>
    <w:multiLevelType w:val="hybridMultilevel"/>
    <w:tmpl w:val="3794941C"/>
    <w:lvl w:ilvl="0" w:tplc="7040C45A">
      <w:start w:val="1"/>
      <w:numFmt w:val="decimal"/>
      <w:lvlText w:val="%1)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1A27D4">
      <w:start w:val="1"/>
      <w:numFmt w:val="lowerLetter"/>
      <w:lvlText w:val="%2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E651C2">
      <w:start w:val="1"/>
      <w:numFmt w:val="lowerRoman"/>
      <w:lvlText w:val="%3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0A4AB70">
      <w:start w:val="1"/>
      <w:numFmt w:val="decimal"/>
      <w:lvlText w:val="%4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DC6C7C">
      <w:start w:val="1"/>
      <w:numFmt w:val="lowerLetter"/>
      <w:lvlText w:val="%5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676D2EE">
      <w:start w:val="1"/>
      <w:numFmt w:val="lowerRoman"/>
      <w:lvlText w:val="%6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2662748">
      <w:start w:val="1"/>
      <w:numFmt w:val="decimal"/>
      <w:lvlText w:val="%7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9B64812">
      <w:start w:val="1"/>
      <w:numFmt w:val="lowerLetter"/>
      <w:lvlText w:val="%8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1A6482">
      <w:start w:val="1"/>
      <w:numFmt w:val="lowerRoman"/>
      <w:lvlText w:val="%9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792A24"/>
    <w:multiLevelType w:val="hybridMultilevel"/>
    <w:tmpl w:val="B48ABB10"/>
    <w:lvl w:ilvl="0" w:tplc="C4BAA098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8D736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86C722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00B7A4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213EC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54F620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87D14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C4B5C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66CAE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59544A"/>
    <w:multiLevelType w:val="hybridMultilevel"/>
    <w:tmpl w:val="E2240A32"/>
    <w:lvl w:ilvl="0" w:tplc="9806C5AC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489F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E4D48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CA8728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C8A56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F8B796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AA3A54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B4A600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4BD8C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8D5C81"/>
    <w:multiLevelType w:val="hybridMultilevel"/>
    <w:tmpl w:val="BAB2C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5A"/>
    <w:rsid w:val="00290941"/>
    <w:rsid w:val="0058403A"/>
    <w:rsid w:val="005A0E3A"/>
    <w:rsid w:val="00616D2C"/>
    <w:rsid w:val="006C6449"/>
    <w:rsid w:val="0075578F"/>
    <w:rsid w:val="007B15D9"/>
    <w:rsid w:val="007E6C7B"/>
    <w:rsid w:val="00967EE1"/>
    <w:rsid w:val="00A668C1"/>
    <w:rsid w:val="00E53F22"/>
    <w:rsid w:val="00F85C24"/>
    <w:rsid w:val="00F86BEB"/>
    <w:rsid w:val="00FC322F"/>
    <w:rsid w:val="00FE415A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5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41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415A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FE415A"/>
  </w:style>
  <w:style w:type="paragraph" w:styleId="a6">
    <w:name w:val="Balloon Text"/>
    <w:basedOn w:val="a"/>
    <w:link w:val="a7"/>
    <w:uiPriority w:val="99"/>
    <w:semiHidden/>
    <w:unhideWhenUsed/>
    <w:rsid w:val="00FE4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5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C644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F7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783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5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41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415A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FE415A"/>
  </w:style>
  <w:style w:type="paragraph" w:styleId="a6">
    <w:name w:val="Balloon Text"/>
    <w:basedOn w:val="a"/>
    <w:link w:val="a7"/>
    <w:uiPriority w:val="99"/>
    <w:semiHidden/>
    <w:unhideWhenUsed/>
    <w:rsid w:val="00FE4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5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C644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F7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783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C6624ADA06B3707BB3DC7932C1A224B67FB7002D9B3B970A75D045EE585BCC79BFA5651D9671D6UEQF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retensk.75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2024-06-05T06:32:00Z</cp:lastPrinted>
  <dcterms:created xsi:type="dcterms:W3CDTF">2024-06-05T05:54:00Z</dcterms:created>
  <dcterms:modified xsi:type="dcterms:W3CDTF">2025-04-06T22:57:00Z</dcterms:modified>
</cp:coreProperties>
</file>