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68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</w:t>
      </w:r>
      <w:r/>
    </w:p>
    <w:p>
      <w:pPr>
        <w:pStyle w:val="968"/>
      </w:pPr>
      <w:r/>
      <w:r/>
    </w:p>
    <w:p>
      <w:pPr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contextualSpacing w:val="0"/>
        <w:jc w:val="both"/>
        <w:spacing w:before="57" w:after="57"/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Получить услуги забайкальского Росреестра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в электронном виде поможет видеоинструкция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 w:val="0"/>
        <w:ind w:firstLine="567"/>
        <w:jc w:val="both"/>
        <w:spacing w:before="57" w:after="57"/>
        <w:rPr>
          <w:rStyle w:val="977"/>
          <w:rFonts w:ascii="Liberation Serif" w:hAnsi="Liberation Serif" w:cs="Liberation Serif"/>
          <w:b w:val="0"/>
          <w:i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b w:val="0"/>
          <w:i/>
          <w:sz w:val="28"/>
          <w:szCs w:val="28"/>
        </w:rPr>
      </w:r>
      <w:r>
        <w:rPr>
          <w:rStyle w:val="977"/>
          <w:rFonts w:ascii="Liberation Serif" w:hAnsi="Liberation Serif" w:cs="Liberation Serif"/>
          <w:b w:val="0"/>
          <w:i/>
          <w:sz w:val="28"/>
          <w:szCs w:val="28"/>
        </w:rPr>
      </w:r>
      <w:r>
        <w:rPr>
          <w:rStyle w:val="977"/>
          <w:rFonts w:ascii="Liberation Serif" w:hAnsi="Liberation Serif" w:cs="Liberation Serif"/>
          <w:b w:val="0"/>
          <w:i/>
          <w:sz w:val="28"/>
          <w:szCs w:val="28"/>
        </w:rPr>
      </w:r>
    </w:p>
    <w:p>
      <w:pPr>
        <w:contextualSpacing w:val="0"/>
        <w:ind w:firstLine="567"/>
        <w:jc w:val="both"/>
        <w:spacing w:before="57" w:after="57"/>
        <w:rPr>
          <w:rFonts w:ascii="Liberation Serif" w:hAnsi="Liberation Serif" w:cs="Liberation Serif"/>
          <w:bCs/>
          <w:i/>
          <w:sz w:val="28"/>
          <w:szCs w:val="28"/>
          <w:highlight w:val="none"/>
        </w:rPr>
        <w:suppressLineNumbers w:val="0"/>
      </w:pPr>
      <w:r>
        <w:rPr>
          <w:rStyle w:val="977"/>
          <w:rFonts w:ascii="Liberation Serif" w:hAnsi="Liberation Serif" w:eastAsia="Liberation Serif" w:cs="Liberation Serif"/>
          <w:b w:val="0"/>
          <w:i/>
          <w:sz w:val="28"/>
          <w:szCs w:val="28"/>
        </w:rPr>
        <w:t xml:space="preserve">Памятку подготовили специалисты У</w:t>
      </w:r>
      <w:r>
        <w:rPr>
          <w:rStyle w:val="977"/>
          <w:rFonts w:ascii="Liberation Serif" w:hAnsi="Liberation Serif" w:eastAsia="Liberation Serif" w:cs="Liberation Serif"/>
          <w:b w:val="0"/>
          <w:i/>
          <w:sz w:val="28"/>
          <w:szCs w:val="28"/>
        </w:rPr>
        <w:t xml:space="preserve">правления </w:t>
      </w:r>
      <w:r>
        <w:rPr>
          <w:rStyle w:val="977"/>
          <w:rFonts w:ascii="Liberation Serif" w:hAnsi="Liberation Serif" w:eastAsia="Liberation Serif" w:cs="Liberation Serif"/>
          <w:b w:val="0"/>
          <w:i/>
          <w:sz w:val="28"/>
          <w:szCs w:val="28"/>
        </w:rPr>
        <w:t xml:space="preserve">Росреестра</w:t>
      </w:r>
      <w:r>
        <w:rPr>
          <w:rStyle w:val="977"/>
          <w:rFonts w:ascii="Liberation Serif" w:hAnsi="Liberation Serif" w:eastAsia="Liberation Serif" w:cs="Liberation Serif"/>
          <w:b w:val="0"/>
          <w:i/>
          <w:sz w:val="28"/>
          <w:szCs w:val="28"/>
        </w:rPr>
        <w:t xml:space="preserve"> по Забайкальскому краю</w:t>
      </w:r>
      <w:r>
        <w:rPr>
          <w:rFonts w:ascii="Liberation Serif" w:hAnsi="Liberation Serif" w:eastAsia="Liberation Serif" w:cs="Liberation Serif"/>
          <w:i/>
          <w:sz w:val="28"/>
          <w:szCs w:val="28"/>
        </w:rPr>
        <w:t xml:space="preserve">. </w:t>
      </w:r>
      <w:r>
        <w:rPr>
          <w:rFonts w:ascii="Liberation Serif" w:hAnsi="Liberation Serif" w:cs="Liberation Serif"/>
          <w:bCs/>
          <w:i/>
          <w:sz w:val="28"/>
          <w:szCs w:val="28"/>
          <w:highlight w:val="none"/>
        </w:rPr>
      </w:r>
      <w:r>
        <w:rPr>
          <w:rFonts w:ascii="Liberation Serif" w:hAnsi="Liberation Serif" w:cs="Liberation Serif"/>
          <w:bCs/>
          <w:i/>
          <w:sz w:val="28"/>
          <w:szCs w:val="28"/>
          <w:highlight w:val="none"/>
        </w:rPr>
      </w:r>
    </w:p>
    <w:p>
      <w:pPr>
        <w:contextualSpacing w:val="0"/>
        <w:ind w:firstLine="567"/>
        <w:jc w:val="both"/>
        <w:spacing w:before="57" w:after="57"/>
        <w:rPr>
          <w:rFonts w:ascii="Liberation Serif" w:hAnsi="Liberation Serif" w:cs="Liberation Serif"/>
          <w:bCs/>
          <w:i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bCs/>
          <w:i/>
          <w:sz w:val="28"/>
          <w:szCs w:val="28"/>
        </w:rPr>
      </w:r>
      <w:r>
        <w:rPr>
          <w:rFonts w:ascii="Liberation Serif" w:hAnsi="Liberation Serif" w:eastAsia="Liberation Serif" w:cs="Liberation Serif"/>
          <w:bCs/>
          <w:i/>
          <w:sz w:val="28"/>
          <w:szCs w:val="28"/>
        </w:rPr>
      </w:r>
      <w:r>
        <w:rPr>
          <w:rFonts w:ascii="Liberation Serif" w:hAnsi="Liberation Serif" w:cs="Liberation Serif"/>
          <w:bCs/>
          <w:i/>
          <w:sz w:val="28"/>
          <w:szCs w:val="28"/>
        </w:rPr>
      </w:r>
    </w:p>
    <w:p>
      <w:pPr>
        <w:contextualSpacing w:val="0"/>
        <w:ind w:left="0" w:right="0" w:firstLine="567"/>
        <w:jc w:val="both"/>
        <w:spacing w:before="57" w:after="57"/>
        <w:shd w:val="nil" w:color="auto"/>
        <w:rPr>
          <w:rFonts w:ascii="Liberation Serif" w:hAnsi="Liberation Serif" w:eastAsia="Liberation Serif" w:cs="Liberation Serif"/>
          <w:sz w:val="28"/>
          <w:szCs w:val="28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В Памятке по подаче документов в электронном виде через Единый портал государственных услуг (Госуслуги, ЕПГУ)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рассмотрены три самые распространенные ситуации по сделкам с объектами недвижимости: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  <w14:ligatures w14:val="none"/>
        </w:rPr>
      </w:r>
      <w:r>
        <w:rPr>
          <w:rFonts w:ascii="Liberation Serif" w:hAnsi="Liberation Serif" w:eastAsia="Liberation Serif" w:cs="Liberation Serif"/>
          <w:sz w:val="28"/>
          <w:szCs w:val="28"/>
          <w14:ligatures w14:val="none"/>
        </w:rPr>
      </w:r>
    </w:p>
    <w:p>
      <w:pPr>
        <w:contextualSpacing w:val="0"/>
        <w:ind w:left="0" w:right="0" w:firstLine="567"/>
        <w:jc w:val="both"/>
        <w:spacing w:before="57" w:after="57"/>
        <w:shd w:val="nil" w:color="000000"/>
        <w:rPr>
          <w:rFonts w:ascii="Liberation Serif" w:hAnsi="Liberation Serif" w:eastAsia="Liberation Serif" w:cs="Liberation Serif"/>
          <w:sz w:val="28"/>
          <w:szCs w:val="28"/>
          <w:highlight w:val="whit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  <w14:ligatures w14:val="none"/>
        </w:rPr>
      </w:r>
    </w:p>
    <w:p>
      <w:pPr>
        <w:contextualSpacing w:val="0"/>
        <w:ind w:left="0" w:right="0" w:firstLine="567"/>
        <w:jc w:val="both"/>
        <w:spacing w:before="57" w:after="57"/>
        <w:shd w:val="nil" w:color="000000"/>
        <w:rPr>
          <w:rFonts w:ascii="Liberation Serif" w:hAnsi="Liberation Serif" w:eastAsia="Liberation Serif" w:cs="Liberation Serif"/>
          <w:sz w:val="28"/>
          <w:szCs w:val="28"/>
          <w:highlight w:val="whit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- Государственная регистрация возникновения и перехода права на объект недвижимости; 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  <w14:ligatures w14:val="none"/>
        </w:rPr>
      </w:r>
    </w:p>
    <w:p>
      <w:pPr>
        <w:contextualSpacing w:val="0"/>
        <w:ind w:left="0" w:right="0" w:firstLine="567"/>
        <w:jc w:val="both"/>
        <w:spacing w:before="57" w:after="57"/>
        <w:shd w:val="nil" w:color="000000"/>
        <w:rPr>
          <w:rFonts w:ascii="Liberation Serif" w:hAnsi="Liberation Serif" w:eastAsia="Liberation Serif" w:cs="Liberation Serif"/>
          <w:sz w:val="28"/>
          <w:szCs w:val="28"/>
          <w:highlight w:val="whit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- Постановка объекта недвижимости на государственный кадастров</w:t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ый учет; 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white"/>
          <w14:ligatures w14:val="none"/>
        </w:rPr>
      </w:r>
    </w:p>
    <w:p>
      <w:pPr>
        <w:contextualSpacing w:val="0"/>
        <w:ind w:left="0" w:right="0" w:firstLine="567"/>
        <w:jc w:val="both"/>
        <w:spacing w:before="57" w:after="57"/>
        <w:shd w:val="nil" w:color="000000"/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white"/>
        </w:rPr>
        <w:t xml:space="preserve">- Единая процедура: Постановка на государственный кадастровый учет и регистрация возникновения права.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  <w14:ligatures w14:val="none"/>
        </w:rPr>
      </w:r>
    </w:p>
    <w:p>
      <w:pPr>
        <w:contextualSpacing w:val="0"/>
        <w:ind w:left="0" w:right="0" w:firstLine="567"/>
        <w:jc w:val="both"/>
        <w:spacing w:before="57" w:after="57"/>
        <w:shd w:val="nil" w:color="000000"/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cs="Liberation Serif"/>
          <w:sz w:val="28"/>
          <w:szCs w:val="28"/>
          <w:highlight w:val="white"/>
          <w14:ligatures w14:val="none"/>
        </w:rPr>
      </w:r>
    </w:p>
    <w:p>
      <w:pPr>
        <w:pStyle w:val="970"/>
        <w:numPr>
          <w:ilvl w:val="0"/>
          <w:numId w:val="5"/>
        </w:numPr>
        <w:contextualSpacing w:val="0"/>
        <w:ind w:left="0" w:right="0" w:firstLine="283"/>
        <w:jc w:val="both"/>
        <w:spacing w:before="57" w:after="57"/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Портал Госуслуг прочно вошел в жизнь всех россиян. Воспользовавшись им, можно получить практически все государственные услуги, в том чи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сле от Росреестра. Данная видеоинструкция наглядно разъясняет, как подать документы в электронном виде, что кратно ускорит и защитит вашу сделку с объектом недвижимости, – отмечает Оксана Крылова, руководитель Управления Росреестра по Забайкальскому краю. 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contextualSpacing w:val="0"/>
        <w:ind w:firstLine="567"/>
        <w:jc w:val="both"/>
        <w:spacing w:before="57" w:after="57"/>
        <w:rPr>
          <w:rFonts w:ascii="Liberation Serif" w:hAnsi="Liberation Serif" w:cs="Liberation Serif"/>
          <w:sz w:val="28"/>
          <w:szCs w:val="28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cs="Liberation Serif"/>
          <w:sz w:val="28"/>
          <w:szCs w:val="28"/>
          <w:highlight w:val="none"/>
        </w:rPr>
      </w:r>
    </w:p>
    <w:p>
      <w:pPr>
        <w:contextualSpacing w:val="0"/>
        <w:ind w:firstLine="567"/>
        <w:jc w:val="both"/>
        <w:spacing w:before="57" w:after="57"/>
        <w:rPr>
          <w:rFonts w:ascii="Liberation Serif" w:hAnsi="Liberation Serif" w:cs="Liberation Serif"/>
          <w:sz w:val="28"/>
          <w:szCs w:val="28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С памяткой можно ознакомиться по следующей ссылке:</w:t>
      </w:r>
      <w:r>
        <w:rPr>
          <w:rFonts w:ascii="Liberation Serif" w:hAnsi="Liberation Serif" w:cs="Liberation Serif"/>
          <w:sz w:val="28"/>
          <w:szCs w:val="28"/>
          <w:highlight w:val="none"/>
        </w:rPr>
      </w:r>
      <w:r>
        <w:rPr>
          <w:rFonts w:ascii="Liberation Serif" w:hAnsi="Liberation Serif" w:cs="Liberation Serif"/>
          <w:sz w:val="28"/>
          <w:szCs w:val="28"/>
          <w:highlight w:val="none"/>
        </w:rPr>
      </w:r>
    </w:p>
    <w:p>
      <w:pPr>
        <w:contextualSpacing w:val="0"/>
        <w:ind w:firstLine="567"/>
        <w:jc w:val="both"/>
        <w:spacing w:before="57" w:after="57"/>
        <w:rPr>
          <w:rStyle w:val="971"/>
          <w:rFonts w:ascii="Liberation Serif" w:hAnsi="Liberation Serif" w:eastAsia="Liberation Serif" w:cs="Liberation Serif"/>
          <w:sz w:val="28"/>
          <w:szCs w:val="28"/>
          <w:highlight w:val="none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  <w:hyperlink r:id="rId16" w:tooltip="https://rutube.ru/video/0fa10e8310b13b087a5ae2de37ad95d5/?r=wd" w:history="1">
        <w:r>
          <w:rPr>
            <w:rStyle w:val="971"/>
            <w:rFonts w:ascii="Liberation Serif" w:hAnsi="Liberation Serif" w:eastAsia="Liberation Serif" w:cs="Liberation Serif"/>
            <w:sz w:val="28"/>
            <w:szCs w:val="28"/>
            <w:highlight w:val="none"/>
          </w:rPr>
          <w:t xml:space="preserve">https://rutube.ru/video/0fa10e8310b13b087a5ae2de37ad95d5/?r=wd</w:t>
        </w:r>
        <w:r>
          <w:rPr>
            <w:rStyle w:val="971"/>
            <w:rFonts w:ascii="Liberation Serif" w:hAnsi="Liberation Serif" w:eastAsia="Liberation Serif" w:cs="Liberation Serif"/>
            <w:sz w:val="28"/>
            <w:szCs w:val="28"/>
            <w:highlight w:val="none"/>
          </w:rPr>
        </w:r>
        <w:r>
          <w:rPr>
            <w:rStyle w:val="971"/>
            <w:rFonts w:ascii="Liberation Serif" w:hAnsi="Liberation Serif" w:eastAsia="Liberation Serif" w:cs="Liberation Serif"/>
            <w:sz w:val="28"/>
            <w:szCs w:val="28"/>
            <w:highlight w:val="none"/>
          </w:rPr>
        </w:r>
      </w:hyperlink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</w:r>
    </w:p>
    <w:p>
      <w:pPr>
        <w:contextualSpacing w:val="0"/>
        <w:ind w:firstLine="567"/>
        <w:jc w:val="both"/>
        <w:spacing w:before="57" w:after="57"/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961"/>
        <w:contextualSpacing w:val="0"/>
        <w:jc w:val="both"/>
        <w:spacing w:before="57" w:after="57"/>
        <w:rPr>
          <w:rFonts w:ascii="Liberation Serif" w:hAnsi="Liberation Serif" w:cs="Liberation Serif"/>
          <w:sz w:val="28"/>
          <w:szCs w:val="28"/>
        </w:rPr>
        <w:suppressLineNumbers w:val="0"/>
      </w:pP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#Р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осреестр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#РосреестрЧита #РосреестрЗабайкальскийКрай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ЗабайкальскийРосреестр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Росреестр75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Недвижимость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#ЕПГУ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Госуслуги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highlight w:val="none"/>
        </w:rPr>
        <w:t xml:space="preserve">ЭлектронныеУслугиРосреестра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</w:r>
      <w:r>
        <w:rPr>
          <w:rFonts w:ascii="Liberation Serif" w:hAnsi="Liberation Serif" w:cs="Liberation Serif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0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r>
      <w:rPr>
        <w:rFonts w:ascii="Segoe UI" w:hAnsi="Segoe UI" w:cs="Segoe UI"/>
        <w:color w:val="0070b9"/>
        <w:sz w:val="16"/>
        <w:szCs w:val="16"/>
      </w:rPr>
      <w:t xml:space="preserve">Росреестра</w:t>
    </w:r>
    <w:r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80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80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22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11 доб. </w:t>
    </w:r>
    <w:r>
      <w:rPr>
        <w:rFonts w:ascii="Segoe UI" w:hAnsi="Segoe UI" w:cs="Segoe UI"/>
        <w:color w:val="0070b9"/>
        <w:sz w:val="16"/>
        <w:szCs w:val="16"/>
      </w:rPr>
      <w:t xml:space="preserve">3104</w:t>
    </w:r>
    <w:bookmarkStart w:id="0" w:name="_GoBack"/>
    <w:r/>
    <w:bookmarkEnd w:id="0"/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80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</w:rPr>
      <w:t xml:space="preserve">384-06-61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80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mail</w:t>
    </w:r>
    <w:r>
      <w:rPr>
        <w:rFonts w:ascii="Segoe UI" w:hAnsi="Segoe UI" w:cs="Segoe UI"/>
        <w:color w:val="0070b9"/>
        <w:sz w:val="16"/>
        <w:szCs w:val="16"/>
      </w:rPr>
      <w:t xml:space="preserve">: </w:t>
    </w:r>
    <w:hyperlink r:id="rId1" w:tooltip="mailto:Jambalnimbuevbb@r75.rosreestr.ru" w:history="1">
      <w:r>
        <w:rPr>
          <w:rStyle w:val="971"/>
          <w:rFonts w:ascii="Segoe UI" w:hAnsi="Segoe UI" w:cs="Segoe UI"/>
          <w:sz w:val="16"/>
          <w:szCs w:val="16"/>
          <w:lang w:val="en-US"/>
        </w:rPr>
        <w:t xml:space="preserve">Jambalnimbuevbb</w:t>
      </w:r>
      <w:r>
        <w:rPr>
          <w:rStyle w:val="971"/>
          <w:rFonts w:ascii="Segoe UI" w:hAnsi="Segoe UI" w:cs="Segoe UI"/>
          <w:sz w:val="16"/>
          <w:szCs w:val="16"/>
        </w:rPr>
        <w:t xml:space="preserve">@</w:t>
      </w:r>
      <w:r>
        <w:rPr>
          <w:rStyle w:val="971"/>
          <w:rFonts w:ascii="Segoe UI" w:hAnsi="Segoe UI" w:cs="Segoe UI"/>
          <w:sz w:val="16"/>
          <w:szCs w:val="16"/>
          <w:lang w:val="en-US"/>
        </w:rPr>
        <w:t xml:space="preserve">r</w:t>
      </w:r>
      <w:r>
        <w:rPr>
          <w:rStyle w:val="971"/>
          <w:rFonts w:ascii="Segoe UI" w:hAnsi="Segoe UI" w:cs="Segoe UI"/>
          <w:sz w:val="16"/>
          <w:szCs w:val="16"/>
        </w:rPr>
        <w:t xml:space="preserve">75.</w:t>
      </w:r>
      <w:r>
        <w:rPr>
          <w:rStyle w:val="971"/>
          <w:rFonts w:ascii="Segoe UI" w:hAnsi="Segoe UI" w:cs="Segoe UI"/>
          <w:sz w:val="16"/>
          <w:szCs w:val="16"/>
          <w:lang w:val="en-US"/>
        </w:rPr>
        <w:t xml:space="preserve">rosreestr</w:t>
      </w:r>
      <w:r>
        <w:rPr>
          <w:rStyle w:val="971"/>
          <w:rFonts w:ascii="Segoe UI" w:hAnsi="Segoe UI" w:cs="Segoe UI"/>
          <w:sz w:val="16"/>
          <w:szCs w:val="16"/>
        </w:rPr>
        <w:t xml:space="preserve">.</w:t>
      </w:r>
      <w:r>
        <w:rPr>
          <w:rStyle w:val="971"/>
          <w:rFonts w:ascii="Segoe UI" w:hAnsi="Segoe UI" w:cs="Segoe UI"/>
          <w:sz w:val="16"/>
          <w:szCs w:val="16"/>
          <w:lang w:val="en-US"/>
        </w:rPr>
        <w:t xml:space="preserve">ru</w:t>
      </w:r>
    </w:hyperlink>
    <w:r>
      <w:rPr>
        <w:rFonts w:ascii="Segoe UI" w:hAnsi="Segoe UI" w:cs="Segoe UI"/>
        <w:color w:val="0070b9"/>
        <w:sz w:val="16"/>
        <w:szCs w:val="16"/>
      </w:rPr>
      <w:t xml:space="preserve">, </w:t>
    </w:r>
    <w:hyperlink r:id="rId2" w:tooltip="mailto:Arbalet1977@yandex.ru" w:history="1">
      <w:r>
        <w:rPr>
          <w:rStyle w:val="971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80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80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0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8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89">
    <w:name w:val="Heading 1 Char"/>
    <w:basedOn w:val="963"/>
    <w:link w:val="962"/>
    <w:uiPriority w:val="9"/>
    <w:rPr>
      <w:rFonts w:ascii="Arial" w:hAnsi="Arial" w:eastAsia="Arial" w:cs="Arial"/>
      <w:sz w:val="40"/>
      <w:szCs w:val="40"/>
    </w:rPr>
  </w:style>
  <w:style w:type="paragraph" w:styleId="790">
    <w:name w:val="Heading 2"/>
    <w:basedOn w:val="961"/>
    <w:next w:val="961"/>
    <w:link w:val="79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91">
    <w:name w:val="Heading 2 Char"/>
    <w:basedOn w:val="963"/>
    <w:link w:val="790"/>
    <w:uiPriority w:val="9"/>
    <w:rPr>
      <w:rFonts w:ascii="Arial" w:hAnsi="Arial" w:eastAsia="Arial" w:cs="Arial"/>
      <w:sz w:val="34"/>
    </w:rPr>
  </w:style>
  <w:style w:type="paragraph" w:styleId="792">
    <w:name w:val="Heading 3"/>
    <w:basedOn w:val="961"/>
    <w:next w:val="961"/>
    <w:link w:val="79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93">
    <w:name w:val="Heading 3 Char"/>
    <w:basedOn w:val="963"/>
    <w:link w:val="792"/>
    <w:uiPriority w:val="9"/>
    <w:rPr>
      <w:rFonts w:ascii="Arial" w:hAnsi="Arial" w:eastAsia="Arial" w:cs="Arial"/>
      <w:sz w:val="30"/>
      <w:szCs w:val="30"/>
    </w:rPr>
  </w:style>
  <w:style w:type="paragraph" w:styleId="794">
    <w:name w:val="Heading 4"/>
    <w:basedOn w:val="961"/>
    <w:next w:val="961"/>
    <w:link w:val="79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95">
    <w:name w:val="Heading 4 Char"/>
    <w:basedOn w:val="963"/>
    <w:link w:val="794"/>
    <w:uiPriority w:val="9"/>
    <w:rPr>
      <w:rFonts w:ascii="Arial" w:hAnsi="Arial" w:eastAsia="Arial" w:cs="Arial"/>
      <w:b/>
      <w:bCs/>
      <w:sz w:val="26"/>
      <w:szCs w:val="26"/>
    </w:rPr>
  </w:style>
  <w:style w:type="paragraph" w:styleId="796">
    <w:name w:val="Heading 5"/>
    <w:basedOn w:val="961"/>
    <w:next w:val="961"/>
    <w:link w:val="79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97">
    <w:name w:val="Heading 5 Char"/>
    <w:basedOn w:val="963"/>
    <w:link w:val="796"/>
    <w:uiPriority w:val="9"/>
    <w:rPr>
      <w:rFonts w:ascii="Arial" w:hAnsi="Arial" w:eastAsia="Arial" w:cs="Arial"/>
      <w:b/>
      <w:bCs/>
      <w:sz w:val="24"/>
      <w:szCs w:val="24"/>
    </w:rPr>
  </w:style>
  <w:style w:type="paragraph" w:styleId="798">
    <w:name w:val="Heading 6"/>
    <w:basedOn w:val="961"/>
    <w:next w:val="961"/>
    <w:link w:val="79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99">
    <w:name w:val="Heading 6 Char"/>
    <w:basedOn w:val="963"/>
    <w:link w:val="798"/>
    <w:uiPriority w:val="9"/>
    <w:rPr>
      <w:rFonts w:ascii="Arial" w:hAnsi="Arial" w:eastAsia="Arial" w:cs="Arial"/>
      <w:b/>
      <w:bCs/>
      <w:sz w:val="22"/>
      <w:szCs w:val="22"/>
    </w:rPr>
  </w:style>
  <w:style w:type="paragraph" w:styleId="800">
    <w:name w:val="Heading 7"/>
    <w:basedOn w:val="961"/>
    <w:next w:val="961"/>
    <w:link w:val="80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01">
    <w:name w:val="Heading 7 Char"/>
    <w:basedOn w:val="963"/>
    <w:link w:val="80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02">
    <w:name w:val="Heading 8"/>
    <w:basedOn w:val="961"/>
    <w:next w:val="961"/>
    <w:link w:val="80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03">
    <w:name w:val="Heading 8 Char"/>
    <w:basedOn w:val="963"/>
    <w:link w:val="802"/>
    <w:uiPriority w:val="9"/>
    <w:rPr>
      <w:rFonts w:ascii="Arial" w:hAnsi="Arial" w:eastAsia="Arial" w:cs="Arial"/>
      <w:i/>
      <w:iCs/>
      <w:sz w:val="22"/>
      <w:szCs w:val="22"/>
    </w:rPr>
  </w:style>
  <w:style w:type="paragraph" w:styleId="804">
    <w:name w:val="Heading 9"/>
    <w:basedOn w:val="961"/>
    <w:next w:val="961"/>
    <w:link w:val="80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05">
    <w:name w:val="Heading 9 Char"/>
    <w:basedOn w:val="963"/>
    <w:link w:val="804"/>
    <w:uiPriority w:val="9"/>
    <w:rPr>
      <w:rFonts w:ascii="Arial" w:hAnsi="Arial" w:eastAsia="Arial" w:cs="Arial"/>
      <w:i/>
      <w:iCs/>
      <w:sz w:val="21"/>
      <w:szCs w:val="21"/>
    </w:rPr>
  </w:style>
  <w:style w:type="paragraph" w:styleId="806">
    <w:name w:val="Title"/>
    <w:basedOn w:val="961"/>
    <w:next w:val="961"/>
    <w:link w:val="80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07">
    <w:name w:val="Title Char"/>
    <w:basedOn w:val="963"/>
    <w:link w:val="806"/>
    <w:uiPriority w:val="10"/>
    <w:rPr>
      <w:sz w:val="48"/>
      <w:szCs w:val="48"/>
    </w:rPr>
  </w:style>
  <w:style w:type="paragraph" w:styleId="808">
    <w:name w:val="Subtitle"/>
    <w:basedOn w:val="961"/>
    <w:next w:val="961"/>
    <w:link w:val="809"/>
    <w:uiPriority w:val="11"/>
    <w:qFormat/>
    <w:pPr>
      <w:spacing w:before="200" w:after="200"/>
    </w:pPr>
    <w:rPr>
      <w:sz w:val="24"/>
      <w:szCs w:val="24"/>
    </w:rPr>
  </w:style>
  <w:style w:type="character" w:styleId="809">
    <w:name w:val="Subtitle Char"/>
    <w:basedOn w:val="963"/>
    <w:link w:val="808"/>
    <w:uiPriority w:val="11"/>
    <w:rPr>
      <w:sz w:val="24"/>
      <w:szCs w:val="24"/>
    </w:rPr>
  </w:style>
  <w:style w:type="paragraph" w:styleId="810">
    <w:name w:val="Quote"/>
    <w:basedOn w:val="961"/>
    <w:next w:val="961"/>
    <w:link w:val="811"/>
    <w:uiPriority w:val="29"/>
    <w:qFormat/>
    <w:pPr>
      <w:ind w:left="720" w:right="720"/>
    </w:pPr>
    <w:rPr>
      <w:i/>
    </w:rPr>
  </w:style>
  <w:style w:type="character" w:styleId="811">
    <w:name w:val="Quote Char"/>
    <w:link w:val="810"/>
    <w:uiPriority w:val="29"/>
    <w:rPr>
      <w:i/>
    </w:rPr>
  </w:style>
  <w:style w:type="paragraph" w:styleId="812">
    <w:name w:val="Intense Quote"/>
    <w:basedOn w:val="961"/>
    <w:next w:val="961"/>
    <w:link w:val="81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13">
    <w:name w:val="Intense Quote Char"/>
    <w:link w:val="812"/>
    <w:uiPriority w:val="30"/>
    <w:rPr>
      <w:i/>
    </w:rPr>
  </w:style>
  <w:style w:type="character" w:styleId="814">
    <w:name w:val="Header Char"/>
    <w:basedOn w:val="963"/>
    <w:link w:val="978"/>
    <w:uiPriority w:val="99"/>
  </w:style>
  <w:style w:type="character" w:styleId="815">
    <w:name w:val="Footer Char"/>
    <w:basedOn w:val="963"/>
    <w:link w:val="980"/>
    <w:uiPriority w:val="99"/>
  </w:style>
  <w:style w:type="paragraph" w:styleId="816">
    <w:name w:val="Caption"/>
    <w:basedOn w:val="961"/>
    <w:next w:val="96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17">
    <w:name w:val="Caption Char"/>
    <w:basedOn w:val="816"/>
    <w:link w:val="980"/>
    <w:uiPriority w:val="99"/>
  </w:style>
  <w:style w:type="table" w:styleId="818">
    <w:name w:val="Table Grid"/>
    <w:basedOn w:val="96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9">
    <w:name w:val="Table Grid Light"/>
    <w:basedOn w:val="96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0">
    <w:name w:val="Plain Table 1"/>
    <w:basedOn w:val="96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1">
    <w:name w:val="Plain Table 2"/>
    <w:basedOn w:val="96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2">
    <w:name w:val="Plain Table 3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23">
    <w:name w:val="Plain Table 4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Plain Table 5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25">
    <w:name w:val="Grid Table 1 Light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Grid Table 1 Light - Accent 1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Grid Table 1 Light - Accent 2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Grid Table 1 Light - Accent 3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Grid Table 1 Light - Accent 4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Grid Table 1 Light - Accent 5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Grid Table 1 Light - Accent 6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Grid Table 2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2 - Accent 1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2 - Accent 2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2 - Accent 3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2 - Accent 4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2 - Accent 5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2 - Accent 6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3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3 - Accent 1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3 - Accent 2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3 - Accent 3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3 - Accent 4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3 - Accent 5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3 - Accent 6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4"/>
    <w:basedOn w:val="9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47">
    <w:name w:val="Grid Table 4 - Accent 1"/>
    <w:basedOn w:val="9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48">
    <w:name w:val="Grid Table 4 - Accent 2"/>
    <w:basedOn w:val="9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49">
    <w:name w:val="Grid Table 4 - Accent 3"/>
    <w:basedOn w:val="9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50">
    <w:name w:val="Grid Table 4 - Accent 4"/>
    <w:basedOn w:val="9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51">
    <w:name w:val="Grid Table 4 - Accent 5"/>
    <w:basedOn w:val="9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52">
    <w:name w:val="Grid Table 4 - Accent 6"/>
    <w:basedOn w:val="9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53">
    <w:name w:val="Grid Table 5 Dark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54">
    <w:name w:val="Grid Table 5 Dark- Accent 1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5">
    <w:name w:val="Grid Table 5 Dark - Accent 2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56">
    <w:name w:val="Grid Table 5 Dark - Accent 3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57">
    <w:name w:val="Grid Table 5 Dark- Accent 4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58">
    <w:name w:val="Grid Table 5 Dark - Accent 5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59">
    <w:name w:val="Grid Table 5 Dark - Accent 6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60">
    <w:name w:val="Grid Table 6 Colorful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61">
    <w:name w:val="Grid Table 6 Colorful - Accent 1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62">
    <w:name w:val="Grid Table 6 Colorful - Accent 2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63">
    <w:name w:val="Grid Table 6 Colorful - Accent 3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64">
    <w:name w:val="Grid Table 6 Colorful - Accent 4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65">
    <w:name w:val="Grid Table 6 Colorful - Accent 5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66">
    <w:name w:val="Grid Table 6 Colorful - Accent 6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67">
    <w:name w:val="Grid Table 7 Colorful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Grid Table 7 Colorful - Accent 1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Grid Table 7 Colorful - Accent 2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Grid Table 7 Colorful - Accent 3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Grid Table 7 Colorful - Accent 4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Grid Table 7 Colorful - Accent 5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Grid Table 7 Colorful - Accent 6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List Table 1 Light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>
    <w:name w:val="List Table 1 Light - Accent 1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>
    <w:name w:val="List Table 1 Light - Accent 2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>
    <w:name w:val="List Table 1 Light - Accent 3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List Table 1 Light - Accent 4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>
    <w:name w:val="List Table 1 Light - Accent 5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>
    <w:name w:val="List Table 1 Light - Accent 6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>
    <w:name w:val="List Table 2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82">
    <w:name w:val="List Table 2 - Accent 1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83">
    <w:name w:val="List Table 2 - Accent 2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84">
    <w:name w:val="List Table 2 - Accent 3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85">
    <w:name w:val="List Table 2 - Accent 4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86">
    <w:name w:val="List Table 2 - Accent 5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87">
    <w:name w:val="List Table 2 - Accent 6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88">
    <w:name w:val="List Table 3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3 - Accent 1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3 - Accent 2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List Table 3 - Accent 3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List Table 3 - Accent 4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>
    <w:name w:val="List Table 3 - Accent 5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>
    <w:name w:val="List Table 3 - Accent 6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>
    <w:name w:val="List Table 4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>
    <w:name w:val="List Table 4 - Accent 1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>
    <w:name w:val="List Table 4 - Accent 2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>
    <w:name w:val="List Table 4 - Accent 3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>
    <w:name w:val="List Table 4 - Accent 4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>
    <w:name w:val="List Table 4 - Accent 5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>
    <w:name w:val="List Table 4 - Accent 6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>
    <w:name w:val="List Table 5 Dark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3">
    <w:name w:val="List Table 5 Dark - Accent 1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4">
    <w:name w:val="List Table 5 Dark - Accent 2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5">
    <w:name w:val="List Table 5 Dark - Accent 3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6">
    <w:name w:val="List Table 5 Dark - Accent 4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7">
    <w:name w:val="List Table 5 Dark - Accent 5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8">
    <w:name w:val="List Table 5 Dark - Accent 6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9">
    <w:name w:val="List Table 6 Colorful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10">
    <w:name w:val="List Table 6 Colorful - Accent 1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11">
    <w:name w:val="List Table 6 Colorful - Accent 2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12">
    <w:name w:val="List Table 6 Colorful - Accent 3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13">
    <w:name w:val="List Table 6 Colorful - Accent 4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14">
    <w:name w:val="List Table 6 Colorful - Accent 5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15">
    <w:name w:val="List Table 6 Colorful - Accent 6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16">
    <w:name w:val="List Table 7 Colorful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17">
    <w:name w:val="List Table 7 Colorful - Accent 1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18">
    <w:name w:val="List Table 7 Colorful - Accent 2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19">
    <w:name w:val="List Table 7 Colorful - Accent 3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20">
    <w:name w:val="List Table 7 Colorful - Accent 4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21">
    <w:name w:val="List Table 7 Colorful - Accent 5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22">
    <w:name w:val="List Table 7 Colorful - Accent 6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23">
    <w:name w:val="Lined - Accent"/>
    <w:basedOn w:val="9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4">
    <w:name w:val="Lined - Accent 1"/>
    <w:basedOn w:val="9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25">
    <w:name w:val="Lined - Accent 2"/>
    <w:basedOn w:val="9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26">
    <w:name w:val="Lined - Accent 3"/>
    <w:basedOn w:val="9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27">
    <w:name w:val="Lined - Accent 4"/>
    <w:basedOn w:val="9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28">
    <w:name w:val="Lined - Accent 5"/>
    <w:basedOn w:val="9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29">
    <w:name w:val="Lined - Accent 6"/>
    <w:basedOn w:val="9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30">
    <w:name w:val="Bordered &amp; Lined - Accent"/>
    <w:basedOn w:val="9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31">
    <w:name w:val="Bordered &amp; Lined - Accent 1"/>
    <w:basedOn w:val="9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32">
    <w:name w:val="Bordered &amp; Lined - Accent 2"/>
    <w:basedOn w:val="9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33">
    <w:name w:val="Bordered &amp; Lined - Accent 3"/>
    <w:basedOn w:val="9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34">
    <w:name w:val="Bordered &amp; Lined - Accent 4"/>
    <w:basedOn w:val="9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35">
    <w:name w:val="Bordered &amp; Lined - Accent 5"/>
    <w:basedOn w:val="9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36">
    <w:name w:val="Bordered &amp; Lined - Accent 6"/>
    <w:basedOn w:val="9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37">
    <w:name w:val="Bordered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38">
    <w:name w:val="Bordered - Accent 1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39">
    <w:name w:val="Bordered - Accent 2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40">
    <w:name w:val="Bordered - Accent 3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41">
    <w:name w:val="Bordered - Accent 4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42">
    <w:name w:val="Bordered - Accent 5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43">
    <w:name w:val="Bordered - Accent 6"/>
    <w:basedOn w:val="9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44">
    <w:name w:val="footnote text"/>
    <w:basedOn w:val="961"/>
    <w:link w:val="945"/>
    <w:uiPriority w:val="99"/>
    <w:semiHidden/>
    <w:unhideWhenUsed/>
    <w:pPr>
      <w:spacing w:after="40" w:line="240" w:lineRule="auto"/>
    </w:pPr>
    <w:rPr>
      <w:sz w:val="18"/>
    </w:rPr>
  </w:style>
  <w:style w:type="character" w:styleId="945">
    <w:name w:val="Footnote Text Char"/>
    <w:link w:val="944"/>
    <w:uiPriority w:val="99"/>
    <w:rPr>
      <w:sz w:val="18"/>
    </w:rPr>
  </w:style>
  <w:style w:type="character" w:styleId="946">
    <w:name w:val="footnote reference"/>
    <w:basedOn w:val="963"/>
    <w:uiPriority w:val="99"/>
    <w:unhideWhenUsed/>
    <w:rPr>
      <w:vertAlign w:val="superscript"/>
    </w:rPr>
  </w:style>
  <w:style w:type="paragraph" w:styleId="947">
    <w:name w:val="endnote text"/>
    <w:basedOn w:val="961"/>
    <w:link w:val="948"/>
    <w:uiPriority w:val="99"/>
    <w:semiHidden/>
    <w:unhideWhenUsed/>
    <w:pPr>
      <w:spacing w:after="0" w:line="240" w:lineRule="auto"/>
    </w:pPr>
    <w:rPr>
      <w:sz w:val="20"/>
    </w:rPr>
  </w:style>
  <w:style w:type="character" w:styleId="948">
    <w:name w:val="Endnote Text Char"/>
    <w:link w:val="947"/>
    <w:uiPriority w:val="99"/>
    <w:rPr>
      <w:sz w:val="20"/>
    </w:rPr>
  </w:style>
  <w:style w:type="character" w:styleId="949">
    <w:name w:val="endnote reference"/>
    <w:basedOn w:val="963"/>
    <w:uiPriority w:val="99"/>
    <w:semiHidden/>
    <w:unhideWhenUsed/>
    <w:rPr>
      <w:vertAlign w:val="superscript"/>
    </w:rPr>
  </w:style>
  <w:style w:type="paragraph" w:styleId="950">
    <w:name w:val="toc 1"/>
    <w:basedOn w:val="961"/>
    <w:next w:val="961"/>
    <w:uiPriority w:val="39"/>
    <w:unhideWhenUsed/>
    <w:pPr>
      <w:ind w:left="0" w:right="0" w:firstLine="0"/>
      <w:spacing w:after="57"/>
    </w:pPr>
  </w:style>
  <w:style w:type="paragraph" w:styleId="951">
    <w:name w:val="toc 2"/>
    <w:basedOn w:val="961"/>
    <w:next w:val="961"/>
    <w:uiPriority w:val="39"/>
    <w:unhideWhenUsed/>
    <w:pPr>
      <w:ind w:left="283" w:right="0" w:firstLine="0"/>
      <w:spacing w:after="57"/>
    </w:pPr>
  </w:style>
  <w:style w:type="paragraph" w:styleId="952">
    <w:name w:val="toc 3"/>
    <w:basedOn w:val="961"/>
    <w:next w:val="961"/>
    <w:uiPriority w:val="39"/>
    <w:unhideWhenUsed/>
    <w:pPr>
      <w:ind w:left="567" w:right="0" w:firstLine="0"/>
      <w:spacing w:after="57"/>
    </w:pPr>
  </w:style>
  <w:style w:type="paragraph" w:styleId="953">
    <w:name w:val="toc 4"/>
    <w:basedOn w:val="961"/>
    <w:next w:val="961"/>
    <w:uiPriority w:val="39"/>
    <w:unhideWhenUsed/>
    <w:pPr>
      <w:ind w:left="850" w:right="0" w:firstLine="0"/>
      <w:spacing w:after="57"/>
    </w:pPr>
  </w:style>
  <w:style w:type="paragraph" w:styleId="954">
    <w:name w:val="toc 5"/>
    <w:basedOn w:val="961"/>
    <w:next w:val="961"/>
    <w:uiPriority w:val="39"/>
    <w:unhideWhenUsed/>
    <w:pPr>
      <w:ind w:left="1134" w:right="0" w:firstLine="0"/>
      <w:spacing w:after="57"/>
    </w:pPr>
  </w:style>
  <w:style w:type="paragraph" w:styleId="955">
    <w:name w:val="toc 6"/>
    <w:basedOn w:val="961"/>
    <w:next w:val="961"/>
    <w:uiPriority w:val="39"/>
    <w:unhideWhenUsed/>
    <w:pPr>
      <w:ind w:left="1417" w:right="0" w:firstLine="0"/>
      <w:spacing w:after="57"/>
    </w:pPr>
  </w:style>
  <w:style w:type="paragraph" w:styleId="956">
    <w:name w:val="toc 7"/>
    <w:basedOn w:val="961"/>
    <w:next w:val="961"/>
    <w:uiPriority w:val="39"/>
    <w:unhideWhenUsed/>
    <w:pPr>
      <w:ind w:left="1701" w:right="0" w:firstLine="0"/>
      <w:spacing w:after="57"/>
    </w:pPr>
  </w:style>
  <w:style w:type="paragraph" w:styleId="957">
    <w:name w:val="toc 8"/>
    <w:basedOn w:val="961"/>
    <w:next w:val="961"/>
    <w:uiPriority w:val="39"/>
    <w:unhideWhenUsed/>
    <w:pPr>
      <w:ind w:left="1984" w:right="0" w:firstLine="0"/>
      <w:spacing w:after="57"/>
    </w:pPr>
  </w:style>
  <w:style w:type="paragraph" w:styleId="958">
    <w:name w:val="toc 9"/>
    <w:basedOn w:val="961"/>
    <w:next w:val="961"/>
    <w:uiPriority w:val="39"/>
    <w:unhideWhenUsed/>
    <w:pPr>
      <w:ind w:left="2268" w:right="0" w:firstLine="0"/>
      <w:spacing w:after="57"/>
    </w:pPr>
  </w:style>
  <w:style w:type="paragraph" w:styleId="959">
    <w:name w:val="TOC Heading"/>
    <w:uiPriority w:val="39"/>
    <w:unhideWhenUsed/>
  </w:style>
  <w:style w:type="paragraph" w:styleId="960">
    <w:name w:val="table of figures"/>
    <w:basedOn w:val="961"/>
    <w:next w:val="961"/>
    <w:uiPriority w:val="99"/>
    <w:unhideWhenUsed/>
    <w:pPr>
      <w:spacing w:after="0" w:afterAutospacing="0"/>
    </w:pPr>
  </w:style>
  <w:style w:type="paragraph" w:styleId="961" w:default="1">
    <w:name w:val="Normal"/>
    <w:qFormat/>
    <w:pPr>
      <w:spacing w:after="200" w:line="276" w:lineRule="auto"/>
    </w:pPr>
  </w:style>
  <w:style w:type="paragraph" w:styleId="962">
    <w:name w:val="Heading 1"/>
    <w:basedOn w:val="961"/>
    <w:next w:val="961"/>
    <w:link w:val="969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63" w:default="1">
    <w:name w:val="Default Paragraph Font"/>
    <w:uiPriority w:val="1"/>
    <w:semiHidden/>
    <w:unhideWhenUsed/>
  </w:style>
  <w:style w:type="table" w:styleId="96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65" w:default="1">
    <w:name w:val="No List"/>
    <w:uiPriority w:val="99"/>
    <w:semiHidden/>
    <w:unhideWhenUsed/>
  </w:style>
  <w:style w:type="paragraph" w:styleId="966">
    <w:name w:val="Balloon Text"/>
    <w:basedOn w:val="961"/>
    <w:link w:val="96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67" w:customStyle="1">
    <w:name w:val="Текст выноски Знак"/>
    <w:basedOn w:val="963"/>
    <w:link w:val="966"/>
    <w:uiPriority w:val="99"/>
    <w:semiHidden/>
    <w:rPr>
      <w:rFonts w:ascii="Segoe UI" w:hAnsi="Segoe UI" w:cs="Segoe UI"/>
      <w:sz w:val="18"/>
      <w:szCs w:val="18"/>
    </w:rPr>
  </w:style>
  <w:style w:type="paragraph" w:styleId="968">
    <w:name w:val="No Spacing"/>
    <w:uiPriority w:val="1"/>
    <w:qFormat/>
    <w:pPr>
      <w:spacing w:after="0" w:line="240" w:lineRule="auto"/>
    </w:pPr>
  </w:style>
  <w:style w:type="character" w:styleId="969" w:customStyle="1">
    <w:name w:val="Заголовок 1 Знак"/>
    <w:basedOn w:val="963"/>
    <w:link w:val="962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70">
    <w:name w:val="List Paragraph"/>
    <w:basedOn w:val="961"/>
    <w:uiPriority w:val="34"/>
    <w:qFormat/>
    <w:pPr>
      <w:contextualSpacing/>
      <w:ind w:left="720"/>
      <w:spacing w:after="160" w:line="256" w:lineRule="auto"/>
    </w:pPr>
  </w:style>
  <w:style w:type="character" w:styleId="971">
    <w:name w:val="Hyperlink"/>
    <w:basedOn w:val="963"/>
    <w:uiPriority w:val="99"/>
    <w:unhideWhenUsed/>
    <w:rPr>
      <w:color w:val="0563c1" w:themeColor="hyperlink"/>
      <w:u w:val="single"/>
    </w:rPr>
  </w:style>
  <w:style w:type="character" w:styleId="972">
    <w:name w:val="annotation reference"/>
    <w:basedOn w:val="963"/>
    <w:uiPriority w:val="99"/>
    <w:semiHidden/>
    <w:unhideWhenUsed/>
    <w:rPr>
      <w:sz w:val="16"/>
      <w:szCs w:val="16"/>
    </w:rPr>
  </w:style>
  <w:style w:type="paragraph" w:styleId="973">
    <w:name w:val="annotation text"/>
    <w:basedOn w:val="961"/>
    <w:link w:val="974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74" w:customStyle="1">
    <w:name w:val="Текст примечания Знак"/>
    <w:basedOn w:val="963"/>
    <w:link w:val="973"/>
    <w:uiPriority w:val="99"/>
    <w:semiHidden/>
    <w:rPr>
      <w:sz w:val="20"/>
      <w:szCs w:val="20"/>
    </w:rPr>
  </w:style>
  <w:style w:type="paragraph" w:styleId="975">
    <w:name w:val="annotation subject"/>
    <w:basedOn w:val="973"/>
    <w:next w:val="973"/>
    <w:link w:val="976"/>
    <w:uiPriority w:val="99"/>
    <w:semiHidden/>
    <w:unhideWhenUsed/>
    <w:rPr>
      <w:b/>
      <w:bCs/>
    </w:rPr>
  </w:style>
  <w:style w:type="character" w:styleId="976" w:customStyle="1">
    <w:name w:val="Тема примечания Знак"/>
    <w:basedOn w:val="974"/>
    <w:link w:val="975"/>
    <w:uiPriority w:val="99"/>
    <w:semiHidden/>
    <w:rPr>
      <w:b/>
      <w:bCs/>
      <w:sz w:val="20"/>
      <w:szCs w:val="20"/>
    </w:rPr>
  </w:style>
  <w:style w:type="character" w:styleId="977">
    <w:name w:val="Strong"/>
    <w:basedOn w:val="963"/>
    <w:uiPriority w:val="22"/>
    <w:qFormat/>
    <w:rPr>
      <w:b/>
      <w:bCs/>
    </w:rPr>
  </w:style>
  <w:style w:type="paragraph" w:styleId="978">
    <w:name w:val="Header"/>
    <w:basedOn w:val="961"/>
    <w:link w:val="97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9" w:customStyle="1">
    <w:name w:val="Верхний колонтитул Знак"/>
    <w:basedOn w:val="963"/>
    <w:link w:val="978"/>
    <w:uiPriority w:val="99"/>
  </w:style>
  <w:style w:type="paragraph" w:styleId="980">
    <w:name w:val="Footer"/>
    <w:basedOn w:val="961"/>
    <w:link w:val="98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81" w:customStyle="1">
    <w:name w:val="Нижний колонтитул Знак"/>
    <w:basedOn w:val="963"/>
    <w:link w:val="980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Relationship Id="rId16" Type="http://schemas.openxmlformats.org/officeDocument/2006/relationships/hyperlink" Target="https://rutube.ru/video/0fa10e8310b13b087a5ae2de37ad95d5/?r=wd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11</cp:revision>
  <dcterms:created xsi:type="dcterms:W3CDTF">2022-05-27T10:42:00Z</dcterms:created>
  <dcterms:modified xsi:type="dcterms:W3CDTF">2025-04-27T23:40:37Z</dcterms:modified>
</cp:coreProperties>
</file>