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A2" w:rsidRDefault="008464A2" w:rsidP="00055C5C">
      <w:pPr>
        <w:spacing w:after="270"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  <w:proofErr w:type="gramStart"/>
      <w:r>
        <w:rPr>
          <w:rFonts w:ascii="Arial Regular" w:eastAsia="Times New Roman" w:hAnsi="Arial Regular"/>
          <w:sz w:val="24"/>
          <w:szCs w:val="24"/>
          <w:lang w:eastAsia="ru-RU"/>
        </w:rPr>
        <w:t xml:space="preserve">В соответствии со ст. 39.42 Земельного Кодекса Российской Федерации Администрация муниципального района «Сретенский район» информирует, что в связи с обращением </w:t>
      </w:r>
      <w:r w:rsidR="00E66CCA">
        <w:rPr>
          <w:rFonts w:ascii="Arial Regular" w:eastAsia="Times New Roman" w:hAnsi="Arial Regular"/>
          <w:sz w:val="24"/>
          <w:szCs w:val="24"/>
          <w:lang w:eastAsia="ru-RU"/>
        </w:rPr>
        <w:t>Администрации Благовещенского района внутренних водных путей - филиала Федерального бюджетного учреждения «Администрация Амурского бассейна внутренних водных путей»</w:t>
      </w:r>
      <w:r>
        <w:rPr>
          <w:rFonts w:ascii="Arial Regular" w:eastAsia="Times New Roman" w:hAnsi="Arial Regular"/>
          <w:sz w:val="24"/>
          <w:szCs w:val="24"/>
          <w:lang w:eastAsia="ru-RU"/>
        </w:rPr>
        <w:t xml:space="preserve"> рассматривается ходатайство об установлении публичного сервитута для </w:t>
      </w:r>
      <w:r w:rsidR="004550AF">
        <w:rPr>
          <w:rFonts w:ascii="Arial Regular" w:eastAsia="Times New Roman" w:hAnsi="Arial Regular"/>
          <w:sz w:val="24"/>
          <w:szCs w:val="24"/>
          <w:lang w:eastAsia="ru-RU"/>
        </w:rPr>
        <w:t>обеспечения прохода и проезда к земельному участку с кадастровым номером 75:18:181014:240</w:t>
      </w:r>
      <w:r>
        <w:rPr>
          <w:rFonts w:ascii="Arial Regular" w:eastAsia="Times New Roman" w:hAnsi="Arial Regular"/>
          <w:sz w:val="24"/>
          <w:szCs w:val="24"/>
          <w:lang w:eastAsia="ru-RU"/>
        </w:rPr>
        <w:t>.</w:t>
      </w:r>
      <w:proofErr w:type="gramEnd"/>
    </w:p>
    <w:p w:rsidR="008464A2" w:rsidRDefault="008464A2" w:rsidP="00055C5C">
      <w:pPr>
        <w:spacing w:after="270"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  <w:r>
        <w:rPr>
          <w:rFonts w:ascii="Arial Regular" w:eastAsia="Times New Roman" w:hAnsi="Arial Regular"/>
          <w:sz w:val="24"/>
          <w:szCs w:val="24"/>
          <w:lang w:eastAsia="ru-RU"/>
        </w:rPr>
        <w:t>Описание местоположения земельных участков и земель, в отношении которых испрашивается публичный сервитут:</w:t>
      </w:r>
    </w:p>
    <w:p w:rsidR="00055C5C" w:rsidRDefault="00055C5C" w:rsidP="00055C5C">
      <w:pPr>
        <w:pStyle w:val="Default"/>
        <w:jc w:val="both"/>
        <w:rPr>
          <w:rFonts w:ascii="Arial Regular" w:eastAsia="Times New Roman" w:hAnsi="Arial Regular"/>
          <w:lang w:eastAsia="ru-RU"/>
        </w:rPr>
      </w:pPr>
      <w:r>
        <w:rPr>
          <w:rFonts w:ascii="Arial Regular" w:eastAsia="Times New Roman" w:hAnsi="Arial Regular"/>
          <w:lang w:eastAsia="ru-RU"/>
        </w:rPr>
        <w:t xml:space="preserve">      </w:t>
      </w:r>
      <w:r w:rsidR="008464A2">
        <w:rPr>
          <w:rFonts w:ascii="Arial Regular" w:eastAsia="Times New Roman" w:hAnsi="Arial Regular"/>
          <w:lang w:eastAsia="ru-RU"/>
        </w:rPr>
        <w:t xml:space="preserve">- Забайкальский край, Сретенский район, </w:t>
      </w:r>
      <w:r>
        <w:rPr>
          <w:rFonts w:ascii="Arial Regular" w:eastAsia="Times New Roman" w:hAnsi="Arial Regular"/>
          <w:lang w:eastAsia="ru-RU"/>
        </w:rPr>
        <w:t xml:space="preserve">г. Сретенск, ул. </w:t>
      </w:r>
      <w:proofErr w:type="gramStart"/>
      <w:r>
        <w:rPr>
          <w:rFonts w:ascii="Arial Regular" w:eastAsia="Times New Roman" w:hAnsi="Arial Regular"/>
          <w:lang w:eastAsia="ru-RU"/>
        </w:rPr>
        <w:t>Заречная</w:t>
      </w:r>
      <w:proofErr w:type="gramEnd"/>
      <w:r>
        <w:rPr>
          <w:rFonts w:ascii="Arial Regular" w:eastAsia="Times New Roman" w:hAnsi="Arial Regular"/>
          <w:lang w:eastAsia="ru-RU"/>
        </w:rPr>
        <w:t xml:space="preserve">, </w:t>
      </w:r>
    </w:p>
    <w:p w:rsidR="00055C5C" w:rsidRDefault="00055C5C" w:rsidP="00055C5C">
      <w:pPr>
        <w:pStyle w:val="Default"/>
        <w:jc w:val="both"/>
        <w:rPr>
          <w:rFonts w:ascii="Arial Regular" w:eastAsia="Times New Roman" w:hAnsi="Arial Regular"/>
          <w:lang w:eastAsia="ru-RU"/>
        </w:rPr>
      </w:pPr>
      <w:r>
        <w:rPr>
          <w:rFonts w:ascii="Arial Regular" w:eastAsia="Times New Roman" w:hAnsi="Arial Regular"/>
          <w:lang w:eastAsia="ru-RU"/>
        </w:rPr>
        <w:t xml:space="preserve">         </w:t>
      </w:r>
      <w:r w:rsidR="008464A2">
        <w:rPr>
          <w:rFonts w:ascii="Arial Regular" w:eastAsia="Times New Roman" w:hAnsi="Arial Regular"/>
          <w:lang w:eastAsia="ru-RU"/>
        </w:rPr>
        <w:t>кадастровый но</w:t>
      </w:r>
      <w:r>
        <w:rPr>
          <w:rFonts w:ascii="Arial Regular" w:eastAsia="Times New Roman" w:hAnsi="Arial Regular"/>
          <w:lang w:eastAsia="ru-RU"/>
        </w:rPr>
        <w:t>мер земельного участка 75:18:181014:239</w:t>
      </w:r>
    </w:p>
    <w:p w:rsidR="00055C5C" w:rsidRDefault="00055C5C" w:rsidP="00055C5C">
      <w:pPr>
        <w:pStyle w:val="Default"/>
        <w:jc w:val="both"/>
        <w:rPr>
          <w:rFonts w:ascii="Arial Regular" w:eastAsia="Times New Roman" w:hAnsi="Arial Regular"/>
          <w:lang w:eastAsia="ru-RU"/>
        </w:rPr>
      </w:pPr>
      <w:r>
        <w:t xml:space="preserve">      - </w:t>
      </w:r>
      <w:r>
        <w:rPr>
          <w:rFonts w:ascii="Arial Regular" w:eastAsia="Times New Roman" w:hAnsi="Arial Regular"/>
          <w:lang w:eastAsia="ru-RU"/>
        </w:rPr>
        <w:t xml:space="preserve">Забайкальский край, Сретенский район, г. Сретенск, ул. </w:t>
      </w:r>
      <w:proofErr w:type="gramStart"/>
      <w:r>
        <w:rPr>
          <w:rFonts w:ascii="Arial Regular" w:eastAsia="Times New Roman" w:hAnsi="Arial Regular"/>
          <w:lang w:eastAsia="ru-RU"/>
        </w:rPr>
        <w:t>Заречная</w:t>
      </w:r>
      <w:proofErr w:type="gramEnd"/>
      <w:r>
        <w:rPr>
          <w:rFonts w:ascii="Arial Regular" w:eastAsia="Times New Roman" w:hAnsi="Arial Regular"/>
          <w:lang w:eastAsia="ru-RU"/>
        </w:rPr>
        <w:t xml:space="preserve">, </w:t>
      </w:r>
    </w:p>
    <w:p w:rsidR="00055C5C" w:rsidRDefault="00055C5C" w:rsidP="00055C5C">
      <w:pPr>
        <w:pStyle w:val="Default"/>
        <w:jc w:val="both"/>
        <w:rPr>
          <w:rFonts w:ascii="Arial Regular" w:eastAsia="Times New Roman" w:hAnsi="Arial Regular"/>
          <w:lang w:eastAsia="ru-RU"/>
        </w:rPr>
      </w:pPr>
      <w:r>
        <w:rPr>
          <w:rFonts w:ascii="Arial Regular" w:eastAsia="Times New Roman" w:hAnsi="Arial Regular"/>
          <w:lang w:eastAsia="ru-RU"/>
        </w:rPr>
        <w:t xml:space="preserve">         кадастровый номер земельного участка </w:t>
      </w:r>
      <w:r>
        <w:rPr>
          <w:rFonts w:ascii="Arial Regular" w:eastAsia="Times New Roman" w:hAnsi="Arial Regular"/>
          <w:lang w:eastAsia="ru-RU"/>
        </w:rPr>
        <w:t>75:18:181014:238</w:t>
      </w:r>
    </w:p>
    <w:p w:rsidR="00055C5C" w:rsidRDefault="00055C5C" w:rsidP="00055C5C">
      <w:pPr>
        <w:pStyle w:val="Default"/>
        <w:jc w:val="both"/>
        <w:rPr>
          <w:rFonts w:ascii="Arial Regular" w:eastAsia="Times New Roman" w:hAnsi="Arial Regular"/>
          <w:lang w:eastAsia="ru-RU"/>
        </w:rPr>
      </w:pPr>
      <w:r>
        <w:rPr>
          <w:rFonts w:ascii="Arial Regular" w:eastAsia="Times New Roman" w:hAnsi="Arial Regular"/>
          <w:lang w:eastAsia="ru-RU"/>
        </w:rPr>
        <w:t xml:space="preserve">       - </w:t>
      </w:r>
      <w:r>
        <w:rPr>
          <w:rFonts w:ascii="Arial Regular" w:eastAsia="Times New Roman" w:hAnsi="Arial Regular"/>
          <w:lang w:eastAsia="ru-RU"/>
        </w:rPr>
        <w:t xml:space="preserve">Забайкальский край, Сретенский район, г. Сретенск, ул. </w:t>
      </w:r>
      <w:proofErr w:type="gramStart"/>
      <w:r>
        <w:rPr>
          <w:rFonts w:ascii="Arial Regular" w:eastAsia="Times New Roman" w:hAnsi="Arial Regular"/>
          <w:lang w:eastAsia="ru-RU"/>
        </w:rPr>
        <w:t>Заречная</w:t>
      </w:r>
      <w:proofErr w:type="gramEnd"/>
      <w:r>
        <w:rPr>
          <w:rFonts w:ascii="Arial Regular" w:eastAsia="Times New Roman" w:hAnsi="Arial Regular"/>
          <w:lang w:eastAsia="ru-RU"/>
        </w:rPr>
        <w:t xml:space="preserve">, </w:t>
      </w:r>
    </w:p>
    <w:p w:rsidR="00055C5C" w:rsidRDefault="00055C5C" w:rsidP="00055C5C">
      <w:pPr>
        <w:pStyle w:val="Default"/>
        <w:jc w:val="both"/>
        <w:rPr>
          <w:rFonts w:ascii="Arial Regular" w:eastAsia="Times New Roman" w:hAnsi="Arial Regular"/>
          <w:lang w:eastAsia="ru-RU"/>
        </w:rPr>
      </w:pPr>
      <w:r>
        <w:rPr>
          <w:rFonts w:ascii="Arial Regular" w:eastAsia="Times New Roman" w:hAnsi="Arial Regular"/>
          <w:lang w:eastAsia="ru-RU"/>
        </w:rPr>
        <w:t xml:space="preserve">         кадастровый </w:t>
      </w:r>
      <w:r>
        <w:rPr>
          <w:rFonts w:ascii="Arial Regular" w:eastAsia="Times New Roman" w:hAnsi="Arial Regular"/>
          <w:lang w:eastAsia="ru-RU"/>
        </w:rPr>
        <w:t>квартал</w:t>
      </w:r>
      <w:r>
        <w:rPr>
          <w:rFonts w:ascii="Arial Regular" w:eastAsia="Times New Roman" w:hAnsi="Arial Regular"/>
          <w:lang w:eastAsia="ru-RU"/>
        </w:rPr>
        <w:t xml:space="preserve"> 75:18:181014</w:t>
      </w:r>
    </w:p>
    <w:p w:rsidR="008464A2" w:rsidRDefault="008464A2" w:rsidP="00055C5C">
      <w:pPr>
        <w:pStyle w:val="Default"/>
        <w:jc w:val="both"/>
        <w:rPr>
          <w:rFonts w:ascii="Arial Regular" w:eastAsia="Times New Roman" w:hAnsi="Arial Regular"/>
          <w:lang w:eastAsia="ru-RU"/>
        </w:rPr>
      </w:pPr>
    </w:p>
    <w:p w:rsidR="008464A2" w:rsidRDefault="008464A2" w:rsidP="00055C5C">
      <w:pPr>
        <w:spacing w:after="0"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  <w:r>
        <w:rPr>
          <w:rFonts w:ascii="Arial Regular" w:eastAsia="Times New Roman" w:hAnsi="Arial Regular"/>
          <w:sz w:val="24"/>
          <w:szCs w:val="24"/>
          <w:lang w:eastAsia="ru-RU"/>
        </w:rPr>
        <w:t>Описание местоположения границ публичного сервитута: согласно </w:t>
      </w:r>
      <w:hyperlink r:id="rId5" w:history="1">
        <w:r>
          <w:rPr>
            <w:rStyle w:val="a3"/>
            <w:rFonts w:ascii="Arial Regular" w:eastAsia="Times New Roman" w:hAnsi="Arial Regular"/>
            <w:color w:val="auto"/>
            <w:sz w:val="24"/>
            <w:szCs w:val="24"/>
            <w:u w:val="none"/>
            <w:lang w:eastAsia="ru-RU"/>
          </w:rPr>
          <w:t>прилагаемой схеме.</w:t>
        </w:r>
      </w:hyperlink>
    </w:p>
    <w:p w:rsidR="008464A2" w:rsidRDefault="008464A2" w:rsidP="00055C5C">
      <w:pPr>
        <w:spacing w:after="0"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</w:p>
    <w:p w:rsidR="008464A2" w:rsidRDefault="008464A2" w:rsidP="00055C5C">
      <w:pPr>
        <w:spacing w:after="270"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  <w:r>
        <w:rPr>
          <w:rFonts w:ascii="Arial Regular" w:eastAsia="Times New Roman" w:hAnsi="Arial Regular"/>
          <w:sz w:val="24"/>
          <w:szCs w:val="24"/>
          <w:lang w:eastAsia="ru-RU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Отдел по имуществу и землепользованию администрации муниципального района «Сретенский район» (далее Отдел): Забайкальский край, Сретенский район, г. Сретенск, ул. Кочеткова, 6.</w:t>
      </w:r>
    </w:p>
    <w:p w:rsidR="008464A2" w:rsidRDefault="008464A2" w:rsidP="00055C5C">
      <w:pPr>
        <w:spacing w:after="0"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  <w:r>
        <w:rPr>
          <w:rFonts w:ascii="Arial Regular" w:eastAsia="Times New Roman" w:hAnsi="Arial Regular"/>
          <w:sz w:val="24"/>
          <w:szCs w:val="24"/>
          <w:lang w:eastAsia="ru-RU"/>
        </w:rPr>
        <w:t xml:space="preserve">График работы Отдела: понедельник - четверг: с 7 часов 45 минут до 17 часов 00 минут, пятница: 7 часов 45 минут до 15 часов 45 минут, телефон для справок 8(30246)2-13-22, официальный сайт </w:t>
      </w:r>
      <w:hyperlink r:id="rId6" w:history="1">
        <w:r>
          <w:rPr>
            <w:rStyle w:val="a3"/>
            <w:rFonts w:ascii="Arial Regular" w:eastAsia="Times New Roman" w:hAnsi="Arial Regular"/>
            <w:color w:val="auto"/>
            <w:sz w:val="24"/>
            <w:szCs w:val="24"/>
            <w:u w:val="none"/>
            <w:lang w:eastAsia="ru-RU"/>
          </w:rPr>
          <w:t>https://sretensk.75.ru/novosti</w:t>
        </w:r>
      </w:hyperlink>
    </w:p>
    <w:p w:rsidR="008464A2" w:rsidRDefault="008464A2" w:rsidP="00055C5C">
      <w:pPr>
        <w:spacing w:after="270"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  <w:proofErr w:type="gramStart"/>
      <w:r>
        <w:rPr>
          <w:rFonts w:ascii="Arial Regular" w:eastAsia="Times New Roman" w:hAnsi="Arial Regular"/>
          <w:sz w:val="24"/>
          <w:szCs w:val="24"/>
          <w:lang w:eastAsia="ru-RU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(тридцати) дней со дня опубликования данного сообщения подают в Отдел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>
        <w:rPr>
          <w:rFonts w:ascii="Arial Regular" w:eastAsia="Times New Roman" w:hAnsi="Arial Regular"/>
          <w:sz w:val="24"/>
          <w:szCs w:val="24"/>
          <w:lang w:eastAsia="ru-RU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213C04" w:rsidRPr="00E66CCA" w:rsidRDefault="008464A2" w:rsidP="00E66CCA">
      <w:pPr>
        <w:spacing w:line="360" w:lineRule="atLeast"/>
        <w:ind w:left="450" w:right="450"/>
        <w:jc w:val="both"/>
        <w:rPr>
          <w:rFonts w:ascii="Arial Regular" w:eastAsia="Times New Roman" w:hAnsi="Arial Regular"/>
          <w:sz w:val="24"/>
          <w:szCs w:val="24"/>
          <w:lang w:eastAsia="ru-RU"/>
        </w:rPr>
      </w:pPr>
      <w:r>
        <w:rPr>
          <w:rFonts w:ascii="Arial Regular" w:eastAsia="Times New Roman" w:hAnsi="Arial Regular"/>
          <w:sz w:val="24"/>
          <w:szCs w:val="24"/>
          <w:lang w:eastAsia="ru-RU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bookmarkStart w:id="0" w:name="_GoBack"/>
      <w:bookmarkEnd w:id="0"/>
    </w:p>
    <w:sectPr w:rsidR="00213C04" w:rsidRPr="00E6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50"/>
    <w:rsid w:val="00055C5C"/>
    <w:rsid w:val="00213C04"/>
    <w:rsid w:val="00355E50"/>
    <w:rsid w:val="004550AF"/>
    <w:rsid w:val="008464A2"/>
    <w:rsid w:val="00E6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64A2"/>
    <w:rPr>
      <w:color w:val="0000FF"/>
      <w:u w:val="single"/>
    </w:rPr>
  </w:style>
  <w:style w:type="paragraph" w:customStyle="1" w:styleId="Default">
    <w:name w:val="Default"/>
    <w:rsid w:val="00055C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64A2"/>
    <w:rPr>
      <w:color w:val="0000FF"/>
      <w:u w:val="single"/>
    </w:rPr>
  </w:style>
  <w:style w:type="paragraph" w:customStyle="1" w:styleId="Default">
    <w:name w:val="Default"/>
    <w:rsid w:val="00055C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retensk.75.ru/novosti" TargetMode="External"/><Relationship Id="rId5" Type="http://schemas.openxmlformats.org/officeDocument/2006/relationships/hyperlink" Target="https://media.75.ru/sretensk/documents/133210/granic_shem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6</cp:revision>
  <dcterms:created xsi:type="dcterms:W3CDTF">2025-05-12T05:23:00Z</dcterms:created>
  <dcterms:modified xsi:type="dcterms:W3CDTF">2025-05-12T06:00:00Z</dcterms:modified>
</cp:coreProperties>
</file>