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предъявила иск к дропперу из Москвы, которому поступили деньги, переведенные телефонным мошенникам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sz w:val="28"/>
        </w:rPr>
        <w:t xml:space="preserve">Прокуратура Сретенского района провела проверку соблюдения прав потерпевших, относящихся к социально-незащищенной категории граждан, по </w:t>
      </w:r>
      <w:r>
        <w:rPr>
          <w:rStyle w:val="Style_4_ch"/>
          <w:sz w:val="28"/>
        </w:rPr>
        <w:t>уголовным делам о телефонном мошенничестве.</w:t>
      </w:r>
    </w:p>
    <w:p w14:paraId="0C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Style w:val="Style_4_ch"/>
          <w:sz w:val="28"/>
        </w:rPr>
        <w:t>Установлено, что проживающий в селе Чикичей пенсионер</w:t>
      </w:r>
      <w:r>
        <w:rPr>
          <w:rStyle w:val="Style_4_ch"/>
          <w:sz w:val="28"/>
        </w:rPr>
        <w:t xml:space="preserve"> был обманут мошенниками и </w:t>
      </w:r>
      <w:r>
        <w:rPr>
          <w:rStyle w:val="Style_4_ch"/>
          <w:sz w:val="28"/>
        </w:rPr>
        <w:t xml:space="preserve">под предлогом вложения денежных средств под проценты </w:t>
      </w:r>
      <w:r>
        <w:rPr>
          <w:rStyle w:val="Style_4_ch"/>
          <w:sz w:val="28"/>
        </w:rPr>
        <w:t>перевел 265 тысяч рублей на подконтрольные им счета.</w:t>
      </w:r>
    </w:p>
    <w:p w14:paraId="0D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Первоначально деньги поступили на счет </w:t>
      </w:r>
      <w:r>
        <w:rPr>
          <w:sz w:val="28"/>
        </w:rPr>
        <w:t>дроппера</w:t>
      </w:r>
      <w:r>
        <w:rPr>
          <w:sz w:val="28"/>
        </w:rPr>
        <w:t xml:space="preserve"> из г. Москвы, в связи с чем прокуратура обратилась в суд с иском о взыскании с него суммы необоснованного обогащения.</w:t>
      </w:r>
    </w:p>
    <w:p w14:paraId="0E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sz w:val="28"/>
        </w:rPr>
        <w:t>Гражданское дело находится в Хамовническом районном суде г. Москвы и будет рассмотрено в июле текущего года.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</w:t>
      </w:r>
      <w:r>
        <w:rPr>
          <w:rFonts w:ascii="Times New Roman" w:hAnsi="Times New Roman"/>
          <w:b w:val="1"/>
          <w:sz w:val="28"/>
        </w:rPr>
        <w:t>а старший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Ольга Швец</w:t>
      </w:r>
      <w:r>
        <w:rPr>
          <w:rFonts w:ascii="Times New Roman" w:hAnsi="Times New Roman"/>
          <w:b w:val="1"/>
          <w:sz w:val="28"/>
        </w:rPr>
        <w:t>)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8-924-273-58-00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30.06.2025</w:t>
      </w:r>
    </w:p>
    <w:p w14:paraId="22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6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6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3" w:type="paragraph">
    <w:name w:val="Основной текст1"/>
    <w:basedOn w:val="Style_6"/>
    <w:link w:val="Style_2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3_ch" w:type="character">
    <w:name w:val="Основной текст1"/>
    <w:basedOn w:val="Style_6_ch"/>
    <w:link w:val="Style_23"/>
    <w:rPr>
      <w:rFonts w:ascii="Times New Roman" w:hAnsi="Times New Roman"/>
      <w:sz w:val="27"/>
    </w:rPr>
  </w:style>
  <w:style w:styleId="Style_24" w:type="paragraph">
    <w:name w:val="toc 9"/>
    <w:next w:val="Style_6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сновной текст + 13 pt"/>
    <w:basedOn w:val="Style_23"/>
    <w:link w:val="Style_26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6_ch" w:type="character">
    <w:name w:val="Основной текст + 13 pt"/>
    <w:basedOn w:val="Style_23_ch"/>
    <w:link w:val="Style_26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2025-06-30T12:59:15Z</dcterms:modified>
</cp:coreProperties>
</file>