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DD2E5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b w:val="0"/>
          <w:bCs w:val="0"/>
          <w:caps w:val="0"/>
          <w:color w:val="FFFF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FFFFFF"/>
          <w:spacing w:val="0"/>
          <w:sz w:val="44"/>
          <w:szCs w:val="44"/>
          <w:shd w:val="clear" w:fill="3D4B88"/>
        </w:rPr>
        <w:t>С 2026 года — только электронная форма № 1-Т по условиям труда</w:t>
      </w:r>
    </w:p>
    <w:p w14:paraId="40DC2A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150" w:afterAutospacing="0"/>
        <w:ind w:left="0" w:right="45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572000" cy="2609850"/>
            <wp:effectExtent l="0" t="0" r="0" b="0"/>
            <wp:docPr id="5" name="Изображение 5" descr="С 2026 года — только электронная форма № 1-Т по условиям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С 2026 года — только электронная форма № 1-Т по условиям труд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8098AA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С 2026 года работодатели (юрлица и ИП) начнут предоставлять годовые отчеты по условиям труда только в цифровом формате по новой форме №1-Т (утв. приказом Росстата от 22 июля 2025 г. №348). Одновременно утратит силу прежняя форма, утвержденная приказом Росстата №457.</w:t>
      </w:r>
    </w:p>
    <w:p w14:paraId="7A303AA5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При этом обновленная форма не прописана в самом документе, не выложена в альбоме на сайте ведомства и пока отсутствует в правовых навигаторах.</w:t>
      </w:r>
    </w:p>
    <w:p w14:paraId="3C7C2B69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Электронный отчет за нынешний год необходимо направить в срок с 1 по 26 января 2026 г в территориальное подразделение Росстата по месту операционной деятельности организации. Обособленные структуры отправляют статотчет по месту нахождения. С учетом большого количества выходных, приходящихся на это время, реальный период подачи значительно меньше. За несоблюдение сроков предусмотрена административная ответственность по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B4012F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B4012F"/>
          <w:spacing w:val="0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"https://base.garant.ru/12125267/e4af530801b7c8d6c7ebbdbc779cac59/" \l "block_1319"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B4012F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i w:val="0"/>
          <w:iCs w:val="0"/>
          <w:caps w:val="0"/>
          <w:color w:val="B4012F"/>
          <w:spacing w:val="0"/>
          <w:sz w:val="28"/>
          <w:szCs w:val="28"/>
          <w:u w:val="none"/>
          <w:bdr w:val="none" w:color="auto" w:sz="0" w:space="0"/>
          <w:shd w:val="clear" w:fill="FFFFFF"/>
        </w:rPr>
        <w:t>ст.13.19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B4012F"/>
          <w:spacing w:val="0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 КоАП РФ. Для юрлиц за повторное правонарушение штраф составляет до 150 тыс.руб.</w:t>
      </w:r>
    </w:p>
    <w:p w14:paraId="0F0944FE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Статистический отчет по УТ обязателен для предприятий независимо от организационно-правовой формы (кроме тех, которые относятся к малому предпринимательству) чей ОВД соответствует ряду разделов ОКВЭД2:</w:t>
      </w:r>
    </w:p>
    <w:p w14:paraId="3742326E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●     добыча полезных ископаемых;</w:t>
      </w:r>
    </w:p>
    <w:p w14:paraId="7796D3DD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●     охота и с/х;</w:t>
      </w:r>
    </w:p>
    <w:p w14:paraId="4E4A232A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●     лесное хозяйство;</w:t>
      </w:r>
    </w:p>
    <w:p w14:paraId="1A05A169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●     водоснабжение/водоотведение;</w:t>
      </w:r>
    </w:p>
    <w:p w14:paraId="39E3B795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●     сфера связи и информации;</w:t>
      </w:r>
    </w:p>
    <w:p w14:paraId="6089FFAB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●     обрабатывающая промышленность;</w:t>
      </w:r>
    </w:p>
    <w:p w14:paraId="457123EF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●     электроснабжение, кондиционирование;</w:t>
      </w:r>
    </w:p>
    <w:p w14:paraId="7D7BE294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●     транспортировка и др.</w:t>
      </w:r>
    </w:p>
    <w:p w14:paraId="6980522D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Получить информацию о необходимости подачи отчета можно на сайте Росстата. Для этого нужно ввести в предложенную форму данные ИНН, ОКПО либо ОГРН. Также предоставляются сведения по обособленным структурным единицам компании.</w:t>
      </w:r>
    </w:p>
    <w:p w14:paraId="2AD5D39E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Чтобы сдать статотчет необходимо иметь электронную подпись и выполнить следующие действия:</w:t>
      </w:r>
    </w:p>
    <w:p w14:paraId="18B82785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1.   Оформить титульный лист. Прописать год отчета, полное и сокращенное название компании, почтовый адрес, код по ОКПО.</w:t>
      </w:r>
    </w:p>
    <w:p w14:paraId="0A5E5D1C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2.   Заполнить раздел состояние УТ. Количество работников (отдельно женщины, лица до 18 лет), условия труда по разным факторам.</w:t>
      </w:r>
    </w:p>
    <w:p w14:paraId="448C6BB9">
      <w:pPr>
        <w:pStyle w:val="6"/>
        <w:keepNext w:val="0"/>
        <w:keepLines w:val="0"/>
        <w:widowControl/>
        <w:suppressLineNumbers w:val="0"/>
        <w:spacing w:before="0" w:beforeAutospacing="0" w:after="240" w:afterAutospacing="0" w:line="315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B0B0B"/>
          <w:spacing w:val="0"/>
          <w:sz w:val="28"/>
          <w:szCs w:val="28"/>
          <w:bdr w:val="none" w:color="auto" w:sz="0" w:space="0"/>
          <w:shd w:val="clear" w:fill="FFFFFF"/>
        </w:rPr>
        <w:t>3.   Заполнить раздел Гарантии и компенсации. Приводятся данные о расходах компании на предоставление гарантий, выплату компенсаций, приобретение СИЗ.</w:t>
      </w:r>
    </w:p>
    <w:p w14:paraId="732450F6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C38E9"/>
    <w:rsid w:val="027C38E9"/>
    <w:rsid w:val="13F221B8"/>
    <w:rsid w:val="18FE60D1"/>
    <w:rsid w:val="621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2025-08-14T07:52:00Z</dcterms:created>
  <dc:creator>Professional</dc:creator>
  <cp:lastModifiedBy>Professional</cp:lastModifiedBy>
  <dcterms:modified xsi:type="dcterms:W3CDTF">2025-08-14T08:20:39Z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B44005368B4C4C4C9F91E144562E5F6D_13</vt:lpwstr>
  </property>
</Properties>
</file>