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0D6" w:rsidRPr="00B230D6" w:rsidRDefault="00B230D6" w:rsidP="00B230D6">
      <w:pPr>
        <w:spacing w:after="246" w:line="270" w:lineRule="exact"/>
        <w:jc w:val="center"/>
        <w:rPr>
          <w:sz w:val="28"/>
          <w:szCs w:val="28"/>
        </w:rPr>
      </w:pPr>
      <w:bookmarkStart w:id="0" w:name="bookmark1"/>
      <w:bookmarkStart w:id="1" w:name="_GoBack"/>
      <w:bookmarkEnd w:id="1"/>
      <w:r w:rsidRPr="00B230D6">
        <w:rPr>
          <w:rStyle w:val="20"/>
          <w:rFonts w:eastAsiaTheme="minorHAnsi"/>
          <w:bCs w:val="0"/>
          <w:sz w:val="28"/>
          <w:szCs w:val="28"/>
        </w:rPr>
        <w:t>Раздел 3. План мероприятий по реализации программы.</w:t>
      </w:r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0"/>
        <w:gridCol w:w="2752"/>
        <w:gridCol w:w="1798"/>
        <w:gridCol w:w="2138"/>
        <w:gridCol w:w="1758"/>
        <w:gridCol w:w="1758"/>
        <w:gridCol w:w="1758"/>
        <w:gridCol w:w="1758"/>
      </w:tblGrid>
      <w:tr w:rsidR="00B230D6" w:rsidTr="00F60CB0">
        <w:tc>
          <w:tcPr>
            <w:tcW w:w="14560" w:type="dxa"/>
            <w:gridSpan w:val="8"/>
          </w:tcPr>
          <w:p w:rsidR="00B230D6" w:rsidRDefault="00B230D6">
            <w:r>
              <w:rPr>
                <w:rStyle w:val="a4"/>
                <w:rFonts w:eastAsiaTheme="minorHAnsi"/>
              </w:rPr>
              <w:t>Раздел 3.1. Зимние каникулы</w:t>
            </w:r>
          </w:p>
        </w:tc>
      </w:tr>
      <w:tr w:rsidR="00B230D6" w:rsidTr="00D2517B">
        <w:tc>
          <w:tcPr>
            <w:tcW w:w="840" w:type="dxa"/>
            <w:vMerge w:val="restart"/>
          </w:tcPr>
          <w:p w:rsidR="00B230D6" w:rsidRDefault="00B230D6" w:rsidP="00B230D6">
            <w:r>
              <w:t>№п/п</w:t>
            </w:r>
          </w:p>
        </w:tc>
        <w:tc>
          <w:tcPr>
            <w:tcW w:w="2752" w:type="dxa"/>
            <w:vMerge w:val="restart"/>
          </w:tcPr>
          <w:p w:rsidR="00B230D6" w:rsidRDefault="00B230D6" w:rsidP="00B230D6">
            <w:pPr>
              <w:jc w:val="center"/>
            </w:pPr>
            <w:r>
              <w:rPr>
                <w:rStyle w:val="115pt"/>
                <w:rFonts w:eastAsiaTheme="minorHAnsi"/>
              </w:rPr>
              <w:t>Наименование мероприятий</w:t>
            </w:r>
          </w:p>
        </w:tc>
        <w:tc>
          <w:tcPr>
            <w:tcW w:w="1798" w:type="dxa"/>
            <w:vMerge w:val="restart"/>
          </w:tcPr>
          <w:p w:rsidR="00B230D6" w:rsidRPr="00B230D6" w:rsidRDefault="00B230D6" w:rsidP="00B230D6">
            <w:pPr>
              <w:widowControl w:val="0"/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230D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Сроки</w:t>
            </w:r>
          </w:p>
          <w:p w:rsidR="00B230D6" w:rsidRDefault="00B230D6" w:rsidP="00B230D6">
            <w:pPr>
              <w:jc w:val="center"/>
            </w:pPr>
            <w:proofErr w:type="gramStart"/>
            <w:r w:rsidRPr="00B230D6">
              <w:rPr>
                <w:rFonts w:ascii="Times New Roman" w:eastAsia="Courier New" w:hAnsi="Times New Roman" w:cs="Times New Roman"/>
                <w:color w:val="000000"/>
                <w:sz w:val="23"/>
                <w:szCs w:val="23"/>
                <w:lang w:eastAsia="ru-RU"/>
              </w:rPr>
              <w:t>проведения</w:t>
            </w:r>
            <w:proofErr w:type="gramEnd"/>
          </w:p>
        </w:tc>
        <w:tc>
          <w:tcPr>
            <w:tcW w:w="2138" w:type="dxa"/>
            <w:vMerge w:val="restart"/>
          </w:tcPr>
          <w:p w:rsidR="00B230D6" w:rsidRDefault="00B230D6" w:rsidP="00B230D6">
            <w:r w:rsidRPr="00B230D6">
              <w:rPr>
                <w:rFonts w:ascii="Times New Roman" w:eastAsia="Courier New" w:hAnsi="Times New Roman" w:cs="Times New Roman"/>
                <w:color w:val="000000"/>
                <w:sz w:val="23"/>
                <w:szCs w:val="23"/>
                <w:lang w:eastAsia="ru-RU"/>
              </w:rPr>
              <w:t>Исполнители</w:t>
            </w:r>
          </w:p>
        </w:tc>
        <w:tc>
          <w:tcPr>
            <w:tcW w:w="7032" w:type="dxa"/>
            <w:gridSpan w:val="4"/>
          </w:tcPr>
          <w:p w:rsidR="00B230D6" w:rsidRDefault="00B230D6" w:rsidP="00B230D6">
            <w:pPr>
              <w:jc w:val="center"/>
            </w:pPr>
            <w:r w:rsidRPr="00B230D6">
              <w:rPr>
                <w:rFonts w:ascii="Times New Roman" w:eastAsia="Courier New" w:hAnsi="Times New Roman" w:cs="Times New Roman"/>
                <w:color w:val="000000"/>
                <w:sz w:val="23"/>
                <w:szCs w:val="23"/>
                <w:lang w:eastAsia="ru-RU"/>
              </w:rPr>
              <w:t>Финансовые затраты по годам (тыс. рублей)</w:t>
            </w:r>
          </w:p>
        </w:tc>
      </w:tr>
      <w:tr w:rsidR="00B230D6" w:rsidTr="00D2517B">
        <w:tc>
          <w:tcPr>
            <w:tcW w:w="840" w:type="dxa"/>
            <w:vMerge/>
          </w:tcPr>
          <w:p w:rsidR="00B230D6" w:rsidRDefault="00B230D6" w:rsidP="00B230D6"/>
        </w:tc>
        <w:tc>
          <w:tcPr>
            <w:tcW w:w="2752" w:type="dxa"/>
            <w:vMerge/>
          </w:tcPr>
          <w:p w:rsidR="00B230D6" w:rsidRDefault="00B230D6" w:rsidP="00B230D6"/>
        </w:tc>
        <w:tc>
          <w:tcPr>
            <w:tcW w:w="1798" w:type="dxa"/>
            <w:vMerge/>
          </w:tcPr>
          <w:p w:rsidR="00B230D6" w:rsidRDefault="00B230D6" w:rsidP="00B230D6"/>
        </w:tc>
        <w:tc>
          <w:tcPr>
            <w:tcW w:w="2138" w:type="dxa"/>
            <w:vMerge/>
          </w:tcPr>
          <w:p w:rsidR="00B230D6" w:rsidRDefault="00B230D6" w:rsidP="00B230D6"/>
        </w:tc>
        <w:tc>
          <w:tcPr>
            <w:tcW w:w="1758" w:type="dxa"/>
          </w:tcPr>
          <w:p w:rsidR="00B230D6" w:rsidRDefault="00B230D6" w:rsidP="00B230D6">
            <w:pPr>
              <w:jc w:val="center"/>
            </w:pPr>
            <w:r>
              <w:t>2026</w:t>
            </w:r>
          </w:p>
        </w:tc>
        <w:tc>
          <w:tcPr>
            <w:tcW w:w="1758" w:type="dxa"/>
          </w:tcPr>
          <w:p w:rsidR="00B230D6" w:rsidRDefault="00B230D6" w:rsidP="00B230D6">
            <w:pPr>
              <w:jc w:val="center"/>
            </w:pPr>
            <w:r>
              <w:t>2027</w:t>
            </w:r>
          </w:p>
        </w:tc>
        <w:tc>
          <w:tcPr>
            <w:tcW w:w="1758" w:type="dxa"/>
          </w:tcPr>
          <w:p w:rsidR="00B230D6" w:rsidRDefault="00B230D6" w:rsidP="00B230D6">
            <w:pPr>
              <w:jc w:val="center"/>
            </w:pPr>
            <w:r>
              <w:t>2028</w:t>
            </w:r>
          </w:p>
        </w:tc>
        <w:tc>
          <w:tcPr>
            <w:tcW w:w="1758" w:type="dxa"/>
          </w:tcPr>
          <w:p w:rsidR="00B230D6" w:rsidRDefault="00B230D6" w:rsidP="00B230D6">
            <w:pPr>
              <w:jc w:val="center"/>
            </w:pPr>
            <w:r>
              <w:t>2029</w:t>
            </w:r>
          </w:p>
        </w:tc>
      </w:tr>
      <w:tr w:rsidR="00B230D6" w:rsidTr="00D2517B">
        <w:tc>
          <w:tcPr>
            <w:tcW w:w="840" w:type="dxa"/>
          </w:tcPr>
          <w:p w:rsidR="00B230D6" w:rsidRDefault="00EC48DF" w:rsidP="00EC48DF">
            <w:pPr>
              <w:jc w:val="center"/>
            </w:pPr>
            <w:r>
              <w:t>1</w:t>
            </w:r>
          </w:p>
        </w:tc>
        <w:tc>
          <w:tcPr>
            <w:tcW w:w="2752" w:type="dxa"/>
          </w:tcPr>
          <w:p w:rsidR="00B230D6" w:rsidRDefault="00EC48DF" w:rsidP="00B230D6">
            <w:r w:rsidRPr="00EC48DF">
              <w:rPr>
                <w:rFonts w:ascii="Times New Roman" w:eastAsia="Courier New" w:hAnsi="Times New Roman" w:cs="Times New Roman"/>
                <w:color w:val="000000"/>
                <w:sz w:val="23"/>
                <w:szCs w:val="23"/>
                <w:lang w:eastAsia="ru-RU"/>
              </w:rPr>
              <w:t>Новогодние утренники, Рождественские праздники</w:t>
            </w:r>
          </w:p>
        </w:tc>
        <w:tc>
          <w:tcPr>
            <w:tcW w:w="1798" w:type="dxa"/>
          </w:tcPr>
          <w:p w:rsidR="00B230D6" w:rsidRDefault="00EC48DF" w:rsidP="00B230D6">
            <w:r w:rsidRPr="00EC48DF">
              <w:rPr>
                <w:rFonts w:ascii="Times New Roman" w:eastAsia="Courier New" w:hAnsi="Times New Roman" w:cs="Times New Roman"/>
                <w:color w:val="000000"/>
                <w:sz w:val="23"/>
                <w:szCs w:val="23"/>
                <w:lang w:eastAsia="ru-RU"/>
              </w:rPr>
              <w:t>26 декабря - 10 января</w:t>
            </w:r>
          </w:p>
        </w:tc>
        <w:tc>
          <w:tcPr>
            <w:tcW w:w="2138" w:type="dxa"/>
          </w:tcPr>
          <w:p w:rsidR="00B230D6" w:rsidRDefault="00EC48DF" w:rsidP="00B230D6">
            <w:r w:rsidRPr="00EC48DF">
              <w:rPr>
                <w:rFonts w:ascii="Times New Roman" w:eastAsia="Courier New" w:hAnsi="Times New Roman" w:cs="Times New Roman"/>
                <w:color w:val="000000"/>
                <w:sz w:val="23"/>
                <w:szCs w:val="23"/>
                <w:lang w:eastAsia="ru-RU"/>
              </w:rPr>
              <w:t>МОУ, ДДТ, ДЮСШ, учреждения культуры</w:t>
            </w:r>
          </w:p>
        </w:tc>
        <w:tc>
          <w:tcPr>
            <w:tcW w:w="1758" w:type="dxa"/>
          </w:tcPr>
          <w:p w:rsidR="00B230D6" w:rsidRDefault="00EC48DF" w:rsidP="00EC48DF">
            <w:pPr>
              <w:jc w:val="center"/>
            </w:pPr>
            <w:r>
              <w:t>10</w:t>
            </w:r>
          </w:p>
        </w:tc>
        <w:tc>
          <w:tcPr>
            <w:tcW w:w="1758" w:type="dxa"/>
          </w:tcPr>
          <w:p w:rsidR="00B230D6" w:rsidRDefault="00EC48DF" w:rsidP="00EC48DF">
            <w:pPr>
              <w:jc w:val="center"/>
            </w:pPr>
            <w:r>
              <w:t>10</w:t>
            </w:r>
          </w:p>
        </w:tc>
        <w:tc>
          <w:tcPr>
            <w:tcW w:w="1758" w:type="dxa"/>
          </w:tcPr>
          <w:p w:rsidR="00B230D6" w:rsidRDefault="00EC48DF" w:rsidP="00EC48DF">
            <w:pPr>
              <w:jc w:val="center"/>
            </w:pPr>
            <w:r>
              <w:t>10</w:t>
            </w:r>
          </w:p>
        </w:tc>
        <w:tc>
          <w:tcPr>
            <w:tcW w:w="1758" w:type="dxa"/>
          </w:tcPr>
          <w:p w:rsidR="00B230D6" w:rsidRDefault="00EC48DF" w:rsidP="00EC48DF">
            <w:pPr>
              <w:jc w:val="center"/>
            </w:pPr>
            <w:r>
              <w:t>10</w:t>
            </w:r>
          </w:p>
        </w:tc>
      </w:tr>
      <w:tr w:rsidR="00B230D6" w:rsidTr="00D2517B">
        <w:tc>
          <w:tcPr>
            <w:tcW w:w="840" w:type="dxa"/>
          </w:tcPr>
          <w:p w:rsidR="00B230D6" w:rsidRDefault="00EC48DF" w:rsidP="00EC48DF">
            <w:pPr>
              <w:jc w:val="center"/>
            </w:pPr>
            <w:r>
              <w:t>2</w:t>
            </w:r>
          </w:p>
        </w:tc>
        <w:tc>
          <w:tcPr>
            <w:tcW w:w="2752" w:type="dxa"/>
          </w:tcPr>
          <w:p w:rsidR="00B230D6" w:rsidRDefault="00EC48DF" w:rsidP="00B230D6">
            <w:r w:rsidRPr="00EC48DF">
              <w:rPr>
                <w:rFonts w:ascii="Times New Roman" w:eastAsia="Courier New" w:hAnsi="Times New Roman" w:cs="Times New Roman"/>
                <w:color w:val="000000"/>
                <w:sz w:val="23"/>
                <w:szCs w:val="23"/>
                <w:lang w:eastAsia="ru-RU"/>
              </w:rPr>
              <w:t>Поездка школьников на «Президентскую Ёлку» г. Москва</w:t>
            </w:r>
          </w:p>
        </w:tc>
        <w:tc>
          <w:tcPr>
            <w:tcW w:w="1798" w:type="dxa"/>
          </w:tcPr>
          <w:p w:rsidR="00EC48DF" w:rsidRPr="00EC48DF" w:rsidRDefault="00EC48DF" w:rsidP="00EC48DF">
            <w:pPr>
              <w:widowControl w:val="0"/>
              <w:spacing w:after="60" w:line="230" w:lineRule="exac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C48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28-30</w:t>
            </w:r>
          </w:p>
          <w:p w:rsidR="00B230D6" w:rsidRDefault="00EC48DF" w:rsidP="00EC48DF">
            <w:proofErr w:type="gramStart"/>
            <w:r w:rsidRPr="00EC48DF">
              <w:rPr>
                <w:rFonts w:ascii="Times New Roman" w:eastAsia="Courier New" w:hAnsi="Times New Roman" w:cs="Times New Roman"/>
                <w:color w:val="000000"/>
                <w:sz w:val="23"/>
                <w:szCs w:val="23"/>
                <w:lang w:eastAsia="ru-RU"/>
              </w:rPr>
              <w:t>декабря</w:t>
            </w:r>
            <w:proofErr w:type="gramEnd"/>
          </w:p>
        </w:tc>
        <w:tc>
          <w:tcPr>
            <w:tcW w:w="2138" w:type="dxa"/>
          </w:tcPr>
          <w:p w:rsidR="00B230D6" w:rsidRDefault="00EC48DF" w:rsidP="00B230D6">
            <w:proofErr w:type="gramStart"/>
            <w:r w:rsidRPr="00EC48DF">
              <w:rPr>
                <w:rFonts w:ascii="Times New Roman" w:eastAsia="Courier New" w:hAnsi="Times New Roman" w:cs="Times New Roman"/>
                <w:color w:val="000000"/>
                <w:sz w:val="23"/>
                <w:szCs w:val="23"/>
                <w:lang w:eastAsia="ru-RU"/>
              </w:rPr>
              <w:t>администрации</w:t>
            </w:r>
            <w:proofErr w:type="gramEnd"/>
            <w:r w:rsidRPr="00EC48DF">
              <w:rPr>
                <w:rFonts w:ascii="Times New Roman" w:eastAsia="Courier New" w:hAnsi="Times New Roman" w:cs="Times New Roman"/>
                <w:color w:val="000000"/>
                <w:sz w:val="23"/>
                <w:szCs w:val="23"/>
                <w:lang w:eastAsia="ru-RU"/>
              </w:rPr>
              <w:t xml:space="preserve"> МОУ</w:t>
            </w:r>
          </w:p>
        </w:tc>
        <w:tc>
          <w:tcPr>
            <w:tcW w:w="1758" w:type="dxa"/>
          </w:tcPr>
          <w:p w:rsidR="00B230D6" w:rsidRDefault="00EC48DF" w:rsidP="00EC48DF">
            <w:pPr>
              <w:jc w:val="center"/>
            </w:pPr>
            <w:r>
              <w:t>50</w:t>
            </w:r>
          </w:p>
        </w:tc>
        <w:tc>
          <w:tcPr>
            <w:tcW w:w="1758" w:type="dxa"/>
          </w:tcPr>
          <w:p w:rsidR="00B230D6" w:rsidRDefault="00EC48DF" w:rsidP="00EC48DF">
            <w:pPr>
              <w:jc w:val="center"/>
            </w:pPr>
            <w:r>
              <w:t>55</w:t>
            </w:r>
          </w:p>
        </w:tc>
        <w:tc>
          <w:tcPr>
            <w:tcW w:w="1758" w:type="dxa"/>
          </w:tcPr>
          <w:p w:rsidR="00B230D6" w:rsidRDefault="00EC48DF" w:rsidP="00EC48DF">
            <w:pPr>
              <w:jc w:val="center"/>
            </w:pPr>
            <w:r>
              <w:t>55</w:t>
            </w:r>
          </w:p>
        </w:tc>
        <w:tc>
          <w:tcPr>
            <w:tcW w:w="1758" w:type="dxa"/>
          </w:tcPr>
          <w:p w:rsidR="00B230D6" w:rsidRDefault="00EC48DF" w:rsidP="00EC48DF">
            <w:pPr>
              <w:jc w:val="center"/>
            </w:pPr>
            <w:r>
              <w:t>60</w:t>
            </w:r>
          </w:p>
        </w:tc>
      </w:tr>
      <w:tr w:rsidR="00B230D6" w:rsidTr="00D2517B">
        <w:tc>
          <w:tcPr>
            <w:tcW w:w="840" w:type="dxa"/>
          </w:tcPr>
          <w:p w:rsidR="00B230D6" w:rsidRPr="00EC48DF" w:rsidRDefault="00B230D6" w:rsidP="00EC48DF">
            <w:pPr>
              <w:jc w:val="center"/>
              <w:rPr>
                <w:b/>
              </w:rPr>
            </w:pPr>
          </w:p>
        </w:tc>
        <w:tc>
          <w:tcPr>
            <w:tcW w:w="2752" w:type="dxa"/>
          </w:tcPr>
          <w:p w:rsidR="00B230D6" w:rsidRPr="00EC48DF" w:rsidRDefault="00EC48DF" w:rsidP="00EC48DF">
            <w:pPr>
              <w:jc w:val="center"/>
              <w:rPr>
                <w:b/>
              </w:rPr>
            </w:pPr>
            <w:r w:rsidRPr="00EC48DF">
              <w:rPr>
                <w:b/>
              </w:rPr>
              <w:t>ИТОГО:</w:t>
            </w:r>
          </w:p>
        </w:tc>
        <w:tc>
          <w:tcPr>
            <w:tcW w:w="1798" w:type="dxa"/>
          </w:tcPr>
          <w:p w:rsidR="00B230D6" w:rsidRPr="00EC48DF" w:rsidRDefault="00B230D6" w:rsidP="00EC48DF">
            <w:pPr>
              <w:jc w:val="center"/>
              <w:rPr>
                <w:b/>
              </w:rPr>
            </w:pPr>
          </w:p>
        </w:tc>
        <w:tc>
          <w:tcPr>
            <w:tcW w:w="2138" w:type="dxa"/>
          </w:tcPr>
          <w:p w:rsidR="00B230D6" w:rsidRPr="00EC48DF" w:rsidRDefault="00B230D6" w:rsidP="00EC48DF">
            <w:pPr>
              <w:jc w:val="center"/>
              <w:rPr>
                <w:b/>
              </w:rPr>
            </w:pPr>
          </w:p>
        </w:tc>
        <w:tc>
          <w:tcPr>
            <w:tcW w:w="1758" w:type="dxa"/>
          </w:tcPr>
          <w:p w:rsidR="00B230D6" w:rsidRPr="00EC48DF" w:rsidRDefault="00EC48DF" w:rsidP="00EC48DF">
            <w:pPr>
              <w:jc w:val="center"/>
              <w:rPr>
                <w:b/>
              </w:rPr>
            </w:pPr>
            <w:r w:rsidRPr="00EC48DF">
              <w:rPr>
                <w:b/>
              </w:rPr>
              <w:t>60</w:t>
            </w:r>
          </w:p>
        </w:tc>
        <w:tc>
          <w:tcPr>
            <w:tcW w:w="1758" w:type="dxa"/>
          </w:tcPr>
          <w:p w:rsidR="00B230D6" w:rsidRPr="00EC48DF" w:rsidRDefault="00EC48DF" w:rsidP="00EC48DF">
            <w:pPr>
              <w:jc w:val="center"/>
              <w:rPr>
                <w:b/>
              </w:rPr>
            </w:pPr>
            <w:r w:rsidRPr="00EC48DF">
              <w:rPr>
                <w:b/>
              </w:rPr>
              <w:t>65</w:t>
            </w:r>
          </w:p>
        </w:tc>
        <w:tc>
          <w:tcPr>
            <w:tcW w:w="1758" w:type="dxa"/>
          </w:tcPr>
          <w:p w:rsidR="00B230D6" w:rsidRPr="00EC48DF" w:rsidRDefault="00EC48DF" w:rsidP="00EC48DF">
            <w:pPr>
              <w:jc w:val="center"/>
              <w:rPr>
                <w:b/>
              </w:rPr>
            </w:pPr>
            <w:r w:rsidRPr="00EC48DF">
              <w:rPr>
                <w:b/>
              </w:rPr>
              <w:t>65</w:t>
            </w:r>
          </w:p>
        </w:tc>
        <w:tc>
          <w:tcPr>
            <w:tcW w:w="1758" w:type="dxa"/>
          </w:tcPr>
          <w:p w:rsidR="00B230D6" w:rsidRPr="00EC48DF" w:rsidRDefault="00EC48DF" w:rsidP="00EC48DF">
            <w:pPr>
              <w:jc w:val="center"/>
              <w:rPr>
                <w:b/>
              </w:rPr>
            </w:pPr>
            <w:r w:rsidRPr="00EC48DF">
              <w:rPr>
                <w:b/>
              </w:rPr>
              <w:t>70</w:t>
            </w:r>
          </w:p>
        </w:tc>
      </w:tr>
      <w:tr w:rsidR="00EC48DF" w:rsidTr="00892AE7">
        <w:tc>
          <w:tcPr>
            <w:tcW w:w="14560" w:type="dxa"/>
            <w:gridSpan w:val="8"/>
          </w:tcPr>
          <w:p w:rsidR="00EC48DF" w:rsidRDefault="00EC48DF" w:rsidP="00B230D6">
            <w:r w:rsidRPr="00EC48DF">
              <w:rPr>
                <w:rFonts w:ascii="Times New Roman" w:eastAsia="Courier New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Раздел 3.2. Весенние каникулы</w:t>
            </w:r>
          </w:p>
        </w:tc>
      </w:tr>
      <w:tr w:rsidR="00B230D6" w:rsidTr="00D2517B">
        <w:tc>
          <w:tcPr>
            <w:tcW w:w="840" w:type="dxa"/>
          </w:tcPr>
          <w:p w:rsidR="00B230D6" w:rsidRDefault="00EC48DF" w:rsidP="00B230D6">
            <w:r>
              <w:t>1</w:t>
            </w:r>
          </w:p>
        </w:tc>
        <w:tc>
          <w:tcPr>
            <w:tcW w:w="2752" w:type="dxa"/>
          </w:tcPr>
          <w:p w:rsidR="00B230D6" w:rsidRDefault="00EC48DF" w:rsidP="00B230D6">
            <w:r w:rsidRPr="00EC48DF">
              <w:rPr>
                <w:rFonts w:ascii="Times New Roman" w:eastAsia="Courier New" w:hAnsi="Times New Roman" w:cs="Times New Roman"/>
                <w:color w:val="000000"/>
                <w:sz w:val="23"/>
                <w:szCs w:val="23"/>
                <w:lang w:eastAsia="ru-RU"/>
              </w:rPr>
              <w:t xml:space="preserve">Организация отдыха и оздоровления детей и подростков </w:t>
            </w:r>
            <w:proofErr w:type="spellStart"/>
            <w:r w:rsidRPr="00EC48DF">
              <w:rPr>
                <w:rFonts w:ascii="Times New Roman" w:eastAsia="Courier New" w:hAnsi="Times New Roman" w:cs="Times New Roman"/>
                <w:color w:val="000000"/>
                <w:sz w:val="23"/>
                <w:szCs w:val="23"/>
                <w:lang w:eastAsia="ru-RU"/>
              </w:rPr>
              <w:t>малозатратными</w:t>
            </w:r>
            <w:proofErr w:type="spellEnd"/>
            <w:r w:rsidRPr="00EC48DF">
              <w:rPr>
                <w:rFonts w:ascii="Times New Roman" w:eastAsia="Courier New" w:hAnsi="Times New Roman" w:cs="Times New Roman"/>
                <w:color w:val="000000"/>
                <w:sz w:val="23"/>
                <w:szCs w:val="23"/>
                <w:lang w:eastAsia="ru-RU"/>
              </w:rPr>
              <w:t xml:space="preserve"> формами (сводные отряды, временные объединения, клубы, дворовые площадки, волонтерские отряды)</w:t>
            </w:r>
          </w:p>
        </w:tc>
        <w:tc>
          <w:tcPr>
            <w:tcW w:w="1798" w:type="dxa"/>
          </w:tcPr>
          <w:p w:rsidR="00B230D6" w:rsidRDefault="00EC48DF" w:rsidP="00B230D6">
            <w:r w:rsidRPr="00EC48DF">
              <w:rPr>
                <w:rFonts w:ascii="Times New Roman" w:eastAsia="Courier New" w:hAnsi="Times New Roman" w:cs="Times New Roman"/>
                <w:color w:val="000000"/>
                <w:sz w:val="23"/>
                <w:szCs w:val="23"/>
                <w:lang w:eastAsia="ru-RU"/>
              </w:rPr>
              <w:t>В течение каникул</w:t>
            </w:r>
          </w:p>
        </w:tc>
        <w:tc>
          <w:tcPr>
            <w:tcW w:w="2138" w:type="dxa"/>
          </w:tcPr>
          <w:p w:rsidR="00B230D6" w:rsidRDefault="00EC48DF" w:rsidP="00B230D6">
            <w:r w:rsidRPr="00EC48DF">
              <w:rPr>
                <w:rFonts w:ascii="Times New Roman" w:eastAsia="Courier New" w:hAnsi="Times New Roman" w:cs="Times New Roman"/>
                <w:color w:val="000000"/>
                <w:sz w:val="23"/>
                <w:szCs w:val="23"/>
                <w:lang w:eastAsia="ru-RU"/>
              </w:rPr>
              <w:t>УО, администрации МОУ, МУДО</w:t>
            </w:r>
          </w:p>
        </w:tc>
        <w:tc>
          <w:tcPr>
            <w:tcW w:w="1758" w:type="dxa"/>
          </w:tcPr>
          <w:p w:rsidR="00B230D6" w:rsidRPr="00E71EC1" w:rsidRDefault="00EC48DF" w:rsidP="00E71EC1">
            <w:pPr>
              <w:jc w:val="center"/>
              <w:rPr>
                <w:rFonts w:ascii="Times New Roman" w:hAnsi="Times New Roman" w:cs="Times New Roman"/>
              </w:rPr>
            </w:pPr>
            <w:r w:rsidRPr="00E71EC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58" w:type="dxa"/>
          </w:tcPr>
          <w:p w:rsidR="00B230D6" w:rsidRPr="00E71EC1" w:rsidRDefault="00EC48DF" w:rsidP="00E71EC1">
            <w:pPr>
              <w:jc w:val="center"/>
              <w:rPr>
                <w:rFonts w:ascii="Times New Roman" w:hAnsi="Times New Roman" w:cs="Times New Roman"/>
              </w:rPr>
            </w:pPr>
            <w:r w:rsidRPr="00E71EC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58" w:type="dxa"/>
          </w:tcPr>
          <w:p w:rsidR="00B230D6" w:rsidRPr="00E71EC1" w:rsidRDefault="00EC48DF" w:rsidP="00E71EC1">
            <w:pPr>
              <w:jc w:val="center"/>
              <w:rPr>
                <w:rFonts w:ascii="Times New Roman" w:hAnsi="Times New Roman" w:cs="Times New Roman"/>
              </w:rPr>
            </w:pPr>
            <w:r w:rsidRPr="00E71EC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58" w:type="dxa"/>
          </w:tcPr>
          <w:p w:rsidR="00B230D6" w:rsidRPr="00E71EC1" w:rsidRDefault="00EC48DF" w:rsidP="00E71EC1">
            <w:pPr>
              <w:jc w:val="center"/>
              <w:rPr>
                <w:rFonts w:ascii="Times New Roman" w:hAnsi="Times New Roman" w:cs="Times New Roman"/>
              </w:rPr>
            </w:pPr>
            <w:r w:rsidRPr="00E71EC1">
              <w:rPr>
                <w:rFonts w:ascii="Times New Roman" w:hAnsi="Times New Roman" w:cs="Times New Roman"/>
              </w:rPr>
              <w:t>5</w:t>
            </w:r>
          </w:p>
        </w:tc>
      </w:tr>
      <w:tr w:rsidR="00B230D6" w:rsidTr="00D2517B">
        <w:tc>
          <w:tcPr>
            <w:tcW w:w="840" w:type="dxa"/>
          </w:tcPr>
          <w:p w:rsidR="00B230D6" w:rsidRPr="0094201F" w:rsidRDefault="00B230D6" w:rsidP="0094201F">
            <w:pPr>
              <w:jc w:val="center"/>
              <w:rPr>
                <w:b/>
              </w:rPr>
            </w:pPr>
          </w:p>
        </w:tc>
        <w:tc>
          <w:tcPr>
            <w:tcW w:w="2752" w:type="dxa"/>
          </w:tcPr>
          <w:p w:rsidR="00B230D6" w:rsidRPr="0094201F" w:rsidRDefault="00EC48DF" w:rsidP="0094201F">
            <w:pPr>
              <w:jc w:val="center"/>
              <w:rPr>
                <w:b/>
              </w:rPr>
            </w:pPr>
            <w:r w:rsidRPr="0094201F">
              <w:rPr>
                <w:b/>
              </w:rPr>
              <w:t>ИТОГО:</w:t>
            </w:r>
          </w:p>
        </w:tc>
        <w:tc>
          <w:tcPr>
            <w:tcW w:w="1798" w:type="dxa"/>
          </w:tcPr>
          <w:p w:rsidR="00B230D6" w:rsidRPr="0094201F" w:rsidRDefault="00B230D6" w:rsidP="0094201F">
            <w:pPr>
              <w:jc w:val="center"/>
              <w:rPr>
                <w:b/>
              </w:rPr>
            </w:pPr>
          </w:p>
        </w:tc>
        <w:tc>
          <w:tcPr>
            <w:tcW w:w="2138" w:type="dxa"/>
          </w:tcPr>
          <w:p w:rsidR="00B230D6" w:rsidRPr="0094201F" w:rsidRDefault="00B230D6" w:rsidP="0094201F">
            <w:pPr>
              <w:jc w:val="center"/>
              <w:rPr>
                <w:b/>
              </w:rPr>
            </w:pPr>
          </w:p>
        </w:tc>
        <w:tc>
          <w:tcPr>
            <w:tcW w:w="1758" w:type="dxa"/>
          </w:tcPr>
          <w:p w:rsidR="00B230D6" w:rsidRPr="00E71EC1" w:rsidRDefault="0094201F" w:rsidP="00E71E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1EC1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758" w:type="dxa"/>
          </w:tcPr>
          <w:p w:rsidR="00B230D6" w:rsidRPr="00E71EC1" w:rsidRDefault="0094201F" w:rsidP="00E71E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1EC1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758" w:type="dxa"/>
          </w:tcPr>
          <w:p w:rsidR="00B230D6" w:rsidRPr="00E71EC1" w:rsidRDefault="0094201F" w:rsidP="00E71E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1EC1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758" w:type="dxa"/>
          </w:tcPr>
          <w:p w:rsidR="00B230D6" w:rsidRPr="00E71EC1" w:rsidRDefault="0094201F" w:rsidP="00E71E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1EC1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94201F" w:rsidTr="00EC6F07">
        <w:tc>
          <w:tcPr>
            <w:tcW w:w="14560" w:type="dxa"/>
            <w:gridSpan w:val="8"/>
          </w:tcPr>
          <w:p w:rsidR="0094201F" w:rsidRDefault="0094201F" w:rsidP="00B230D6">
            <w:r w:rsidRPr="0094201F">
              <w:rPr>
                <w:rFonts w:ascii="Times New Roman" w:eastAsia="Courier New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Раздел 3.3. Подготовка к летней оздоровительной кампании</w:t>
            </w:r>
          </w:p>
        </w:tc>
      </w:tr>
      <w:tr w:rsidR="00E71EC1" w:rsidTr="00D2517B">
        <w:tc>
          <w:tcPr>
            <w:tcW w:w="840" w:type="dxa"/>
          </w:tcPr>
          <w:p w:rsidR="00E71EC1" w:rsidRDefault="00E71EC1" w:rsidP="00E71EC1">
            <w:r>
              <w:t>1</w:t>
            </w:r>
          </w:p>
        </w:tc>
        <w:tc>
          <w:tcPr>
            <w:tcW w:w="2752" w:type="dxa"/>
          </w:tcPr>
          <w:p w:rsidR="00E71EC1" w:rsidRDefault="00E71EC1" w:rsidP="00E71EC1">
            <w:r w:rsidRPr="0094201F">
              <w:rPr>
                <w:rFonts w:ascii="Times New Roman" w:eastAsia="Courier New" w:hAnsi="Times New Roman" w:cs="Times New Roman"/>
                <w:color w:val="000000"/>
                <w:sz w:val="23"/>
                <w:szCs w:val="23"/>
                <w:lang w:eastAsia="ru-RU"/>
              </w:rPr>
              <w:t>Приобретение материалов и проведение ремонта дач в лагере «Вымпел» (покраска, побелка, уборка, перекрытие крыш, замена стекла в окнах, ремонт потолков, полов, электропроводки)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EC1" w:rsidRDefault="00E71EC1" w:rsidP="00E71EC1">
            <w:pPr>
              <w:pStyle w:val="4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115pt"/>
              </w:rPr>
              <w:t>Март-май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EC1" w:rsidRDefault="00E71EC1" w:rsidP="00E71EC1">
            <w:pPr>
              <w:pStyle w:val="4"/>
              <w:shd w:val="clear" w:color="auto" w:fill="auto"/>
              <w:spacing w:after="0" w:line="278" w:lineRule="exact"/>
              <w:ind w:firstLine="0"/>
              <w:jc w:val="left"/>
            </w:pPr>
            <w:r w:rsidRPr="00E97600">
              <w:rPr>
                <w:rStyle w:val="115pt"/>
              </w:rPr>
              <w:t xml:space="preserve"> </w:t>
            </w:r>
            <w:r>
              <w:rPr>
                <w:rStyle w:val="115pt"/>
              </w:rPr>
              <w:t>МУДО «Сретенский дом детского творчества»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EC1" w:rsidRDefault="00E71EC1" w:rsidP="00D2517B">
            <w:pPr>
              <w:pStyle w:val="4"/>
              <w:shd w:val="clear" w:color="auto" w:fill="auto"/>
              <w:spacing w:after="0" w:line="230" w:lineRule="exact"/>
              <w:ind w:firstLine="0"/>
            </w:pPr>
            <w:r>
              <w:rPr>
                <w:rStyle w:val="115pt"/>
              </w:rPr>
              <w:t>55,0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EC1" w:rsidRDefault="00E71EC1" w:rsidP="00D2517B">
            <w:pPr>
              <w:pStyle w:val="4"/>
              <w:shd w:val="clear" w:color="auto" w:fill="auto"/>
              <w:spacing w:after="0" w:line="230" w:lineRule="exact"/>
              <w:ind w:firstLine="0"/>
            </w:pPr>
            <w:r>
              <w:rPr>
                <w:rStyle w:val="115pt"/>
              </w:rPr>
              <w:t>55,0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1EC1" w:rsidRDefault="00E71EC1" w:rsidP="00D2517B">
            <w:pPr>
              <w:pStyle w:val="4"/>
              <w:shd w:val="clear" w:color="auto" w:fill="auto"/>
              <w:spacing w:after="0" w:line="230" w:lineRule="exact"/>
              <w:ind w:firstLine="0"/>
            </w:pPr>
            <w:r>
              <w:rPr>
                <w:rStyle w:val="115pt"/>
              </w:rPr>
              <w:t>80,0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1EC1" w:rsidRDefault="00E71EC1" w:rsidP="00D2517B">
            <w:pPr>
              <w:pStyle w:val="4"/>
              <w:shd w:val="clear" w:color="auto" w:fill="auto"/>
              <w:spacing w:after="0" w:line="230" w:lineRule="exact"/>
              <w:ind w:firstLine="0"/>
            </w:pPr>
            <w:r>
              <w:rPr>
                <w:rStyle w:val="115pt"/>
              </w:rPr>
              <w:t>80,0</w:t>
            </w:r>
          </w:p>
        </w:tc>
      </w:tr>
      <w:tr w:rsidR="00E71EC1" w:rsidTr="00D2517B">
        <w:tc>
          <w:tcPr>
            <w:tcW w:w="840" w:type="dxa"/>
          </w:tcPr>
          <w:p w:rsidR="00E71EC1" w:rsidRDefault="00E71EC1" w:rsidP="00E71EC1">
            <w:r>
              <w:t>2</w:t>
            </w:r>
          </w:p>
        </w:tc>
        <w:tc>
          <w:tcPr>
            <w:tcW w:w="2752" w:type="dxa"/>
          </w:tcPr>
          <w:p w:rsidR="00E71EC1" w:rsidRDefault="00E71EC1" w:rsidP="00E71EC1">
            <w:r w:rsidRPr="0094201F">
              <w:rPr>
                <w:rFonts w:ascii="Times New Roman" w:eastAsia="Courier New" w:hAnsi="Times New Roman" w:cs="Times New Roman"/>
                <w:color w:val="000000"/>
                <w:sz w:val="23"/>
                <w:szCs w:val="23"/>
                <w:lang w:eastAsia="ru-RU"/>
              </w:rPr>
              <w:t xml:space="preserve">Аккарицидная (противоклещевая) обработка территории </w:t>
            </w:r>
            <w:r w:rsidRPr="0094201F">
              <w:rPr>
                <w:rFonts w:ascii="Times New Roman" w:eastAsia="Courier New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лагеря «Вымпел» (по требованию ТО Роспотребнадзора)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1EC1" w:rsidRDefault="00E71EC1" w:rsidP="00E71EC1">
            <w:pPr>
              <w:pStyle w:val="4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115pt"/>
              </w:rPr>
              <w:lastRenderedPageBreak/>
              <w:t>Май-июнь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1EC1" w:rsidRDefault="00E71EC1" w:rsidP="00E71EC1">
            <w:pPr>
              <w:pStyle w:val="4"/>
              <w:shd w:val="clear" w:color="auto" w:fill="auto"/>
              <w:spacing w:after="0" w:line="278" w:lineRule="exact"/>
              <w:ind w:firstLine="0"/>
              <w:jc w:val="left"/>
            </w:pPr>
            <w:r>
              <w:rPr>
                <w:rStyle w:val="115pt"/>
              </w:rPr>
              <w:t xml:space="preserve">МУДО «Сретенский дом детского </w:t>
            </w:r>
            <w:r>
              <w:rPr>
                <w:rStyle w:val="115pt"/>
              </w:rPr>
              <w:lastRenderedPageBreak/>
              <w:t>творчества»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1EC1" w:rsidRDefault="00E71EC1" w:rsidP="00D2517B">
            <w:pPr>
              <w:pStyle w:val="4"/>
              <w:shd w:val="clear" w:color="auto" w:fill="auto"/>
              <w:spacing w:after="0" w:line="230" w:lineRule="exact"/>
              <w:ind w:firstLine="0"/>
            </w:pPr>
            <w:r>
              <w:rPr>
                <w:rStyle w:val="115pt"/>
              </w:rPr>
              <w:lastRenderedPageBreak/>
              <w:t>60,0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1EC1" w:rsidRDefault="00E71EC1" w:rsidP="00D2517B">
            <w:pPr>
              <w:pStyle w:val="4"/>
              <w:shd w:val="clear" w:color="auto" w:fill="auto"/>
              <w:spacing w:after="0" w:line="230" w:lineRule="exact"/>
              <w:ind w:firstLine="0"/>
            </w:pPr>
            <w:r>
              <w:rPr>
                <w:rStyle w:val="115pt"/>
              </w:rPr>
              <w:t>60,0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1EC1" w:rsidRDefault="00E71EC1" w:rsidP="00D2517B">
            <w:pPr>
              <w:pStyle w:val="4"/>
              <w:shd w:val="clear" w:color="auto" w:fill="auto"/>
              <w:spacing w:after="0" w:line="230" w:lineRule="exact"/>
              <w:ind w:firstLine="0"/>
            </w:pPr>
            <w:r>
              <w:rPr>
                <w:rStyle w:val="115pt"/>
              </w:rPr>
              <w:t>70,0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1EC1" w:rsidRPr="00460C86" w:rsidRDefault="00E71EC1" w:rsidP="00D2517B">
            <w:pPr>
              <w:pStyle w:val="4"/>
              <w:shd w:val="clear" w:color="auto" w:fill="auto"/>
              <w:spacing w:after="0" w:line="230" w:lineRule="exact"/>
              <w:ind w:firstLine="0"/>
              <w:rPr>
                <w:sz w:val="22"/>
                <w:szCs w:val="22"/>
              </w:rPr>
            </w:pPr>
            <w:r w:rsidRPr="00460C86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0</w:t>
            </w:r>
            <w:r w:rsidRPr="00460C86">
              <w:rPr>
                <w:sz w:val="22"/>
                <w:szCs w:val="22"/>
              </w:rPr>
              <w:t>,0</w:t>
            </w:r>
          </w:p>
        </w:tc>
      </w:tr>
      <w:tr w:rsidR="00E71EC1" w:rsidTr="00D2517B">
        <w:tc>
          <w:tcPr>
            <w:tcW w:w="840" w:type="dxa"/>
          </w:tcPr>
          <w:p w:rsidR="00E71EC1" w:rsidRDefault="00E71EC1" w:rsidP="00E71EC1">
            <w:r>
              <w:lastRenderedPageBreak/>
              <w:t>3</w:t>
            </w:r>
          </w:p>
        </w:tc>
        <w:tc>
          <w:tcPr>
            <w:tcW w:w="2752" w:type="dxa"/>
          </w:tcPr>
          <w:p w:rsidR="00E71EC1" w:rsidRPr="00840520" w:rsidRDefault="00E71EC1" w:rsidP="00840520">
            <w:pPr>
              <w:widowControl w:val="0"/>
              <w:spacing w:line="278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4201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Опашка территории вокруг лагеря «Вымпел»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1EC1" w:rsidRPr="00E71EC1" w:rsidRDefault="00E71EC1" w:rsidP="00E71EC1">
            <w:pPr>
              <w:pStyle w:val="4"/>
              <w:shd w:val="clear" w:color="auto" w:fill="auto"/>
              <w:spacing w:after="60" w:line="230" w:lineRule="exact"/>
              <w:ind w:firstLine="0"/>
              <w:jc w:val="left"/>
            </w:pPr>
            <w:r w:rsidRPr="00E71EC1">
              <w:rPr>
                <w:rStyle w:val="115pt"/>
              </w:rPr>
              <w:t>Апрель,</w:t>
            </w:r>
          </w:p>
          <w:p w:rsidR="00E71EC1" w:rsidRPr="00E71EC1" w:rsidRDefault="00E71EC1" w:rsidP="00E71EC1">
            <w:pPr>
              <w:pStyle w:val="4"/>
              <w:shd w:val="clear" w:color="auto" w:fill="auto"/>
              <w:spacing w:before="60" w:after="0" w:line="230" w:lineRule="exact"/>
              <w:ind w:firstLine="0"/>
              <w:jc w:val="left"/>
            </w:pPr>
            <w:proofErr w:type="gramStart"/>
            <w:r w:rsidRPr="00E71EC1">
              <w:rPr>
                <w:rStyle w:val="115pt"/>
              </w:rPr>
              <w:t>сентябрь</w:t>
            </w:r>
            <w:proofErr w:type="gramEnd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1EC1" w:rsidRDefault="00E71EC1" w:rsidP="00E71EC1">
            <w:pPr>
              <w:pStyle w:val="4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115pt"/>
              </w:rPr>
              <w:t>МУДО «Ср</w:t>
            </w:r>
            <w:r w:rsidR="00840520">
              <w:rPr>
                <w:rStyle w:val="115pt"/>
              </w:rPr>
              <w:t>етенский ДДТ</w:t>
            </w:r>
            <w:r>
              <w:rPr>
                <w:rStyle w:val="115pt"/>
              </w:rPr>
              <w:t>»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1EC1" w:rsidRDefault="00E71EC1" w:rsidP="00D2517B">
            <w:pPr>
              <w:pStyle w:val="4"/>
              <w:shd w:val="clear" w:color="auto" w:fill="auto"/>
              <w:spacing w:after="0" w:line="230" w:lineRule="exact"/>
              <w:ind w:firstLine="0"/>
            </w:pPr>
            <w:r>
              <w:rPr>
                <w:rStyle w:val="115pt"/>
              </w:rPr>
              <w:t>50,0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1EC1" w:rsidRDefault="00E71EC1" w:rsidP="00D2517B">
            <w:pPr>
              <w:pStyle w:val="4"/>
              <w:shd w:val="clear" w:color="auto" w:fill="auto"/>
              <w:spacing w:after="0" w:line="230" w:lineRule="exact"/>
              <w:ind w:firstLine="0"/>
            </w:pPr>
            <w:r>
              <w:rPr>
                <w:rStyle w:val="115pt"/>
              </w:rPr>
              <w:t>50,0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1EC1" w:rsidRDefault="00E71EC1" w:rsidP="00D2517B">
            <w:pPr>
              <w:pStyle w:val="4"/>
              <w:shd w:val="clear" w:color="auto" w:fill="auto"/>
              <w:spacing w:after="0" w:line="230" w:lineRule="exact"/>
              <w:ind w:firstLine="0"/>
            </w:pPr>
            <w:r>
              <w:rPr>
                <w:rStyle w:val="115pt"/>
              </w:rPr>
              <w:t>50,0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1EC1" w:rsidRDefault="00E71EC1" w:rsidP="00D2517B">
            <w:pPr>
              <w:pStyle w:val="4"/>
              <w:shd w:val="clear" w:color="auto" w:fill="auto"/>
              <w:spacing w:after="0" w:line="230" w:lineRule="exact"/>
              <w:ind w:firstLine="0"/>
            </w:pPr>
            <w:r>
              <w:rPr>
                <w:rStyle w:val="115pt"/>
              </w:rPr>
              <w:t>50,0</w:t>
            </w:r>
          </w:p>
        </w:tc>
      </w:tr>
      <w:tr w:rsidR="00D2517B" w:rsidTr="00D2517B">
        <w:tc>
          <w:tcPr>
            <w:tcW w:w="840" w:type="dxa"/>
          </w:tcPr>
          <w:p w:rsidR="00E71EC1" w:rsidRDefault="00E71EC1" w:rsidP="00E71EC1">
            <w:r>
              <w:t>4</w:t>
            </w:r>
          </w:p>
        </w:tc>
        <w:tc>
          <w:tcPr>
            <w:tcW w:w="2752" w:type="dxa"/>
          </w:tcPr>
          <w:p w:rsidR="00E71EC1" w:rsidRDefault="00E71EC1" w:rsidP="00E71EC1">
            <w:r w:rsidRPr="0094201F">
              <w:rPr>
                <w:rFonts w:ascii="Times New Roman" w:eastAsia="Courier New" w:hAnsi="Times New Roman" w:cs="Times New Roman"/>
                <w:color w:val="000000"/>
                <w:sz w:val="23"/>
                <w:szCs w:val="23"/>
                <w:lang w:eastAsia="ru-RU"/>
              </w:rPr>
              <w:t>Комиссионная приемка лагерей с дневным пребыванием детей (проезд к месту дислокации лагеря)</w:t>
            </w:r>
          </w:p>
        </w:tc>
        <w:tc>
          <w:tcPr>
            <w:tcW w:w="1798" w:type="dxa"/>
          </w:tcPr>
          <w:p w:rsidR="00E71EC1" w:rsidRPr="00E71EC1" w:rsidRDefault="00E71EC1" w:rsidP="00E71EC1">
            <w:pPr>
              <w:rPr>
                <w:rFonts w:ascii="Times New Roman" w:hAnsi="Times New Roman" w:cs="Times New Roman"/>
              </w:rPr>
            </w:pPr>
            <w:proofErr w:type="gramStart"/>
            <w:r w:rsidRPr="00E71EC1">
              <w:rPr>
                <w:rFonts w:ascii="Times New Roman" w:hAnsi="Times New Roman" w:cs="Times New Roman"/>
              </w:rPr>
              <w:t>май</w:t>
            </w:r>
            <w:proofErr w:type="gramEnd"/>
          </w:p>
        </w:tc>
        <w:tc>
          <w:tcPr>
            <w:tcW w:w="2138" w:type="dxa"/>
          </w:tcPr>
          <w:p w:rsidR="00E71EC1" w:rsidRDefault="00E71EC1" w:rsidP="00E71EC1">
            <w:r>
              <w:t>УО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EC1" w:rsidRDefault="00D2517B" w:rsidP="00D2517B">
            <w:pPr>
              <w:pStyle w:val="4"/>
              <w:shd w:val="clear" w:color="auto" w:fill="auto"/>
              <w:spacing w:after="0" w:line="230" w:lineRule="exact"/>
              <w:ind w:firstLine="0"/>
            </w:pPr>
            <w:r>
              <w:rPr>
                <w:rStyle w:val="115pt"/>
              </w:rPr>
              <w:t>3</w:t>
            </w:r>
            <w:r w:rsidR="00E71EC1">
              <w:rPr>
                <w:rStyle w:val="115pt"/>
              </w:rPr>
              <w:t>,0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EC1" w:rsidRDefault="00D2517B" w:rsidP="00D2517B">
            <w:pPr>
              <w:pStyle w:val="4"/>
              <w:shd w:val="clear" w:color="auto" w:fill="auto"/>
              <w:spacing w:after="0" w:line="230" w:lineRule="exact"/>
              <w:ind w:firstLine="0"/>
            </w:pPr>
            <w:r>
              <w:rPr>
                <w:rStyle w:val="115pt"/>
              </w:rPr>
              <w:t>3</w:t>
            </w:r>
            <w:r w:rsidR="00E71EC1">
              <w:rPr>
                <w:rStyle w:val="115pt"/>
              </w:rPr>
              <w:t>,0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1EC1" w:rsidRDefault="00D2517B" w:rsidP="00D2517B">
            <w:pPr>
              <w:pStyle w:val="4"/>
              <w:shd w:val="clear" w:color="auto" w:fill="auto"/>
              <w:spacing w:after="0" w:line="230" w:lineRule="exact"/>
              <w:ind w:firstLine="0"/>
            </w:pPr>
            <w:r>
              <w:rPr>
                <w:rStyle w:val="115pt"/>
              </w:rPr>
              <w:t>7</w:t>
            </w:r>
            <w:r w:rsidR="00E71EC1">
              <w:rPr>
                <w:rStyle w:val="115pt"/>
              </w:rPr>
              <w:t>,0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1EC1" w:rsidRDefault="00D2517B" w:rsidP="00D2517B">
            <w:pPr>
              <w:pStyle w:val="4"/>
              <w:shd w:val="clear" w:color="auto" w:fill="auto"/>
              <w:spacing w:after="0" w:line="230" w:lineRule="exact"/>
              <w:ind w:firstLine="0"/>
            </w:pPr>
            <w:r>
              <w:rPr>
                <w:rStyle w:val="115pt"/>
              </w:rPr>
              <w:t>7</w:t>
            </w:r>
            <w:r w:rsidR="00E71EC1">
              <w:rPr>
                <w:rStyle w:val="115pt"/>
              </w:rPr>
              <w:t>,0</w:t>
            </w:r>
          </w:p>
        </w:tc>
      </w:tr>
      <w:tr w:rsidR="00E71EC1" w:rsidTr="00D2517B">
        <w:tc>
          <w:tcPr>
            <w:tcW w:w="840" w:type="dxa"/>
          </w:tcPr>
          <w:p w:rsidR="00E71EC1" w:rsidRDefault="00E71EC1" w:rsidP="00E71EC1">
            <w:r>
              <w:t>5</w:t>
            </w:r>
          </w:p>
        </w:tc>
        <w:tc>
          <w:tcPr>
            <w:tcW w:w="2752" w:type="dxa"/>
          </w:tcPr>
          <w:p w:rsidR="00E71EC1" w:rsidRDefault="00E71EC1" w:rsidP="00E71EC1">
            <w:r w:rsidRPr="0094201F">
              <w:rPr>
                <w:rFonts w:ascii="Times New Roman" w:eastAsia="Courier New" w:hAnsi="Times New Roman" w:cs="Times New Roman"/>
                <w:color w:val="000000"/>
                <w:sz w:val="23"/>
                <w:szCs w:val="23"/>
                <w:lang w:eastAsia="ru-RU"/>
              </w:rPr>
              <w:t>Комиссионная приемка загородного лагеря «Вымпел» (проезд для предварительного осмотра, забора проб воды, актированной приемки)</w:t>
            </w:r>
          </w:p>
        </w:tc>
        <w:tc>
          <w:tcPr>
            <w:tcW w:w="1798" w:type="dxa"/>
          </w:tcPr>
          <w:p w:rsidR="00E71EC1" w:rsidRPr="00E71EC1" w:rsidRDefault="00E71EC1" w:rsidP="00E71EC1">
            <w:pPr>
              <w:rPr>
                <w:rFonts w:ascii="Times New Roman" w:hAnsi="Times New Roman" w:cs="Times New Roman"/>
              </w:rPr>
            </w:pPr>
            <w:r w:rsidRPr="00E71EC1">
              <w:rPr>
                <w:rFonts w:ascii="Times New Roman" w:hAnsi="Times New Roman" w:cs="Times New Roman"/>
              </w:rPr>
              <w:t>Апрель- июнь</w:t>
            </w:r>
          </w:p>
        </w:tc>
        <w:tc>
          <w:tcPr>
            <w:tcW w:w="2138" w:type="dxa"/>
          </w:tcPr>
          <w:p w:rsidR="00E71EC1" w:rsidRDefault="00E71EC1" w:rsidP="00E71EC1">
            <w:r>
              <w:t>УО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1EC1" w:rsidRDefault="00E71EC1" w:rsidP="00D2517B">
            <w:pPr>
              <w:pStyle w:val="4"/>
              <w:shd w:val="clear" w:color="auto" w:fill="auto"/>
              <w:spacing w:after="0" w:line="230" w:lineRule="exact"/>
              <w:ind w:firstLine="0"/>
            </w:pPr>
            <w:r>
              <w:rPr>
                <w:rStyle w:val="115pt"/>
              </w:rPr>
              <w:t>3,0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1EC1" w:rsidRDefault="00E71EC1" w:rsidP="00D2517B">
            <w:pPr>
              <w:pStyle w:val="4"/>
              <w:shd w:val="clear" w:color="auto" w:fill="auto"/>
              <w:spacing w:after="0" w:line="230" w:lineRule="exact"/>
              <w:ind w:firstLine="0"/>
            </w:pPr>
            <w:r>
              <w:rPr>
                <w:rStyle w:val="115pt"/>
              </w:rPr>
              <w:t>3,0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1EC1" w:rsidRDefault="00E71EC1" w:rsidP="00D2517B">
            <w:pPr>
              <w:pStyle w:val="4"/>
              <w:shd w:val="clear" w:color="auto" w:fill="auto"/>
              <w:spacing w:after="0" w:line="230" w:lineRule="exact"/>
              <w:ind w:firstLine="0"/>
            </w:pPr>
            <w:r>
              <w:rPr>
                <w:rStyle w:val="115pt"/>
              </w:rPr>
              <w:t>5,0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1EC1" w:rsidRDefault="00E71EC1" w:rsidP="00D2517B">
            <w:pPr>
              <w:pStyle w:val="4"/>
              <w:shd w:val="clear" w:color="auto" w:fill="auto"/>
              <w:spacing w:after="0" w:line="230" w:lineRule="exact"/>
              <w:ind w:firstLine="0"/>
            </w:pPr>
            <w:r>
              <w:rPr>
                <w:rStyle w:val="115pt"/>
              </w:rPr>
              <w:t>5,0</w:t>
            </w:r>
          </w:p>
        </w:tc>
      </w:tr>
      <w:tr w:rsidR="00E71EC1" w:rsidTr="00D2517B">
        <w:tc>
          <w:tcPr>
            <w:tcW w:w="840" w:type="dxa"/>
          </w:tcPr>
          <w:p w:rsidR="00E71EC1" w:rsidRDefault="00E71EC1" w:rsidP="00E71EC1">
            <w:r>
              <w:t>6</w:t>
            </w:r>
          </w:p>
        </w:tc>
        <w:tc>
          <w:tcPr>
            <w:tcW w:w="2752" w:type="dxa"/>
          </w:tcPr>
          <w:p w:rsidR="00E71EC1" w:rsidRPr="0094201F" w:rsidRDefault="00E71EC1" w:rsidP="00E71EC1">
            <w:pPr>
              <w:rPr>
                <w:rFonts w:ascii="Times New Roman" w:hAnsi="Times New Roman" w:cs="Times New Roman"/>
              </w:rPr>
            </w:pPr>
            <w:r w:rsidRPr="0094201F">
              <w:rPr>
                <w:rFonts w:ascii="Times New Roman" w:hAnsi="Times New Roman" w:cs="Times New Roman"/>
              </w:rPr>
              <w:t>Определение ЗСО и получение заключения</w:t>
            </w:r>
          </w:p>
        </w:tc>
        <w:tc>
          <w:tcPr>
            <w:tcW w:w="1798" w:type="dxa"/>
          </w:tcPr>
          <w:p w:rsidR="00E71EC1" w:rsidRPr="00E71EC1" w:rsidRDefault="00E71EC1" w:rsidP="00E71EC1">
            <w:pPr>
              <w:rPr>
                <w:rFonts w:ascii="Times New Roman" w:hAnsi="Times New Roman" w:cs="Times New Roman"/>
              </w:rPr>
            </w:pPr>
            <w:r w:rsidRPr="00E71EC1">
              <w:rPr>
                <w:rFonts w:ascii="Times New Roman" w:hAnsi="Times New Roman" w:cs="Times New Roman"/>
              </w:rPr>
              <w:t>Апрель- май</w:t>
            </w:r>
          </w:p>
        </w:tc>
        <w:tc>
          <w:tcPr>
            <w:tcW w:w="2138" w:type="dxa"/>
          </w:tcPr>
          <w:p w:rsidR="00E71EC1" w:rsidRDefault="00E71EC1" w:rsidP="00E71EC1">
            <w:r>
              <w:rPr>
                <w:rStyle w:val="115pt"/>
                <w:rFonts w:eastAsiaTheme="minorHAnsi"/>
              </w:rPr>
              <w:t>МУДО «Ср</w:t>
            </w:r>
            <w:r w:rsidR="00840520">
              <w:rPr>
                <w:rStyle w:val="115pt"/>
                <w:rFonts w:eastAsiaTheme="minorHAnsi"/>
              </w:rPr>
              <w:t>етенский ДДТ</w:t>
            </w:r>
            <w:r>
              <w:rPr>
                <w:rStyle w:val="115pt"/>
                <w:rFonts w:eastAsiaTheme="minorHAnsi"/>
              </w:rPr>
              <w:t>»</w:t>
            </w:r>
          </w:p>
        </w:tc>
        <w:tc>
          <w:tcPr>
            <w:tcW w:w="1758" w:type="dxa"/>
          </w:tcPr>
          <w:p w:rsidR="00E71EC1" w:rsidRPr="00D2517B" w:rsidRDefault="00D2517B" w:rsidP="00D2517B">
            <w:pPr>
              <w:jc w:val="center"/>
              <w:rPr>
                <w:rFonts w:ascii="Times New Roman" w:hAnsi="Times New Roman" w:cs="Times New Roman"/>
              </w:rPr>
            </w:pPr>
            <w:r w:rsidRPr="00D2517B">
              <w:rPr>
                <w:rFonts w:ascii="Times New Roman" w:hAnsi="Times New Roman" w:cs="Times New Roman"/>
              </w:rPr>
              <w:t>153,0</w:t>
            </w:r>
          </w:p>
        </w:tc>
        <w:tc>
          <w:tcPr>
            <w:tcW w:w="1758" w:type="dxa"/>
          </w:tcPr>
          <w:p w:rsidR="00E71EC1" w:rsidRPr="00D2517B" w:rsidRDefault="00D2517B" w:rsidP="00D2517B">
            <w:pPr>
              <w:jc w:val="center"/>
              <w:rPr>
                <w:rFonts w:ascii="Times New Roman" w:hAnsi="Times New Roman" w:cs="Times New Roman"/>
              </w:rPr>
            </w:pPr>
            <w:r w:rsidRPr="00D2517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58" w:type="dxa"/>
          </w:tcPr>
          <w:p w:rsidR="00E71EC1" w:rsidRPr="00D2517B" w:rsidRDefault="00D2517B" w:rsidP="00D2517B">
            <w:pPr>
              <w:jc w:val="center"/>
              <w:rPr>
                <w:rFonts w:ascii="Times New Roman" w:hAnsi="Times New Roman" w:cs="Times New Roman"/>
              </w:rPr>
            </w:pPr>
            <w:r w:rsidRPr="00D2517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58" w:type="dxa"/>
          </w:tcPr>
          <w:p w:rsidR="00E71EC1" w:rsidRPr="00D2517B" w:rsidRDefault="00D2517B" w:rsidP="00D2517B">
            <w:pPr>
              <w:jc w:val="center"/>
              <w:rPr>
                <w:rFonts w:ascii="Times New Roman" w:hAnsi="Times New Roman" w:cs="Times New Roman"/>
              </w:rPr>
            </w:pPr>
            <w:r w:rsidRPr="00D2517B">
              <w:rPr>
                <w:rFonts w:ascii="Times New Roman" w:hAnsi="Times New Roman" w:cs="Times New Roman"/>
              </w:rPr>
              <w:t>0</w:t>
            </w:r>
          </w:p>
        </w:tc>
      </w:tr>
      <w:tr w:rsidR="00E71EC1" w:rsidTr="00D2517B">
        <w:tc>
          <w:tcPr>
            <w:tcW w:w="840" w:type="dxa"/>
          </w:tcPr>
          <w:p w:rsidR="00E71EC1" w:rsidRPr="00D2517B" w:rsidRDefault="00E71EC1" w:rsidP="00D251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2" w:type="dxa"/>
          </w:tcPr>
          <w:p w:rsidR="00E71EC1" w:rsidRPr="00D2517B" w:rsidRDefault="00D2517B" w:rsidP="00D251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17B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798" w:type="dxa"/>
          </w:tcPr>
          <w:p w:rsidR="00E71EC1" w:rsidRPr="00D2517B" w:rsidRDefault="00E71EC1" w:rsidP="00D251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8" w:type="dxa"/>
          </w:tcPr>
          <w:p w:rsidR="00E71EC1" w:rsidRPr="00D2517B" w:rsidRDefault="00E71EC1" w:rsidP="00D251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8" w:type="dxa"/>
          </w:tcPr>
          <w:p w:rsidR="00E71EC1" w:rsidRPr="00D2517B" w:rsidRDefault="00D2517B" w:rsidP="00D251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17B">
              <w:rPr>
                <w:rFonts w:ascii="Times New Roman" w:hAnsi="Times New Roman" w:cs="Times New Roman"/>
                <w:b/>
                <w:sz w:val="24"/>
                <w:szCs w:val="24"/>
              </w:rPr>
              <w:t>324,0</w:t>
            </w:r>
          </w:p>
        </w:tc>
        <w:tc>
          <w:tcPr>
            <w:tcW w:w="1758" w:type="dxa"/>
          </w:tcPr>
          <w:p w:rsidR="00E71EC1" w:rsidRPr="00D2517B" w:rsidRDefault="00D2517B" w:rsidP="00D251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17B">
              <w:rPr>
                <w:rFonts w:ascii="Times New Roman" w:hAnsi="Times New Roman" w:cs="Times New Roman"/>
                <w:b/>
                <w:sz w:val="24"/>
                <w:szCs w:val="24"/>
              </w:rPr>
              <w:t>171,0</w:t>
            </w:r>
          </w:p>
        </w:tc>
        <w:tc>
          <w:tcPr>
            <w:tcW w:w="1758" w:type="dxa"/>
          </w:tcPr>
          <w:p w:rsidR="00E71EC1" w:rsidRPr="00D2517B" w:rsidRDefault="00D2517B" w:rsidP="00D251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17B">
              <w:rPr>
                <w:rFonts w:ascii="Times New Roman" w:hAnsi="Times New Roman" w:cs="Times New Roman"/>
                <w:b/>
                <w:sz w:val="24"/>
                <w:szCs w:val="24"/>
              </w:rPr>
              <w:t>212,0</w:t>
            </w:r>
          </w:p>
        </w:tc>
        <w:tc>
          <w:tcPr>
            <w:tcW w:w="1758" w:type="dxa"/>
          </w:tcPr>
          <w:p w:rsidR="00E71EC1" w:rsidRPr="00D2517B" w:rsidRDefault="00D2517B" w:rsidP="00D251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17B">
              <w:rPr>
                <w:rFonts w:ascii="Times New Roman" w:hAnsi="Times New Roman" w:cs="Times New Roman"/>
                <w:b/>
                <w:sz w:val="24"/>
                <w:szCs w:val="24"/>
              </w:rPr>
              <w:t>212,0</w:t>
            </w:r>
          </w:p>
        </w:tc>
      </w:tr>
      <w:tr w:rsidR="00D2517B" w:rsidTr="009F445A">
        <w:tc>
          <w:tcPr>
            <w:tcW w:w="14560" w:type="dxa"/>
            <w:gridSpan w:val="8"/>
          </w:tcPr>
          <w:p w:rsidR="00D2517B" w:rsidRDefault="00D2517B" w:rsidP="00E71EC1">
            <w:r w:rsidRPr="00D2517B">
              <w:rPr>
                <w:rFonts w:ascii="Times New Roman" w:eastAsia="Courier New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Раздел 3.5. Подведение итогов летней оздоровительной кампании</w:t>
            </w:r>
          </w:p>
        </w:tc>
      </w:tr>
      <w:tr w:rsidR="00D2517B" w:rsidTr="00A03932">
        <w:trPr>
          <w:trHeight w:val="2116"/>
        </w:trPr>
        <w:tc>
          <w:tcPr>
            <w:tcW w:w="840" w:type="dxa"/>
          </w:tcPr>
          <w:p w:rsidR="00D2517B" w:rsidRDefault="00D2517B" w:rsidP="00E71EC1">
            <w:r>
              <w:t>1</w:t>
            </w:r>
          </w:p>
        </w:tc>
        <w:tc>
          <w:tcPr>
            <w:tcW w:w="2752" w:type="dxa"/>
          </w:tcPr>
          <w:p w:rsidR="00D2517B" w:rsidRDefault="00D2517B" w:rsidP="00E71EC1">
            <w:r w:rsidRPr="00D2517B">
              <w:rPr>
                <w:rFonts w:ascii="Times New Roman" w:eastAsia="Courier New" w:hAnsi="Times New Roman" w:cs="Times New Roman"/>
                <w:color w:val="000000"/>
                <w:sz w:val="23"/>
                <w:szCs w:val="23"/>
                <w:lang w:eastAsia="ru-RU"/>
              </w:rPr>
              <w:t>Подведение итогов районного конкурса программ организации каникулярного отдыха (выплата грантов)</w:t>
            </w:r>
            <w:r>
              <w:rPr>
                <w:rFonts w:ascii="Times New Roman" w:eastAsia="Courier New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  <w:p w:rsidR="00D2517B" w:rsidRDefault="00D2517B" w:rsidP="00E71EC1">
            <w:r w:rsidRPr="00D2517B">
              <w:rPr>
                <w:rFonts w:ascii="Times New Roman" w:eastAsia="Courier New" w:hAnsi="Times New Roman" w:cs="Times New Roman"/>
                <w:color w:val="000000"/>
                <w:sz w:val="23"/>
                <w:szCs w:val="23"/>
                <w:lang w:eastAsia="ru-RU"/>
              </w:rPr>
              <w:t>Поощрение организаторов летнего отдыха</w:t>
            </w:r>
          </w:p>
        </w:tc>
        <w:tc>
          <w:tcPr>
            <w:tcW w:w="1798" w:type="dxa"/>
          </w:tcPr>
          <w:p w:rsidR="00D2517B" w:rsidRPr="00D2517B" w:rsidRDefault="00D2517B" w:rsidP="00D2517B">
            <w:pPr>
              <w:widowControl w:val="0"/>
              <w:spacing w:line="269" w:lineRule="exac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2517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Августовская</w:t>
            </w:r>
          </w:p>
          <w:p w:rsidR="00D2517B" w:rsidRPr="00840520" w:rsidRDefault="00D2517B" w:rsidP="00840520">
            <w:pPr>
              <w:widowControl w:val="0"/>
              <w:spacing w:line="269" w:lineRule="exac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D2517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конференци</w:t>
            </w:r>
            <w:r w:rsidRPr="00D2517B">
              <w:rPr>
                <w:rFonts w:ascii="Times New Roman" w:eastAsia="Courier New" w:hAnsi="Times New Roman" w:cs="Times New Roman"/>
                <w:color w:val="000000"/>
                <w:sz w:val="23"/>
                <w:szCs w:val="23"/>
                <w:lang w:eastAsia="ru-RU"/>
              </w:rPr>
              <w:t>я</w:t>
            </w:r>
            <w:proofErr w:type="gramEnd"/>
          </w:p>
        </w:tc>
        <w:tc>
          <w:tcPr>
            <w:tcW w:w="2138" w:type="dxa"/>
          </w:tcPr>
          <w:p w:rsidR="00D2517B" w:rsidRDefault="00D2517B" w:rsidP="00E71EC1">
            <w:r w:rsidRPr="00D2517B">
              <w:rPr>
                <w:rFonts w:ascii="Times New Roman" w:eastAsia="Courier New" w:hAnsi="Times New Roman" w:cs="Times New Roman"/>
                <w:color w:val="000000"/>
                <w:sz w:val="23"/>
                <w:szCs w:val="23"/>
                <w:lang w:eastAsia="ru-RU"/>
              </w:rPr>
              <w:t>Межведомственная комиссия по организации каникулярного отдыха</w:t>
            </w:r>
          </w:p>
        </w:tc>
        <w:tc>
          <w:tcPr>
            <w:tcW w:w="1758" w:type="dxa"/>
          </w:tcPr>
          <w:p w:rsidR="00D2517B" w:rsidRPr="00D2517B" w:rsidRDefault="00D2517B" w:rsidP="00D2517B">
            <w:pPr>
              <w:jc w:val="center"/>
              <w:rPr>
                <w:rFonts w:ascii="Times New Roman" w:hAnsi="Times New Roman" w:cs="Times New Roman"/>
              </w:rPr>
            </w:pPr>
            <w:r w:rsidRPr="00D2517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58" w:type="dxa"/>
          </w:tcPr>
          <w:p w:rsidR="00D2517B" w:rsidRPr="00D2517B" w:rsidRDefault="00D2517B" w:rsidP="00D2517B">
            <w:pPr>
              <w:jc w:val="center"/>
              <w:rPr>
                <w:rFonts w:ascii="Times New Roman" w:hAnsi="Times New Roman" w:cs="Times New Roman"/>
              </w:rPr>
            </w:pPr>
            <w:r w:rsidRPr="00D2517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58" w:type="dxa"/>
          </w:tcPr>
          <w:p w:rsidR="00D2517B" w:rsidRPr="00D2517B" w:rsidRDefault="00D2517B" w:rsidP="00D2517B">
            <w:pPr>
              <w:jc w:val="center"/>
              <w:rPr>
                <w:rFonts w:ascii="Times New Roman" w:hAnsi="Times New Roman" w:cs="Times New Roman"/>
              </w:rPr>
            </w:pPr>
            <w:r w:rsidRPr="00D2517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58" w:type="dxa"/>
          </w:tcPr>
          <w:p w:rsidR="00D2517B" w:rsidRPr="00D2517B" w:rsidRDefault="00D2517B" w:rsidP="00D2517B">
            <w:pPr>
              <w:jc w:val="center"/>
              <w:rPr>
                <w:rFonts w:ascii="Times New Roman" w:hAnsi="Times New Roman" w:cs="Times New Roman"/>
              </w:rPr>
            </w:pPr>
            <w:r w:rsidRPr="00D2517B">
              <w:rPr>
                <w:rFonts w:ascii="Times New Roman" w:hAnsi="Times New Roman" w:cs="Times New Roman"/>
              </w:rPr>
              <w:t>10</w:t>
            </w:r>
          </w:p>
        </w:tc>
      </w:tr>
      <w:tr w:rsidR="00E71EC1" w:rsidTr="00D2517B">
        <w:tc>
          <w:tcPr>
            <w:tcW w:w="840" w:type="dxa"/>
          </w:tcPr>
          <w:p w:rsidR="00E71EC1" w:rsidRPr="00D2517B" w:rsidRDefault="00E71EC1" w:rsidP="00E71E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52" w:type="dxa"/>
          </w:tcPr>
          <w:p w:rsidR="00E71EC1" w:rsidRPr="00D2517B" w:rsidRDefault="00D2517B" w:rsidP="00E71EC1">
            <w:pPr>
              <w:rPr>
                <w:rFonts w:ascii="Times New Roman" w:hAnsi="Times New Roman" w:cs="Times New Roman"/>
                <w:b/>
              </w:rPr>
            </w:pPr>
            <w:r w:rsidRPr="00D2517B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798" w:type="dxa"/>
          </w:tcPr>
          <w:p w:rsidR="00E71EC1" w:rsidRPr="00D2517B" w:rsidRDefault="00E71EC1" w:rsidP="00E71E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8" w:type="dxa"/>
          </w:tcPr>
          <w:p w:rsidR="00E71EC1" w:rsidRPr="00D2517B" w:rsidRDefault="00E71EC1" w:rsidP="00E71E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58" w:type="dxa"/>
          </w:tcPr>
          <w:p w:rsidR="00E71EC1" w:rsidRPr="00D2517B" w:rsidRDefault="00D2517B" w:rsidP="008405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517B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758" w:type="dxa"/>
          </w:tcPr>
          <w:p w:rsidR="00E71EC1" w:rsidRPr="00D2517B" w:rsidRDefault="00D2517B" w:rsidP="008405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517B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758" w:type="dxa"/>
          </w:tcPr>
          <w:p w:rsidR="00E71EC1" w:rsidRPr="00D2517B" w:rsidRDefault="00D2517B" w:rsidP="008405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517B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758" w:type="dxa"/>
          </w:tcPr>
          <w:p w:rsidR="00E71EC1" w:rsidRPr="00D2517B" w:rsidRDefault="00D2517B" w:rsidP="008405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517B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840520" w:rsidTr="00077B78">
        <w:tc>
          <w:tcPr>
            <w:tcW w:w="14560" w:type="dxa"/>
            <w:gridSpan w:val="8"/>
          </w:tcPr>
          <w:p w:rsidR="00840520" w:rsidRPr="00840520" w:rsidRDefault="00840520" w:rsidP="00840520">
            <w:pPr>
              <w:widowControl w:val="0"/>
              <w:spacing w:line="270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40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Раздел 3.6. Осенние каникулы</w:t>
            </w:r>
          </w:p>
        </w:tc>
      </w:tr>
      <w:tr w:rsidR="00E71EC1" w:rsidTr="00D2517B">
        <w:tc>
          <w:tcPr>
            <w:tcW w:w="840" w:type="dxa"/>
          </w:tcPr>
          <w:p w:rsidR="00E71EC1" w:rsidRDefault="00840520" w:rsidP="00E71EC1">
            <w:r>
              <w:t>1</w:t>
            </w:r>
          </w:p>
        </w:tc>
        <w:tc>
          <w:tcPr>
            <w:tcW w:w="2752" w:type="dxa"/>
          </w:tcPr>
          <w:p w:rsidR="00E71EC1" w:rsidRDefault="00840520" w:rsidP="00E71EC1">
            <w:r w:rsidRPr="00840520">
              <w:rPr>
                <w:rFonts w:ascii="Times New Roman" w:eastAsia="Courier New" w:hAnsi="Times New Roman" w:cs="Times New Roman"/>
                <w:color w:val="000000"/>
                <w:sz w:val="23"/>
                <w:szCs w:val="23"/>
                <w:lang w:eastAsia="ru-RU"/>
              </w:rPr>
              <w:t xml:space="preserve">Организация отдыха, оздоровления детей и подростков </w:t>
            </w:r>
            <w:proofErr w:type="spellStart"/>
            <w:r w:rsidRPr="00840520">
              <w:rPr>
                <w:rFonts w:ascii="Times New Roman" w:eastAsia="Courier New" w:hAnsi="Times New Roman" w:cs="Times New Roman"/>
                <w:color w:val="000000"/>
                <w:sz w:val="23"/>
                <w:szCs w:val="23"/>
                <w:lang w:eastAsia="ru-RU"/>
              </w:rPr>
              <w:t>малозатратными</w:t>
            </w:r>
            <w:proofErr w:type="spellEnd"/>
            <w:r w:rsidRPr="00840520">
              <w:rPr>
                <w:rFonts w:ascii="Times New Roman" w:eastAsia="Courier New" w:hAnsi="Times New Roman" w:cs="Times New Roman"/>
                <w:color w:val="000000"/>
                <w:sz w:val="23"/>
                <w:szCs w:val="23"/>
                <w:lang w:eastAsia="ru-RU"/>
              </w:rPr>
              <w:t xml:space="preserve"> формами (сводные отряды, временные объединения, клубы, </w:t>
            </w:r>
            <w:r w:rsidRPr="00840520">
              <w:rPr>
                <w:rFonts w:ascii="Times New Roman" w:eastAsia="Courier New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дворовые площадки, волонтерские отряды)</w:t>
            </w:r>
          </w:p>
        </w:tc>
        <w:tc>
          <w:tcPr>
            <w:tcW w:w="1798" w:type="dxa"/>
          </w:tcPr>
          <w:p w:rsidR="00E71EC1" w:rsidRDefault="00840520" w:rsidP="00E71EC1">
            <w:r w:rsidRPr="00840520">
              <w:rPr>
                <w:rFonts w:ascii="Times New Roman" w:eastAsia="Courier New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В течение каникул</w:t>
            </w:r>
          </w:p>
        </w:tc>
        <w:tc>
          <w:tcPr>
            <w:tcW w:w="2138" w:type="dxa"/>
          </w:tcPr>
          <w:p w:rsidR="00E71EC1" w:rsidRDefault="00840520" w:rsidP="00E71EC1">
            <w:r w:rsidRPr="00840520">
              <w:rPr>
                <w:rFonts w:ascii="Times New Roman" w:eastAsia="Courier New" w:hAnsi="Times New Roman" w:cs="Times New Roman"/>
                <w:color w:val="000000"/>
                <w:sz w:val="23"/>
                <w:szCs w:val="23"/>
                <w:lang w:eastAsia="ru-RU"/>
              </w:rPr>
              <w:t>УО, администрации МОУ, МУДО</w:t>
            </w:r>
          </w:p>
        </w:tc>
        <w:tc>
          <w:tcPr>
            <w:tcW w:w="1758" w:type="dxa"/>
          </w:tcPr>
          <w:p w:rsidR="00E71EC1" w:rsidRDefault="00840520" w:rsidP="00840520">
            <w:pPr>
              <w:jc w:val="center"/>
            </w:pPr>
            <w:r>
              <w:t>5</w:t>
            </w:r>
          </w:p>
        </w:tc>
        <w:tc>
          <w:tcPr>
            <w:tcW w:w="1758" w:type="dxa"/>
          </w:tcPr>
          <w:p w:rsidR="00E71EC1" w:rsidRDefault="00840520" w:rsidP="00840520">
            <w:pPr>
              <w:jc w:val="center"/>
            </w:pPr>
            <w:r>
              <w:t>5</w:t>
            </w:r>
          </w:p>
        </w:tc>
        <w:tc>
          <w:tcPr>
            <w:tcW w:w="1758" w:type="dxa"/>
          </w:tcPr>
          <w:p w:rsidR="00E71EC1" w:rsidRDefault="00840520" w:rsidP="00840520">
            <w:pPr>
              <w:jc w:val="center"/>
            </w:pPr>
            <w:r>
              <w:t>5</w:t>
            </w:r>
          </w:p>
        </w:tc>
        <w:tc>
          <w:tcPr>
            <w:tcW w:w="1758" w:type="dxa"/>
          </w:tcPr>
          <w:p w:rsidR="00E71EC1" w:rsidRDefault="00840520" w:rsidP="00840520">
            <w:pPr>
              <w:jc w:val="center"/>
            </w:pPr>
            <w:r>
              <w:t>5</w:t>
            </w:r>
          </w:p>
        </w:tc>
      </w:tr>
      <w:tr w:rsidR="00E71EC1" w:rsidTr="00D2517B">
        <w:tc>
          <w:tcPr>
            <w:tcW w:w="840" w:type="dxa"/>
          </w:tcPr>
          <w:p w:rsidR="00E71EC1" w:rsidRPr="00840520" w:rsidRDefault="00E71EC1" w:rsidP="00E71E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52" w:type="dxa"/>
          </w:tcPr>
          <w:p w:rsidR="00E71EC1" w:rsidRPr="00840520" w:rsidRDefault="00840520" w:rsidP="00E71EC1">
            <w:pPr>
              <w:rPr>
                <w:rFonts w:ascii="Times New Roman" w:hAnsi="Times New Roman" w:cs="Times New Roman"/>
                <w:b/>
              </w:rPr>
            </w:pPr>
            <w:r w:rsidRPr="00840520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798" w:type="dxa"/>
          </w:tcPr>
          <w:p w:rsidR="00E71EC1" w:rsidRPr="00840520" w:rsidRDefault="00E71EC1" w:rsidP="00E71E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8" w:type="dxa"/>
          </w:tcPr>
          <w:p w:rsidR="00E71EC1" w:rsidRPr="00840520" w:rsidRDefault="00E71EC1" w:rsidP="00E71E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58" w:type="dxa"/>
          </w:tcPr>
          <w:p w:rsidR="00E71EC1" w:rsidRPr="00840520" w:rsidRDefault="00840520" w:rsidP="008405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0520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758" w:type="dxa"/>
          </w:tcPr>
          <w:p w:rsidR="00E71EC1" w:rsidRPr="00840520" w:rsidRDefault="00840520" w:rsidP="008405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0520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758" w:type="dxa"/>
          </w:tcPr>
          <w:p w:rsidR="00E71EC1" w:rsidRPr="00840520" w:rsidRDefault="00840520" w:rsidP="008405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0520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758" w:type="dxa"/>
          </w:tcPr>
          <w:p w:rsidR="00E71EC1" w:rsidRPr="00840520" w:rsidRDefault="00840520" w:rsidP="008405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0520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840520" w:rsidTr="00772EED">
        <w:tc>
          <w:tcPr>
            <w:tcW w:w="5390" w:type="dxa"/>
            <w:gridSpan w:val="3"/>
          </w:tcPr>
          <w:p w:rsidR="00840520" w:rsidRPr="00840520" w:rsidRDefault="00840520" w:rsidP="00E71E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520">
              <w:rPr>
                <w:rFonts w:ascii="Times New Roman" w:hAnsi="Times New Roman" w:cs="Times New Roman"/>
                <w:b/>
                <w:sz w:val="24"/>
                <w:szCs w:val="24"/>
              </w:rPr>
              <w:t>Общая сумма по программе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составит</w:t>
            </w:r>
            <w:r w:rsidRPr="0084052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138" w:type="dxa"/>
          </w:tcPr>
          <w:p w:rsidR="00840520" w:rsidRDefault="00840520" w:rsidP="00E71EC1"/>
        </w:tc>
        <w:tc>
          <w:tcPr>
            <w:tcW w:w="1758" w:type="dxa"/>
          </w:tcPr>
          <w:p w:rsidR="00840520" w:rsidRPr="00840520" w:rsidRDefault="00840520" w:rsidP="008405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520">
              <w:rPr>
                <w:rFonts w:ascii="Times New Roman" w:hAnsi="Times New Roman" w:cs="Times New Roman"/>
                <w:b/>
                <w:sz w:val="24"/>
                <w:szCs w:val="24"/>
              </w:rPr>
              <w:t>404,0</w:t>
            </w:r>
          </w:p>
        </w:tc>
        <w:tc>
          <w:tcPr>
            <w:tcW w:w="1758" w:type="dxa"/>
          </w:tcPr>
          <w:p w:rsidR="00840520" w:rsidRPr="00840520" w:rsidRDefault="00840520" w:rsidP="008405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520">
              <w:rPr>
                <w:rFonts w:ascii="Times New Roman" w:hAnsi="Times New Roman" w:cs="Times New Roman"/>
                <w:b/>
                <w:sz w:val="24"/>
                <w:szCs w:val="24"/>
              </w:rPr>
              <w:t>256,0</w:t>
            </w:r>
          </w:p>
        </w:tc>
        <w:tc>
          <w:tcPr>
            <w:tcW w:w="1758" w:type="dxa"/>
          </w:tcPr>
          <w:p w:rsidR="00840520" w:rsidRPr="00840520" w:rsidRDefault="00840520" w:rsidP="008405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520">
              <w:rPr>
                <w:rFonts w:ascii="Times New Roman" w:hAnsi="Times New Roman" w:cs="Times New Roman"/>
                <w:b/>
                <w:sz w:val="24"/>
                <w:szCs w:val="24"/>
              </w:rPr>
              <w:t>297,0</w:t>
            </w:r>
          </w:p>
        </w:tc>
        <w:tc>
          <w:tcPr>
            <w:tcW w:w="1758" w:type="dxa"/>
          </w:tcPr>
          <w:p w:rsidR="00840520" w:rsidRPr="00840520" w:rsidRDefault="00840520" w:rsidP="008405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520">
              <w:rPr>
                <w:rFonts w:ascii="Times New Roman" w:hAnsi="Times New Roman" w:cs="Times New Roman"/>
                <w:b/>
                <w:sz w:val="24"/>
                <w:szCs w:val="24"/>
              </w:rPr>
              <w:t>302,0</w:t>
            </w:r>
          </w:p>
        </w:tc>
      </w:tr>
    </w:tbl>
    <w:p w:rsidR="00C8569C" w:rsidRDefault="00C8569C"/>
    <w:sectPr w:rsidR="00C8569C" w:rsidSect="0084052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B3A"/>
    <w:rsid w:val="00840520"/>
    <w:rsid w:val="0094201F"/>
    <w:rsid w:val="00B230D6"/>
    <w:rsid w:val="00C8569C"/>
    <w:rsid w:val="00D2517B"/>
    <w:rsid w:val="00D67B3A"/>
    <w:rsid w:val="00E71EC1"/>
    <w:rsid w:val="00EC4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ECACD0-DF35-4600-9BF0-CB72BF5A0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B230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20">
    <w:name w:val="Основной текст (2)"/>
    <w:basedOn w:val="2"/>
    <w:rsid w:val="00B230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table" w:styleId="a3">
    <w:name w:val="Table Grid"/>
    <w:basedOn w:val="a1"/>
    <w:uiPriority w:val="39"/>
    <w:rsid w:val="00B230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+ Полужирный"/>
    <w:basedOn w:val="a0"/>
    <w:rsid w:val="00B230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15pt">
    <w:name w:val="Основной текст + 11;5 pt"/>
    <w:basedOn w:val="a0"/>
    <w:rsid w:val="00B230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5">
    <w:name w:val="Основной текст_"/>
    <w:basedOn w:val="a0"/>
    <w:link w:val="4"/>
    <w:rsid w:val="0094201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5"/>
    <w:rsid w:val="0094201F"/>
    <w:pPr>
      <w:widowControl w:val="0"/>
      <w:shd w:val="clear" w:color="auto" w:fill="FFFFFF"/>
      <w:spacing w:after="3840" w:line="317" w:lineRule="exact"/>
      <w:ind w:hanging="320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styleId="a6">
    <w:name w:val="Balloon Text"/>
    <w:basedOn w:val="a"/>
    <w:link w:val="a7"/>
    <w:uiPriority w:val="99"/>
    <w:semiHidden/>
    <w:unhideWhenUsed/>
    <w:rsid w:val="008405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405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2DF8E-4002-40D7-BC7D-7D0780AAF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2025-10-29T06:49:00Z</cp:lastPrinted>
  <dcterms:created xsi:type="dcterms:W3CDTF">2025-10-29T05:41:00Z</dcterms:created>
  <dcterms:modified xsi:type="dcterms:W3CDTF">2025-10-29T06:49:00Z</dcterms:modified>
</cp:coreProperties>
</file>