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3F" w:rsidRPr="009E293F" w:rsidRDefault="009E293F" w:rsidP="009E293F">
      <w:pPr>
        <w:shd w:val="clear" w:color="auto" w:fill="FFFFFF"/>
        <w:spacing w:after="255" w:line="480" w:lineRule="atLeast"/>
        <w:outlineLvl w:val="0"/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</w:pPr>
      <w:r w:rsidRPr="009E293F">
        <w:rPr>
          <w:rFonts w:ascii="Arial" w:eastAsia="Times New Roman" w:hAnsi="Arial" w:cs="Arial"/>
          <w:b/>
          <w:bCs/>
          <w:color w:val="4D4D4D"/>
          <w:kern w:val="36"/>
          <w:sz w:val="45"/>
          <w:szCs w:val="45"/>
          <w:lang w:eastAsia="ru-RU"/>
        </w:rPr>
        <w:t>Заявление о возмещении затрат на предупредительные меры надо подать до 15 ноября</w:t>
      </w:r>
    </w:p>
    <w:p w:rsidR="009E293F" w:rsidRPr="009E293F" w:rsidRDefault="009E293F" w:rsidP="009E293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pPr w:leftFromText="45" w:rightFromText="45" w:vertAnchor="text"/>
        <w:tblW w:w="3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</w:tblGrid>
      <w:tr w:rsidR="009E293F" w:rsidRPr="009E293F" w:rsidTr="009E293F">
        <w:tc>
          <w:tcPr>
            <w:tcW w:w="0" w:type="auto"/>
            <w:shd w:val="clear" w:color="auto" w:fill="FFFFFF"/>
            <w:hideMark/>
          </w:tcPr>
          <w:p w:rsidR="009E293F" w:rsidRPr="009E293F" w:rsidRDefault="009E293F" w:rsidP="009E29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E293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r w:rsidRPr="009E293F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F4EF514" wp14:editId="069E5AE3">
                  <wp:extent cx="1905000" cy="1905000"/>
                  <wp:effectExtent l="0" t="0" r="0" b="0"/>
                  <wp:docPr id="1" name="Рисунок 1" descr="Заявление о возмещении затрат на предупредительные меры надо подать до 15 ноябр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явление о возмещении затрат на предупредительные меры надо подать до 15 ноябр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93F" w:rsidRPr="009E293F" w:rsidTr="009E293F">
        <w:tc>
          <w:tcPr>
            <w:tcW w:w="0" w:type="auto"/>
            <w:shd w:val="clear" w:color="auto" w:fill="FFFFFF"/>
            <w:hideMark/>
          </w:tcPr>
          <w:p w:rsidR="009E293F" w:rsidRPr="009E293F" w:rsidRDefault="009E293F" w:rsidP="009E2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</w:pPr>
            <w:r w:rsidRPr="009E293F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 xml:space="preserve">© </w:t>
            </w:r>
            <w:proofErr w:type="spellStart"/>
            <w:r w:rsidRPr="009E293F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>buraratn</w:t>
            </w:r>
            <w:proofErr w:type="spellEnd"/>
            <w:r w:rsidRPr="009E293F">
              <w:rPr>
                <w:rFonts w:ascii="Arial" w:eastAsia="Times New Roman" w:hAnsi="Arial" w:cs="Arial"/>
                <w:i/>
                <w:iCs/>
                <w:color w:val="333333"/>
                <w:sz w:val="13"/>
                <w:szCs w:val="13"/>
                <w:lang w:eastAsia="ru-RU"/>
              </w:rPr>
              <w:t xml:space="preserve"> / Фотобанк 123RF.com</w:t>
            </w:r>
          </w:p>
        </w:tc>
      </w:tr>
    </w:tbl>
    <w:p w:rsidR="009E293F" w:rsidRPr="009E293F" w:rsidRDefault="009E293F" w:rsidP="009E293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Чтобы получить от СФР компенсацию расходов на предупредительные меры по сокращению производственного травматизма и профзаболеваний, а также санаторно-курортного лечения работников, занятых на вредных и опасных работах, страхователи </w:t>
      </w:r>
      <w:hyperlink r:id="rId5" w:anchor="block_1004" w:history="1">
        <w:r w:rsidRPr="009E293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должны были</w:t>
        </w:r>
      </w:hyperlink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до 1 августа обратиться в фонд с заявлением о финансовом обеспечении (с прилагаемыми документами).</w:t>
      </w:r>
    </w:p>
    <w:p w:rsidR="009E293F" w:rsidRPr="009E293F" w:rsidRDefault="009E293F" w:rsidP="009E293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Оплата предупредительных мер изначально осуществляется страхователем за счет собственных средств. Затем происходит возмещение расходов за счет средств бюджета в пределах суммы, заранее согласованной с территориальным органом СФР на эти цели. Для получения возмещения в СФР до 15 ноября 2025 года </w:t>
      </w:r>
      <w:hyperlink r:id="rId6" w:anchor="block_1009" w:history="1">
        <w:r w:rsidRPr="009E293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необходимо направить</w:t>
        </w:r>
      </w:hyperlink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соответствующее </w:t>
      </w:r>
      <w:hyperlink r:id="rId7" w:anchor="block_122000" w:history="1">
        <w:r w:rsidRPr="009E293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заявление</w:t>
        </w:r>
      </w:hyperlink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К заявлению </w:t>
      </w:r>
      <w:hyperlink r:id="rId8" w:anchor="block_1010" w:history="1">
        <w:r w:rsidRPr="009E293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прилагается</w:t>
        </w:r>
      </w:hyperlink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отчет о произведенных расходах на финансовое обеспечение предупредительных мер в текущем календарном году.</w:t>
      </w:r>
    </w:p>
    <w:p w:rsidR="009E293F" w:rsidRPr="009E293F" w:rsidRDefault="009E293F" w:rsidP="009E293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Форма такого отчета каким-либо нормативным правовым актом не утверждена. Однако на официальном сайте СФР в разделе Страхователям // Обязательное социальное страхование от несчастных случаев на производстве и профессиональных заболеваний // Формы отчетности, бланки // Документы, необходимые для рассмотрения вопроса о финансировании предупредительных мер по сокращению производственного травматизма и профзаболеваний работников можно найти </w:t>
      </w:r>
      <w:hyperlink r:id="rId9" w:tgtFrame="_blank" w:tooltip="nofollow noopener" w:history="1">
        <w:r w:rsidRPr="009E293F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рекомендованную форму</w:t>
        </w:r>
      </w:hyperlink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отчета.</w:t>
      </w:r>
    </w:p>
    <w:p w:rsidR="009E293F" w:rsidRPr="009E293F" w:rsidRDefault="009E293F" w:rsidP="009E293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9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Поскольку 15 ноября 2025 года приходится на субботу, считаем целесообразным представить заявление до 14 ноября 2025 года включительно.</w:t>
      </w:r>
    </w:p>
    <w:p w:rsidR="00067B57" w:rsidRDefault="00067B57"/>
    <w:sectPr w:rsidR="0006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3F"/>
    <w:rsid w:val="00067B57"/>
    <w:rsid w:val="009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DB6AC-B04D-4677-8766-90565D72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70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076348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41185430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41076348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410763482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fr.gov.ru/employers/oss_proizvodstvo/fo/~8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2025-11-06T05:41:00Z</dcterms:created>
  <dcterms:modified xsi:type="dcterms:W3CDTF">2025-11-06T05:42:00Z</dcterms:modified>
</cp:coreProperties>
</file>