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19" w:rsidRPr="00923319" w:rsidRDefault="00923319" w:rsidP="00923319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</w:pPr>
      <w:bookmarkStart w:id="0" w:name="_GoBack"/>
      <w:r w:rsidRPr="00923319"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  <w:t>Как отчитаться о последствиях несчастного случая: разъяснения Минтруда</w:t>
      </w:r>
    </w:p>
    <w:bookmarkEnd w:id="0"/>
    <w:p w:rsidR="00923319" w:rsidRPr="00923319" w:rsidRDefault="00923319" w:rsidP="009233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55F87" wp14:editId="6C29C1FE">
                <wp:extent cx="304800" cy="304800"/>
                <wp:effectExtent l="0" t="0" r="0" b="0"/>
                <wp:docPr id="2" name="AutoShape 2" descr="Как отчитаться о последствиях несчастного случая: разъяснения Минтру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AD37B" id="AutoShape 2" o:spid="_x0000_s1026" alt="Как отчитаться о последствиях несчастного случая: разъяснения Минтру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4P&#10;MKI1AwAARA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FDA0C0C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Минтруд РФ подготовил письмо от 18 августа 2025 года №15–3/ООГ-1633, в котором разъяснил, как правильно отчитываться о последствиях производственного несчастного случая. В ведомстве напомнили об обязанности нанимателя сообщать в ГИТ о последствиях несчастного случая и мероприятиях, направленных на предотвращение подобных инцидентов.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 общем случае проинформировать ГИТ об инциденте нужно не позднее 10 дней с момента: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окончания расследования;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выздоровления травмированного;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постановки медиками окончательного диагноза.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Если несчастный случай завершился летальным исходом, на информирование дается один месяц с даты окончания расследования.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Сообщение должно содержать следующую информацию: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сведения о степени потери трудоспособности (если имеются такие данные);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результаты временной утраты трудоспособности травмированным лицом;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информация о переводе сотрудника на иную должность (если они есть).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Вместе с сообщением также подается учетная форма №316-1/у.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Для оформления сообщения в ГИТ используется форма №10 (утв. </w:t>
      </w:r>
      <w:hyperlink r:id="rId5" w:history="1">
        <w:r w:rsidRPr="00923319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приказом</w:t>
        </w:r>
      </w:hyperlink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Минтруда РФ от 20 апреля 2022 года №223н).</w:t>
      </w:r>
    </w:p>
    <w:p w:rsidR="00923319" w:rsidRPr="00923319" w:rsidRDefault="00923319" w:rsidP="00923319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23319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В ведомстве подчеркнули, что нарушение сроков подачи сообщения и требований к его оформлению влечет наложение на работодателя мер административной ответственности.</w:t>
      </w:r>
    </w:p>
    <w:p w:rsidR="00DF3560" w:rsidRDefault="00DF3560"/>
    <w:sectPr w:rsidR="00DF3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19"/>
    <w:rsid w:val="00923319"/>
    <w:rsid w:val="00D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A7783-C282-4077-B644-9E272770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724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988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20371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186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40477883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2025-12-11T03:44:00Z</dcterms:created>
  <dcterms:modified xsi:type="dcterms:W3CDTF">2025-12-11T03:46:00Z</dcterms:modified>
</cp:coreProperties>
</file>