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7EDA" w14:textId="77777777" w:rsidR="007B014C" w:rsidRPr="007B014C" w:rsidRDefault="007B014C" w:rsidP="007B014C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B014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Неформальная занятость: последствия отсутствия трудового договора для работодателя и работника в 2025 году</w:t>
      </w:r>
    </w:p>
    <w:p w14:paraId="525777B8" w14:textId="77777777" w:rsidR="007B014C" w:rsidRDefault="007B014C" w:rsidP="007B0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6CF3E21" w14:textId="6026FA26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В настоящее время вопросы легализации занятости и скрытых форм оплаты труда, повышения уровня заработной платы и создания условий для своевременной ее выплаты остаются одними из основных задач в сфере социально-трудовых отношений.</w:t>
      </w:r>
    </w:p>
    <w:p w14:paraId="678F5007" w14:textId="77777777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</w:p>
    <w:p w14:paraId="7FFE06CA" w14:textId="3AFA38C6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 xml:space="preserve">Соглашаясь работать </w:t>
      </w:r>
      <w:r w:rsidR="00C022F9" w:rsidRPr="007B014C">
        <w:rPr>
          <w:rFonts w:ascii="Arial" w:eastAsia="Times New Roman" w:hAnsi="Arial" w:cs="Arial"/>
          <w:sz w:val="26"/>
          <w:szCs w:val="26"/>
          <w:lang w:eastAsia="ru-RU"/>
        </w:rPr>
        <w:t>неформально,</w:t>
      </w:r>
      <w:r w:rsidRPr="007B014C">
        <w:rPr>
          <w:rFonts w:ascii="Arial" w:eastAsia="Times New Roman" w:hAnsi="Arial" w:cs="Arial"/>
          <w:sz w:val="26"/>
          <w:szCs w:val="26"/>
          <w:lang w:eastAsia="ru-RU"/>
        </w:rPr>
        <w:t xml:space="preserve"> работник рискует:</w:t>
      </w:r>
    </w:p>
    <w:p w14:paraId="4F5762F3" w14:textId="77777777" w:rsidR="007B014C" w:rsidRPr="007B014C" w:rsidRDefault="007B014C" w:rsidP="007B014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- получать заниженную оплату труда;</w:t>
      </w:r>
    </w:p>
    <w:p w14:paraId="667BEFF3" w14:textId="77777777" w:rsidR="007B014C" w:rsidRPr="007B014C" w:rsidRDefault="007B014C" w:rsidP="007B014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- не получить заработную плату в случае любого конфликта с работодателем;</w:t>
      </w:r>
    </w:p>
    <w:p w14:paraId="3BB117CB" w14:textId="77777777" w:rsidR="007B014C" w:rsidRPr="007B014C" w:rsidRDefault="007B014C" w:rsidP="007B014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- не получить отпускные или вовсе не пойти в отпуск;</w:t>
      </w:r>
    </w:p>
    <w:p w14:paraId="13EA8A69" w14:textId="77777777" w:rsidR="007B014C" w:rsidRPr="007B014C" w:rsidRDefault="007B014C" w:rsidP="007B014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- не получить оплату листка нетрудоспособности;</w:t>
      </w:r>
    </w:p>
    <w:p w14:paraId="27CC9272" w14:textId="77777777" w:rsidR="007B014C" w:rsidRPr="007B014C" w:rsidRDefault="007B014C" w:rsidP="007B014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- не получить в полном объеме пособие по безработице;</w:t>
      </w:r>
    </w:p>
    <w:p w14:paraId="6E1AF102" w14:textId="77777777" w:rsidR="007B014C" w:rsidRPr="007B014C" w:rsidRDefault="007B014C" w:rsidP="007B014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- 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</w:p>
    <w:p w14:paraId="1A9CD283" w14:textId="77777777" w:rsidR="007B014C" w:rsidRPr="007B014C" w:rsidRDefault="007B014C" w:rsidP="007B014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- получить отказ в расследовании несчастного случая на производстве;</w:t>
      </w:r>
    </w:p>
    <w:p w14:paraId="0D44BDF1" w14:textId="77777777" w:rsidR="007B014C" w:rsidRPr="007B014C" w:rsidRDefault="007B014C" w:rsidP="007B014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- не получить расчет при увольнении.</w:t>
      </w:r>
    </w:p>
    <w:p w14:paraId="21376B91" w14:textId="77777777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Кроме того, с зарплаты работника не будут производиться пенсионные отчисления. Неприятность этой ситуации человек почувствует более остро при выходе на пенсию.</w:t>
      </w:r>
    </w:p>
    <w:p w14:paraId="6626692C" w14:textId="4BFA1795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Для работодателей выплата «серых» зарплат, не оформление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</w:p>
    <w:p w14:paraId="6A9DB278" w14:textId="77777777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С 1 января 2025 года утверждены и действуют правила ведения общедоступного реестра работодателей, у которых выявлены факты нелегальной занятости. Сведения, содержащиеся в реестре, подлежат размещению на официальном сайте Роструда. Основанием для внесения записи в реестр является наличие вступившего в законную силу постановления по делу об административном правонарушении об уклонении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ч. 4 ст. 5.27 КоАП РФ.</w:t>
      </w:r>
    </w:p>
    <w:p w14:paraId="3ED49E9A" w14:textId="77777777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Попадание ИП или организации в реестр Роструда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госзакупках.</w:t>
      </w:r>
    </w:p>
    <w:p w14:paraId="7DD56131" w14:textId="77777777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Создание реестра направлено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 взвешенное решение о трудоустройстве.</w:t>
      </w:r>
    </w:p>
    <w:p w14:paraId="7DFEA08A" w14:textId="77777777" w:rsidR="007B014C" w:rsidRPr="007B014C" w:rsidRDefault="007B014C" w:rsidP="007B014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014C">
        <w:rPr>
          <w:rFonts w:ascii="Arial" w:eastAsia="Times New Roman" w:hAnsi="Arial" w:cs="Arial"/>
          <w:sz w:val="26"/>
          <w:szCs w:val="26"/>
          <w:lang w:eastAsia="ru-RU"/>
        </w:rPr>
        <w:t>Полностью искоренить проявления нелегальной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p w14:paraId="067EAFDE" w14:textId="77777777" w:rsidR="003F7C08" w:rsidRPr="007B014C" w:rsidRDefault="003F7C08" w:rsidP="007B014C">
      <w:pPr>
        <w:spacing w:after="0" w:line="276" w:lineRule="auto"/>
        <w:jc w:val="both"/>
        <w:rPr>
          <w:sz w:val="26"/>
          <w:szCs w:val="26"/>
        </w:rPr>
      </w:pPr>
    </w:p>
    <w:sectPr w:rsidR="003F7C08" w:rsidRPr="007B014C" w:rsidSect="001E7C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684"/>
    <w:multiLevelType w:val="multilevel"/>
    <w:tmpl w:val="CB4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83"/>
    <w:rsid w:val="001E7C11"/>
    <w:rsid w:val="002D0083"/>
    <w:rsid w:val="003F7C08"/>
    <w:rsid w:val="007619A7"/>
    <w:rsid w:val="007B014C"/>
    <w:rsid w:val="00C0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3937"/>
  <w15:chartTrackingRefBased/>
  <w15:docId w15:val="{09D75161-613C-4AEC-BACE-5C887BF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70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58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53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</dc:creator>
  <cp:keywords/>
  <dc:description/>
  <cp:lastModifiedBy>Оксана Михайловна</cp:lastModifiedBy>
  <cp:revision>4</cp:revision>
  <dcterms:created xsi:type="dcterms:W3CDTF">2025-10-02T01:12:00Z</dcterms:created>
  <dcterms:modified xsi:type="dcterms:W3CDTF">2025-10-14T07:25:00Z</dcterms:modified>
</cp:coreProperties>
</file>