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31" w:rsidRPr="00B63D38" w:rsidRDefault="00E75131" w:rsidP="00E751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B63D38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E75131" w:rsidRPr="00B63D38" w:rsidRDefault="00E75131" w:rsidP="00E75131">
      <w:pPr>
        <w:shd w:val="clear" w:color="auto" w:fill="FFFFFF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63D3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03D8DC2" wp14:editId="14742D7C">
            <wp:extent cx="714375" cy="885825"/>
            <wp:effectExtent l="0" t="0" r="9525" b="9525"/>
            <wp:docPr id="1" name="Рисунок 1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131" w:rsidRPr="00B63D38" w:rsidRDefault="00E75131" w:rsidP="00E75131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B63D38">
        <w:rPr>
          <w:rFonts w:ascii="Times New Roman" w:hAnsi="Times New Roman" w:cs="Times New Roman"/>
          <w:sz w:val="32"/>
          <w:szCs w:val="32"/>
        </w:rPr>
        <w:t>СОВЕТ МУНИЦИПАЛЬНОГО РАЙОНА</w:t>
      </w:r>
    </w:p>
    <w:p w:rsidR="00E75131" w:rsidRPr="00B63D38" w:rsidRDefault="00E75131" w:rsidP="00E75131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B63D38">
        <w:rPr>
          <w:rFonts w:ascii="Times New Roman" w:hAnsi="Times New Roman" w:cs="Times New Roman"/>
          <w:sz w:val="32"/>
          <w:szCs w:val="32"/>
        </w:rPr>
        <w:t>«СРЕТЕНСКИЙ РАЙОН» ЗАБАЙКАЛЬСКОГО КРАЯ</w:t>
      </w:r>
    </w:p>
    <w:p w:rsidR="00E75131" w:rsidRPr="00B63D38" w:rsidRDefault="00E75131" w:rsidP="00E75131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E75131" w:rsidRPr="00B63D38" w:rsidRDefault="00E75131" w:rsidP="00E75131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B63D38">
        <w:rPr>
          <w:rFonts w:ascii="Times New Roman" w:hAnsi="Times New Roman" w:cs="Times New Roman"/>
          <w:sz w:val="32"/>
          <w:szCs w:val="32"/>
        </w:rPr>
        <w:t>РЕШЕНИЕ</w:t>
      </w:r>
    </w:p>
    <w:p w:rsidR="00E75131" w:rsidRPr="00B63D38" w:rsidRDefault="00E75131" w:rsidP="00E75131">
      <w:pPr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E75131" w:rsidRPr="00B63D38" w:rsidRDefault="00E75131" w:rsidP="00E7513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B63D38">
        <w:rPr>
          <w:rFonts w:ascii="Times New Roman" w:hAnsi="Times New Roman" w:cs="Times New Roman"/>
          <w:sz w:val="32"/>
          <w:szCs w:val="32"/>
        </w:rPr>
        <w:t>_______________202</w:t>
      </w:r>
      <w:r w:rsidR="006C1031">
        <w:rPr>
          <w:rFonts w:ascii="Times New Roman" w:hAnsi="Times New Roman" w:cs="Times New Roman"/>
          <w:sz w:val="32"/>
          <w:szCs w:val="32"/>
        </w:rPr>
        <w:t>6</w:t>
      </w:r>
      <w:r w:rsidRPr="00B63D38">
        <w:rPr>
          <w:rFonts w:ascii="Times New Roman" w:hAnsi="Times New Roman" w:cs="Times New Roman"/>
          <w:sz w:val="32"/>
          <w:szCs w:val="32"/>
        </w:rPr>
        <w:t xml:space="preserve"> года                                    №___  -</w:t>
      </w:r>
      <w:r w:rsidR="009F74D6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B63D38">
        <w:rPr>
          <w:rFonts w:ascii="Times New Roman" w:hAnsi="Times New Roman" w:cs="Times New Roman"/>
          <w:sz w:val="32"/>
          <w:szCs w:val="32"/>
        </w:rPr>
        <w:t>РНП</w:t>
      </w:r>
    </w:p>
    <w:p w:rsidR="00E75131" w:rsidRPr="00B63D38" w:rsidRDefault="00E75131" w:rsidP="00E7513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B63D38">
        <w:rPr>
          <w:rFonts w:ascii="Times New Roman" w:hAnsi="Times New Roman" w:cs="Times New Roman"/>
          <w:sz w:val="32"/>
          <w:szCs w:val="32"/>
        </w:rPr>
        <w:t xml:space="preserve">                                                 г. Сретенск</w:t>
      </w:r>
    </w:p>
    <w:p w:rsidR="007911AB" w:rsidRDefault="006409E4" w:rsidP="00D27B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09E4">
        <w:rPr>
          <w:rFonts w:ascii="Times New Roman" w:hAnsi="Times New Roman"/>
          <w:b/>
          <w:sz w:val="28"/>
          <w:szCs w:val="28"/>
        </w:rPr>
        <w:t>Об утверждении порядка определения цены земельн</w:t>
      </w:r>
      <w:r w:rsidR="000D0013">
        <w:rPr>
          <w:rFonts w:ascii="Times New Roman" w:hAnsi="Times New Roman"/>
          <w:b/>
          <w:sz w:val="28"/>
          <w:szCs w:val="28"/>
        </w:rPr>
        <w:t>ых</w:t>
      </w:r>
      <w:r w:rsidRPr="006409E4">
        <w:rPr>
          <w:rFonts w:ascii="Times New Roman" w:hAnsi="Times New Roman"/>
          <w:b/>
          <w:sz w:val="28"/>
          <w:szCs w:val="28"/>
        </w:rPr>
        <w:t xml:space="preserve"> участк</w:t>
      </w:r>
      <w:r w:rsidR="000D0013">
        <w:rPr>
          <w:rFonts w:ascii="Times New Roman" w:hAnsi="Times New Roman"/>
          <w:b/>
          <w:sz w:val="28"/>
          <w:szCs w:val="28"/>
        </w:rPr>
        <w:t>ов</w:t>
      </w:r>
      <w:r w:rsidRPr="006409E4">
        <w:rPr>
          <w:rFonts w:ascii="Times New Roman" w:hAnsi="Times New Roman"/>
          <w:b/>
          <w:sz w:val="28"/>
          <w:szCs w:val="28"/>
        </w:rPr>
        <w:t>, находящ</w:t>
      </w:r>
      <w:r w:rsidR="000D0013">
        <w:rPr>
          <w:rFonts w:ascii="Times New Roman" w:hAnsi="Times New Roman"/>
          <w:b/>
          <w:sz w:val="28"/>
          <w:szCs w:val="28"/>
        </w:rPr>
        <w:t>их</w:t>
      </w:r>
      <w:r w:rsidRPr="006409E4">
        <w:rPr>
          <w:rFonts w:ascii="Times New Roman" w:hAnsi="Times New Roman"/>
          <w:b/>
          <w:sz w:val="28"/>
          <w:szCs w:val="28"/>
        </w:rPr>
        <w:t xml:space="preserve">ся в собственности </w:t>
      </w:r>
      <w:r w:rsidR="00BD1FF4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B63D38">
        <w:rPr>
          <w:rFonts w:ascii="Times New Roman" w:hAnsi="Times New Roman"/>
          <w:b/>
          <w:sz w:val="28"/>
          <w:szCs w:val="28"/>
        </w:rPr>
        <w:t>района «Сретенский район»</w:t>
      </w:r>
      <w:r w:rsidR="00BD1FF4"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  <w:r w:rsidRPr="006409E4">
        <w:rPr>
          <w:rFonts w:ascii="Times New Roman" w:hAnsi="Times New Roman"/>
          <w:b/>
          <w:sz w:val="28"/>
          <w:szCs w:val="28"/>
        </w:rPr>
        <w:t>, при заключении договора купли-продажи без проведения торгов</w:t>
      </w:r>
    </w:p>
    <w:p w:rsidR="003D0E1E" w:rsidRDefault="003D0E1E" w:rsidP="003D0E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9E4" w:rsidRDefault="006409E4" w:rsidP="003D0E1E">
      <w:pPr>
        <w:shd w:val="clear" w:color="auto" w:fill="FFFFFF"/>
        <w:spacing w:after="0" w:line="240" w:lineRule="auto"/>
        <w:ind w:right="28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E2AFE">
        <w:rPr>
          <w:rFonts w:ascii="Times New Roman" w:hAnsi="Times New Roman" w:cs="Times New Roman"/>
          <w:color w:val="000000"/>
          <w:spacing w:val="-5"/>
          <w:sz w:val="28"/>
          <w:szCs w:val="28"/>
        </w:rPr>
        <w:t>В соответствии с ч.</w:t>
      </w:r>
      <w:r w:rsidRPr="002E2AFE">
        <w:rPr>
          <w:rFonts w:ascii="Times New Roman" w:hAnsi="Times New Roman" w:cs="Times New Roman"/>
          <w:color w:val="000000"/>
          <w:sz w:val="28"/>
          <w:szCs w:val="28"/>
        </w:rPr>
        <w:t xml:space="preserve"> 2 ст. 3.3  Федерального закона </w:t>
      </w:r>
      <w:r w:rsidRPr="002E2AFE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 25.10.2001г. № 137-ФЗ,</w:t>
      </w:r>
      <w:r w:rsidRPr="002E2AFE">
        <w:rPr>
          <w:rFonts w:ascii="Times New Roman" w:hAnsi="Times New Roman" w:cs="Times New Roman"/>
          <w:color w:val="000000"/>
          <w:sz w:val="28"/>
          <w:szCs w:val="28"/>
        </w:rPr>
        <w:t xml:space="preserve"> «О введении в </w:t>
      </w:r>
      <w:r w:rsidRPr="002E2AFE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действие Земельного кодекса Российской Федерации»,</w:t>
      </w:r>
      <w:r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74AE7">
        <w:rPr>
          <w:rFonts w:ascii="Times New Roman" w:hAnsi="Times New Roman" w:cs="Times New Roman"/>
          <w:color w:val="000000"/>
          <w:spacing w:val="-4"/>
          <w:sz w:val="28"/>
          <w:szCs w:val="28"/>
        </w:rPr>
        <w:t>п. 3 ч. 2 ст. 39.4</w:t>
      </w:r>
      <w:r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Земельно</w:t>
      </w:r>
      <w:r w:rsidR="00074A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 кодекса Российской Федерации, </w:t>
      </w:r>
      <w:r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63D38" w:rsidRPr="00B63D38">
        <w:rPr>
          <w:rFonts w:ascii="Times New Roman" w:hAnsi="Times New Roman" w:cs="Times New Roman"/>
          <w:sz w:val="28"/>
          <w:szCs w:val="28"/>
        </w:rPr>
        <w:t>Устава муниципального района «Сретенский район», Совет муниципального района «Сретенский район»</w:t>
      </w:r>
      <w:r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Pr="003D0E1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</w:t>
      </w:r>
      <w:r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6409E4" w:rsidRPr="002E2AFE" w:rsidRDefault="006409E4" w:rsidP="003D0E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2AFE">
        <w:rPr>
          <w:rFonts w:ascii="Times New Roman" w:hAnsi="Times New Roman"/>
          <w:sz w:val="28"/>
          <w:szCs w:val="28"/>
        </w:rPr>
        <w:t>1. Утвердить пор</w:t>
      </w:r>
      <w:r w:rsidR="000D0013">
        <w:rPr>
          <w:rFonts w:ascii="Times New Roman" w:hAnsi="Times New Roman"/>
          <w:sz w:val="28"/>
          <w:szCs w:val="28"/>
        </w:rPr>
        <w:t>ядок определения цены земельных</w:t>
      </w:r>
      <w:r w:rsidRPr="002E2AFE">
        <w:rPr>
          <w:rFonts w:ascii="Times New Roman" w:hAnsi="Times New Roman"/>
          <w:sz w:val="28"/>
          <w:szCs w:val="28"/>
        </w:rPr>
        <w:t xml:space="preserve"> участк</w:t>
      </w:r>
      <w:r w:rsidR="000D0013">
        <w:rPr>
          <w:rFonts w:ascii="Times New Roman" w:hAnsi="Times New Roman"/>
          <w:sz w:val="28"/>
          <w:szCs w:val="28"/>
        </w:rPr>
        <w:t>ов, находящих</w:t>
      </w:r>
      <w:r w:rsidRPr="002E2AFE">
        <w:rPr>
          <w:rFonts w:ascii="Times New Roman" w:hAnsi="Times New Roman"/>
          <w:sz w:val="28"/>
          <w:szCs w:val="28"/>
        </w:rPr>
        <w:t xml:space="preserve">ся в собственности </w:t>
      </w:r>
      <w:r w:rsidR="001E312D" w:rsidRPr="002E2A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муниципального </w:t>
      </w:r>
      <w:r w:rsidR="00B63D3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района «Сретенский район»</w:t>
      </w:r>
      <w:r w:rsidR="001E31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Забайкальского края</w:t>
      </w:r>
      <w:r w:rsidRPr="002E2AFE">
        <w:rPr>
          <w:rFonts w:ascii="Times New Roman" w:hAnsi="Times New Roman"/>
          <w:sz w:val="28"/>
          <w:szCs w:val="28"/>
        </w:rPr>
        <w:t>, при заключении договора купл</w:t>
      </w:r>
      <w:r w:rsidR="00074AE7">
        <w:rPr>
          <w:rFonts w:ascii="Times New Roman" w:hAnsi="Times New Roman"/>
          <w:sz w:val="28"/>
          <w:szCs w:val="28"/>
        </w:rPr>
        <w:t>и-продажи без проведения торгов</w:t>
      </w:r>
      <w:r w:rsidR="00685612" w:rsidRPr="002E2AFE">
        <w:rPr>
          <w:rFonts w:ascii="Times New Roman" w:hAnsi="Times New Roman"/>
          <w:sz w:val="28"/>
          <w:szCs w:val="28"/>
        </w:rPr>
        <w:t>, согласно Приложению №1</w:t>
      </w:r>
      <w:r w:rsidRPr="002E2AFE">
        <w:rPr>
          <w:rFonts w:ascii="Times New Roman" w:hAnsi="Times New Roman"/>
          <w:sz w:val="28"/>
          <w:szCs w:val="28"/>
        </w:rPr>
        <w:t xml:space="preserve">. </w:t>
      </w:r>
    </w:p>
    <w:p w:rsidR="001E312D" w:rsidRPr="00152837" w:rsidRDefault="00B63D38" w:rsidP="003D0E1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607A">
        <w:rPr>
          <w:rFonts w:ascii="Times New Roman" w:hAnsi="Times New Roman" w:cs="Times New Roman"/>
          <w:sz w:val="28"/>
          <w:szCs w:val="28"/>
        </w:rPr>
        <w:t xml:space="preserve">. </w:t>
      </w:r>
      <w:r w:rsidR="00152837" w:rsidRPr="00152837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(обнародованию)</w:t>
      </w:r>
      <w:r w:rsidR="006C1031">
        <w:rPr>
          <w:rFonts w:ascii="Times New Roman" w:hAnsi="Times New Roman" w:cs="Times New Roman"/>
          <w:sz w:val="28"/>
          <w:szCs w:val="28"/>
        </w:rPr>
        <w:t>.</w:t>
      </w:r>
      <w:r w:rsidR="00152837" w:rsidRPr="00152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D38" w:rsidRPr="00B63D38" w:rsidRDefault="00B63D38" w:rsidP="00B63D3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1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3D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3.</w:t>
      </w:r>
      <w:r w:rsidRPr="00B63D3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на следующий день после его официального опубликования (обнародования), в прядке, </w:t>
      </w:r>
      <w:proofErr w:type="gramStart"/>
      <w:r w:rsidRPr="00B63D38">
        <w:rPr>
          <w:rFonts w:ascii="Times New Roman" w:hAnsi="Times New Roman" w:cs="Times New Roman"/>
          <w:color w:val="000000"/>
          <w:sz w:val="28"/>
          <w:szCs w:val="28"/>
        </w:rPr>
        <w:t>установленном</w:t>
      </w:r>
      <w:proofErr w:type="gramEnd"/>
      <w:r w:rsidRPr="00B63D38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муниципального района «Сретенский район</w:t>
      </w:r>
      <w:r w:rsidRPr="00B63D38">
        <w:rPr>
          <w:rFonts w:ascii="Times New Roman" w:hAnsi="Times New Roman" w:cs="Times New Roman"/>
          <w:sz w:val="28"/>
          <w:szCs w:val="28"/>
        </w:rPr>
        <w:t>».</w:t>
      </w:r>
    </w:p>
    <w:p w:rsidR="00B63D38" w:rsidRPr="00B63D38" w:rsidRDefault="00B63D38" w:rsidP="00D27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D38">
        <w:rPr>
          <w:rFonts w:ascii="Times New Roman" w:hAnsi="Times New Roman" w:cs="Times New Roman"/>
          <w:sz w:val="28"/>
          <w:szCs w:val="28"/>
        </w:rPr>
        <w:t xml:space="preserve"> Председатель Совета</w:t>
      </w:r>
    </w:p>
    <w:p w:rsidR="00B63D38" w:rsidRPr="00B63D38" w:rsidRDefault="00B63D38" w:rsidP="00D27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D38">
        <w:rPr>
          <w:rFonts w:ascii="Times New Roman" w:hAnsi="Times New Roman" w:cs="Times New Roman"/>
          <w:sz w:val="28"/>
          <w:szCs w:val="28"/>
        </w:rPr>
        <w:t xml:space="preserve"> муниципального района «Сретенский район»                             И.Г. Панина</w:t>
      </w:r>
    </w:p>
    <w:p w:rsidR="00D27B13" w:rsidRDefault="00D27B13" w:rsidP="00D27B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7B13" w:rsidRDefault="00B63D38" w:rsidP="00D27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D38">
        <w:rPr>
          <w:rFonts w:ascii="Times New Roman" w:hAnsi="Times New Roman" w:cs="Times New Roman"/>
          <w:sz w:val="28"/>
          <w:szCs w:val="28"/>
        </w:rPr>
        <w:t xml:space="preserve"> Глав</w:t>
      </w:r>
      <w:r w:rsidR="00E2125D">
        <w:rPr>
          <w:rFonts w:ascii="Times New Roman" w:hAnsi="Times New Roman" w:cs="Times New Roman"/>
          <w:sz w:val="28"/>
          <w:szCs w:val="28"/>
        </w:rPr>
        <w:t>а</w:t>
      </w:r>
      <w:r w:rsidRPr="00B63D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63D38" w:rsidRPr="00B63D38" w:rsidRDefault="00B63D38" w:rsidP="00D27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D38">
        <w:rPr>
          <w:rFonts w:ascii="Times New Roman" w:hAnsi="Times New Roman" w:cs="Times New Roman"/>
          <w:sz w:val="28"/>
          <w:szCs w:val="28"/>
        </w:rPr>
        <w:t xml:space="preserve"> «Сретенский район»                             </w:t>
      </w:r>
      <w:r w:rsidR="00D27B1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E2125D">
        <w:rPr>
          <w:rFonts w:ascii="Times New Roman" w:hAnsi="Times New Roman" w:cs="Times New Roman"/>
          <w:sz w:val="28"/>
          <w:szCs w:val="28"/>
        </w:rPr>
        <w:t>А.С.Закурдаев</w:t>
      </w:r>
      <w:proofErr w:type="spellEnd"/>
    </w:p>
    <w:p w:rsidR="003D0E1E" w:rsidRDefault="00C128C7" w:rsidP="00B63D38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D5A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5D5AC3" w:rsidRPr="005D5AC3" w:rsidRDefault="00C128C7" w:rsidP="00B63D38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D5AC3">
        <w:rPr>
          <w:rFonts w:ascii="Times New Roman" w:hAnsi="Times New Roman" w:cs="Times New Roman"/>
          <w:sz w:val="24"/>
          <w:szCs w:val="24"/>
        </w:rPr>
        <w:t xml:space="preserve">к </w:t>
      </w:r>
      <w:r w:rsidR="003D0E1E">
        <w:rPr>
          <w:rFonts w:ascii="Times New Roman" w:hAnsi="Times New Roman" w:cs="Times New Roman"/>
          <w:sz w:val="24"/>
          <w:szCs w:val="24"/>
        </w:rPr>
        <w:t>р</w:t>
      </w:r>
      <w:r w:rsidRPr="005D5AC3">
        <w:rPr>
          <w:rFonts w:ascii="Times New Roman" w:hAnsi="Times New Roman" w:cs="Times New Roman"/>
          <w:sz w:val="24"/>
          <w:szCs w:val="24"/>
        </w:rPr>
        <w:t xml:space="preserve">ешению Совета </w:t>
      </w:r>
    </w:p>
    <w:p w:rsidR="00C128C7" w:rsidRPr="005D5AC3" w:rsidRDefault="005D5AC3" w:rsidP="00B63D38">
      <w:pPr>
        <w:tabs>
          <w:tab w:val="left" w:pos="8640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D5AC3">
        <w:rPr>
          <w:rFonts w:ascii="Times New Roman" w:hAnsi="Times New Roman" w:cs="Times New Roman"/>
          <w:sz w:val="24"/>
          <w:szCs w:val="24"/>
        </w:rPr>
        <w:t>м</w:t>
      </w:r>
      <w:r w:rsidR="00C128C7" w:rsidRPr="005D5AC3">
        <w:rPr>
          <w:rFonts w:ascii="Times New Roman" w:hAnsi="Times New Roman" w:cs="Times New Roman"/>
          <w:sz w:val="24"/>
          <w:szCs w:val="24"/>
        </w:rPr>
        <w:t>униципального</w:t>
      </w:r>
      <w:r w:rsidRPr="005D5AC3">
        <w:rPr>
          <w:rFonts w:ascii="Times New Roman" w:hAnsi="Times New Roman" w:cs="Times New Roman"/>
          <w:sz w:val="24"/>
          <w:szCs w:val="24"/>
        </w:rPr>
        <w:t xml:space="preserve"> </w:t>
      </w:r>
      <w:r w:rsidR="00B63D38">
        <w:rPr>
          <w:rFonts w:ascii="Times New Roman" w:hAnsi="Times New Roman" w:cs="Times New Roman"/>
          <w:sz w:val="24"/>
          <w:szCs w:val="24"/>
        </w:rPr>
        <w:t>района «Сретенский район»</w:t>
      </w:r>
      <w:r w:rsidRPr="005D5AC3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</w:p>
    <w:p w:rsidR="00C128C7" w:rsidRPr="005D5AC3" w:rsidRDefault="00C128C7" w:rsidP="00B63D38">
      <w:pPr>
        <w:tabs>
          <w:tab w:val="left" w:pos="8640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D5AC3">
        <w:rPr>
          <w:rFonts w:ascii="Times New Roman" w:hAnsi="Times New Roman" w:cs="Times New Roman"/>
          <w:sz w:val="24"/>
          <w:szCs w:val="24"/>
        </w:rPr>
        <w:t xml:space="preserve">от </w:t>
      </w:r>
      <w:r w:rsidR="000A3949">
        <w:rPr>
          <w:rFonts w:ascii="Times New Roman" w:hAnsi="Times New Roman" w:cs="Times New Roman"/>
          <w:sz w:val="24"/>
          <w:szCs w:val="24"/>
        </w:rPr>
        <w:t>____________</w:t>
      </w:r>
      <w:r w:rsidR="003D0E1E">
        <w:rPr>
          <w:rFonts w:ascii="Times New Roman" w:hAnsi="Times New Roman" w:cs="Times New Roman"/>
          <w:sz w:val="24"/>
          <w:szCs w:val="24"/>
        </w:rPr>
        <w:t xml:space="preserve"> </w:t>
      </w:r>
      <w:r w:rsidRPr="005D5AC3">
        <w:rPr>
          <w:rFonts w:ascii="Times New Roman" w:hAnsi="Times New Roman" w:cs="Times New Roman"/>
          <w:sz w:val="24"/>
          <w:szCs w:val="24"/>
        </w:rPr>
        <w:t>№</w:t>
      </w:r>
      <w:r w:rsidR="000A3949">
        <w:rPr>
          <w:rFonts w:ascii="Times New Roman" w:hAnsi="Times New Roman" w:cs="Times New Roman"/>
          <w:sz w:val="24"/>
          <w:szCs w:val="24"/>
        </w:rPr>
        <w:t>_____</w:t>
      </w:r>
    </w:p>
    <w:p w:rsidR="002E2AFE" w:rsidRPr="00C128C7" w:rsidRDefault="002E2AFE" w:rsidP="003D0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2AFE" w:rsidRDefault="002E2AFE" w:rsidP="003D0E1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409E4" w:rsidRPr="002E2AFE" w:rsidRDefault="006409E4" w:rsidP="003D0E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2E2AFE">
        <w:rPr>
          <w:rFonts w:ascii="Times New Roman" w:hAnsi="Times New Roman"/>
          <w:b/>
          <w:sz w:val="28"/>
          <w:szCs w:val="24"/>
        </w:rPr>
        <w:t>ПОРЯДОК</w:t>
      </w:r>
    </w:p>
    <w:p w:rsidR="006409E4" w:rsidRDefault="006409E4" w:rsidP="00D27B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2E2AFE">
        <w:rPr>
          <w:rFonts w:ascii="Times New Roman" w:hAnsi="Times New Roman"/>
          <w:b/>
          <w:sz w:val="28"/>
          <w:szCs w:val="24"/>
        </w:rPr>
        <w:t xml:space="preserve"> Определения цены земельных участков, находящихся в собственности </w:t>
      </w:r>
      <w:r w:rsidR="001E312D" w:rsidRPr="001E312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муниципального </w:t>
      </w:r>
      <w:r w:rsidR="000A394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района «Сретенский район»</w:t>
      </w:r>
      <w:r w:rsidR="001E312D" w:rsidRPr="001E312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Забайкальского края</w:t>
      </w:r>
      <w:r w:rsidRPr="002E2AFE">
        <w:rPr>
          <w:rFonts w:ascii="Times New Roman" w:hAnsi="Times New Roman"/>
          <w:b/>
          <w:sz w:val="28"/>
          <w:szCs w:val="24"/>
        </w:rPr>
        <w:t xml:space="preserve">, при заключении договора купли-продажи без проведения торгов </w:t>
      </w:r>
    </w:p>
    <w:p w:rsidR="003D0E1E" w:rsidRPr="002E2AFE" w:rsidRDefault="003D0E1E" w:rsidP="003D0E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6409E4" w:rsidRPr="00E129D3" w:rsidRDefault="006409E4" w:rsidP="003D0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1.Настоящий Порядок разработан в соответствии со статьей 39.4 Земельного кодекса Российской Федерации и устанавливает порядок определения цены земельных участков при заключении договоров купли-продажи земельных участков, находящихся в собственности </w:t>
      </w:r>
      <w:r w:rsidR="00E2125D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E2125D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Сретенский</w:t>
      </w:r>
      <w:r w:rsidR="001E31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2125D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район»</w:t>
      </w:r>
      <w:r w:rsidR="001E31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Забайкальского края</w:t>
      </w:r>
      <w:r w:rsidR="00CF7DD3" w:rsidRPr="00E129D3">
        <w:rPr>
          <w:rFonts w:ascii="Times New Roman" w:hAnsi="Times New Roman" w:cs="Times New Roman"/>
          <w:sz w:val="28"/>
          <w:szCs w:val="28"/>
        </w:rPr>
        <w:t>, при</w:t>
      </w:r>
      <w:r w:rsidRPr="00E129D3">
        <w:rPr>
          <w:rFonts w:ascii="Times New Roman" w:hAnsi="Times New Roman" w:cs="Times New Roman"/>
          <w:sz w:val="28"/>
          <w:szCs w:val="28"/>
        </w:rPr>
        <w:t xml:space="preserve">обретаемых без проведения торгов (далее–Порядок). Цена земельных участков при заключении договоров купли-продажи земельных участков, находящихся в собственности </w:t>
      </w:r>
      <w:r w:rsidR="00E2125D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E2125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Сретенский район» </w:t>
      </w:r>
      <w:r w:rsidR="001E312D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Забайкальского края</w:t>
      </w:r>
      <w:r w:rsidRPr="00E129D3">
        <w:rPr>
          <w:rFonts w:ascii="Times New Roman" w:hAnsi="Times New Roman" w:cs="Times New Roman"/>
          <w:sz w:val="28"/>
          <w:szCs w:val="28"/>
        </w:rPr>
        <w:t xml:space="preserve">, приобретаемых без проведения торгов, определяется в соответствии с настоящим Порядком, если иное неустановленно федеральным законодательством. </w:t>
      </w:r>
    </w:p>
    <w:p w:rsidR="00E129D3" w:rsidRDefault="00D20AAC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. Цена земельных участков</w:t>
      </w:r>
      <w:r w:rsidR="009F74D6" w:rsidRPr="009F74D6">
        <w:rPr>
          <w:rFonts w:ascii="Times New Roman" w:hAnsi="Times New Roman"/>
          <w:b/>
          <w:sz w:val="28"/>
          <w:szCs w:val="24"/>
        </w:rPr>
        <w:t xml:space="preserve"> </w:t>
      </w:r>
      <w:r w:rsidR="009F74D6" w:rsidRPr="009F74D6">
        <w:rPr>
          <w:rFonts w:ascii="Times New Roman" w:hAnsi="Times New Roman"/>
          <w:sz w:val="28"/>
          <w:szCs w:val="24"/>
        </w:rPr>
        <w:t xml:space="preserve">находящихся в собственности </w:t>
      </w:r>
      <w:r w:rsidR="009F74D6" w:rsidRPr="009F74D6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муниципального района «Сретенский район» Забайкальского края</w:t>
      </w:r>
      <w:r w:rsidR="009F74D6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земельные участки)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при их продаже определяется как выраженный в рублях процент от кадастровой стоимости земельного участка, который устанавливается дифференцированно: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29D3">
        <w:rPr>
          <w:rFonts w:ascii="Times New Roman" w:eastAsia="Times New Roman" w:hAnsi="Times New Roman" w:cs="Times New Roman"/>
          <w:sz w:val="28"/>
          <w:szCs w:val="28"/>
        </w:rPr>
        <w:t>1) два с половиной процента: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129D3">
        <w:rPr>
          <w:rFonts w:ascii="Times New Roman" w:eastAsia="Times New Roman" w:hAnsi="Times New Roman" w:cs="Times New Roman"/>
          <w:sz w:val="28"/>
          <w:szCs w:val="28"/>
        </w:rPr>
        <w:t xml:space="preserve"> гражданам, являющимся собственниками расположенных на таких земельных участках, отдельно стоящих индивидуальных жилых домов (за исключением случаев, указанных в подпункте "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29D3">
        <w:rPr>
          <w:rFonts w:ascii="Times New Roman" w:eastAsia="Times New Roman" w:hAnsi="Times New Roman" w:cs="Times New Roman"/>
          <w:sz w:val="28"/>
          <w:szCs w:val="28"/>
        </w:rPr>
        <w:t>" подпункта 2 настоящего пункта);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29D3">
        <w:rPr>
          <w:rFonts w:ascii="Times New Roman" w:eastAsia="Times New Roman" w:hAnsi="Times New Roman" w:cs="Times New Roman"/>
          <w:sz w:val="28"/>
          <w:szCs w:val="28"/>
        </w:rPr>
        <w:t>2) три процента в случае продажи: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129D3">
        <w:rPr>
          <w:rFonts w:ascii="Times New Roman" w:eastAsia="Times New Roman" w:hAnsi="Times New Roman" w:cs="Times New Roman"/>
          <w:sz w:val="28"/>
          <w:szCs w:val="28"/>
        </w:rPr>
        <w:t xml:space="preserve"> гражданам, являющимся собственниками зданий, сооружений, расположенных на земельных участках, предоставленных в аренду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 </w:t>
      </w:r>
      <w:hyperlink r:id="rId6" w:history="1">
        <w:r w:rsidRPr="00E129D3">
          <w:rPr>
            <w:rFonts w:ascii="Times New Roman" w:eastAsia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Pr="00E129D3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129D3">
        <w:rPr>
          <w:rFonts w:ascii="Times New Roman" w:eastAsia="Times New Roman" w:hAnsi="Times New Roman" w:cs="Times New Roman"/>
          <w:sz w:val="28"/>
          <w:szCs w:val="28"/>
        </w:rPr>
        <w:t xml:space="preserve"> гражданам, являющимся собственниками расположенных на таких земельных участках индивидуальных гаражей;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Pr="00E129D3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29D3">
        <w:rPr>
          <w:rFonts w:ascii="Times New Roman" w:eastAsia="Times New Roman" w:hAnsi="Times New Roman" w:cs="Times New Roman"/>
          <w:sz w:val="28"/>
          <w:szCs w:val="28"/>
        </w:rPr>
        <w:t xml:space="preserve">3) десять процентов в случае продажи земельных участков, образованных из земельного участка, предоставленного садоводческому или </w:t>
      </w:r>
      <w:r w:rsidRPr="00E129D3">
        <w:rPr>
          <w:rFonts w:ascii="Times New Roman" w:eastAsia="Times New Roman" w:hAnsi="Times New Roman" w:cs="Times New Roman"/>
          <w:sz w:val="28"/>
          <w:szCs w:val="28"/>
        </w:rPr>
        <w:lastRenderedPageBreak/>
        <w:t>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074AE7" w:rsidRDefault="00E129D3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29D3">
        <w:rPr>
          <w:rFonts w:ascii="Times New Roman" w:eastAsia="Times New Roman" w:hAnsi="Times New Roman" w:cs="Times New Roman"/>
          <w:sz w:val="28"/>
          <w:szCs w:val="28"/>
        </w:rPr>
        <w:t>4) пятнадцать процентов в случае продажи:</w:t>
      </w:r>
    </w:p>
    <w:p w:rsidR="00E129D3" w:rsidRDefault="00074AE7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на которых расположены здания, сооружения, - собственникам таких зданий, сооружений либо помещений в них в случаях, предусмотренных статьей 39.20 </w:t>
      </w:r>
      <w:hyperlink r:id="rId7" w:history="1">
        <w:r w:rsidR="00E129D3" w:rsidRPr="00E129D3">
          <w:rPr>
            <w:rFonts w:ascii="Times New Roman" w:eastAsia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 (за исключением случаев, указанных в подпунктах 1, 2 настоящего пункта);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074AE7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предназначенных для ведения сельскохозяйственного производства и переданных в аренду гражданину или юридическому лицу, -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истечения срока указанного договора аренды земельного участка</w:t>
      </w:r>
      <w:proofErr w:type="gramEnd"/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;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074AE7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 крестьянскому (фермерскому) хозяйству или сельскохозяйственной организации в случаях, установленных </w:t>
      </w:r>
      <w:hyperlink r:id="rId8" w:anchor="7D20K3" w:history="1">
        <w:r w:rsidR="00E129D3" w:rsidRPr="00E129D3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24 июля 2002 года N 101-ФЗ "Об обороте земель сельскохозяйственного назначения"</w:t>
        </w:r>
      </w:hyperlink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;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074AE7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находящихся в постоянном (бессрочном) пользовании юридических лиц, - указанным юридическим лицам, за исключением лиц, указанных в пункте 2 статьи 39.9 </w:t>
      </w:r>
      <w:hyperlink r:id="rId9" w:history="1">
        <w:r w:rsidR="00E129D3" w:rsidRPr="00E129D3">
          <w:rPr>
            <w:rFonts w:ascii="Times New Roman" w:eastAsia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;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9D3" w:rsidRDefault="00074AE7" w:rsidP="003D0E1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садоводства;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 </w:t>
      </w:r>
      <w:hyperlink r:id="rId10" w:history="1">
        <w:r w:rsidR="00E129D3" w:rsidRPr="00E129D3">
          <w:rPr>
            <w:rFonts w:ascii="Times New Roman" w:eastAsia="Times New Roman" w:hAnsi="Times New Roman" w:cs="Times New Roman"/>
            <w:sz w:val="28"/>
            <w:szCs w:val="28"/>
          </w:rPr>
          <w:t>Земельного кодекса Российской Федерации</w:t>
        </w:r>
      </w:hyperlink>
      <w:r w:rsidR="00E129D3" w:rsidRPr="00E129D3">
        <w:rPr>
          <w:rFonts w:ascii="Times New Roman" w:eastAsia="Times New Roman" w:hAnsi="Times New Roman" w:cs="Times New Roman"/>
          <w:sz w:val="28"/>
          <w:szCs w:val="28"/>
        </w:rPr>
        <w:t> (за исключением случаев, указанных в подпункте 3 настоящего пункта).</w:t>
      </w:r>
      <w:r w:rsidR="00E129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09E4" w:rsidRPr="00E129D3" w:rsidRDefault="00D20AAC" w:rsidP="003D0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09E4" w:rsidRPr="00E129D3">
        <w:rPr>
          <w:rFonts w:ascii="Times New Roman" w:hAnsi="Times New Roman" w:cs="Times New Roman"/>
          <w:sz w:val="28"/>
          <w:szCs w:val="28"/>
        </w:rPr>
        <w:t>.Установить, что расчет продажи земельного участка, в случаях, предусмотренных настоящим решением, производится по состоянию на дату поступления соответствующего заявления в администрацию</w:t>
      </w:r>
      <w:r w:rsidR="00E2125D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E2125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Сретенский  район» </w:t>
      </w:r>
      <w:r w:rsidR="001E31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Забайкальского края</w:t>
      </w:r>
      <w:r w:rsidR="006409E4" w:rsidRPr="00E129D3">
        <w:rPr>
          <w:rFonts w:ascii="Times New Roman" w:hAnsi="Times New Roman" w:cs="Times New Roman"/>
          <w:sz w:val="28"/>
          <w:szCs w:val="28"/>
        </w:rPr>
        <w:t>.</w:t>
      </w:r>
    </w:p>
    <w:p w:rsidR="006409E4" w:rsidRPr="00E129D3" w:rsidRDefault="00C97668" w:rsidP="003D0E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sectPr w:rsidR="006409E4" w:rsidRPr="00E129D3" w:rsidSect="00D27B13">
      <w:pgSz w:w="11906" w:h="16838"/>
      <w:pgMar w:top="1134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09E4"/>
    <w:rsid w:val="00074AE7"/>
    <w:rsid w:val="000A3949"/>
    <w:rsid w:val="000D0013"/>
    <w:rsid w:val="001258FC"/>
    <w:rsid w:val="00152837"/>
    <w:rsid w:val="00157FDF"/>
    <w:rsid w:val="001E312D"/>
    <w:rsid w:val="00202841"/>
    <w:rsid w:val="002526FF"/>
    <w:rsid w:val="00282C42"/>
    <w:rsid w:val="002E2AFE"/>
    <w:rsid w:val="003A607A"/>
    <w:rsid w:val="003D0E1E"/>
    <w:rsid w:val="00462F37"/>
    <w:rsid w:val="004A5274"/>
    <w:rsid w:val="004C0E3C"/>
    <w:rsid w:val="004C68FA"/>
    <w:rsid w:val="005738E5"/>
    <w:rsid w:val="005D5AC3"/>
    <w:rsid w:val="006409E4"/>
    <w:rsid w:val="00674950"/>
    <w:rsid w:val="00685612"/>
    <w:rsid w:val="006B533B"/>
    <w:rsid w:val="006B7B37"/>
    <w:rsid w:val="006C1031"/>
    <w:rsid w:val="007911AB"/>
    <w:rsid w:val="008B6D58"/>
    <w:rsid w:val="008E4C07"/>
    <w:rsid w:val="0098164D"/>
    <w:rsid w:val="009F74D6"/>
    <w:rsid w:val="00A658E0"/>
    <w:rsid w:val="00B63D38"/>
    <w:rsid w:val="00BD1FF4"/>
    <w:rsid w:val="00C128C7"/>
    <w:rsid w:val="00C151A8"/>
    <w:rsid w:val="00C1671B"/>
    <w:rsid w:val="00C97668"/>
    <w:rsid w:val="00CF7DD3"/>
    <w:rsid w:val="00D20AAC"/>
    <w:rsid w:val="00D27B13"/>
    <w:rsid w:val="00DB4EB8"/>
    <w:rsid w:val="00DD41FC"/>
    <w:rsid w:val="00DF520F"/>
    <w:rsid w:val="00E0168E"/>
    <w:rsid w:val="00E129D3"/>
    <w:rsid w:val="00E2125D"/>
    <w:rsid w:val="00E75131"/>
    <w:rsid w:val="00EA775C"/>
    <w:rsid w:val="00F46BA7"/>
    <w:rsid w:val="00F5219B"/>
    <w:rsid w:val="00FA046B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16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9816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D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211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4410000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Ekonomika</cp:lastModifiedBy>
  <cp:revision>22</cp:revision>
  <cp:lastPrinted>2026-01-14T01:04:00Z</cp:lastPrinted>
  <dcterms:created xsi:type="dcterms:W3CDTF">2024-12-18T02:09:00Z</dcterms:created>
  <dcterms:modified xsi:type="dcterms:W3CDTF">2026-01-16T05:19:00Z</dcterms:modified>
</cp:coreProperties>
</file>