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06" w:rsidRPr="00A97D7A" w:rsidRDefault="000E3F06" w:rsidP="000E3F06">
      <w:pPr>
        <w:spacing w:after="12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97D7A">
        <w:rPr>
          <w:rFonts w:ascii="Times New Roman" w:eastAsia="Calibri" w:hAnsi="Times New Roman"/>
          <w:b/>
          <w:sz w:val="28"/>
          <w:szCs w:val="28"/>
          <w:lang w:eastAsia="en-US"/>
        </w:rPr>
        <w:t>УВЕДОМЛЕНИЕ</w:t>
      </w:r>
    </w:p>
    <w:p w:rsidR="000E3F06" w:rsidRPr="00924EF0" w:rsidRDefault="000E3F06" w:rsidP="000E3F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проведении публичных консультаций </w:t>
      </w:r>
      <w:r w:rsidRPr="00A97D7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 целях оценки регулирующего воздействия</w:t>
      </w:r>
      <w:r w:rsidRPr="009751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7511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проекта постановления администрации муниципального района «Сретенский район» </w:t>
      </w:r>
      <w:r w:rsidRPr="00A97D7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924EF0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924EF0" w:rsidRPr="00924EF0">
        <w:rPr>
          <w:rFonts w:ascii="Times New Roman" w:hAnsi="Times New Roman"/>
          <w:b/>
          <w:sz w:val="28"/>
          <w:szCs w:val="28"/>
        </w:rPr>
        <w:t>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«Сретенский район» Забайкальского края</w:t>
      </w:r>
      <w:r w:rsidR="00924EF0" w:rsidRPr="00924EF0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0E3F06" w:rsidRPr="001C6A76" w:rsidRDefault="000E3F06" w:rsidP="000E3F06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0E3F06" w:rsidRPr="000E3F06" w:rsidRDefault="000E3F06" w:rsidP="000E3F0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E3F06">
        <w:rPr>
          <w:rFonts w:ascii="Times New Roman" w:eastAsia="Calibri" w:hAnsi="Times New Roman"/>
          <w:b/>
          <w:sz w:val="28"/>
          <w:szCs w:val="28"/>
          <w:lang w:eastAsia="en-US"/>
        </w:rPr>
        <w:t>Уважаемый участник публичных консультаций!</w:t>
      </w:r>
    </w:p>
    <w:p w:rsidR="000E3F06" w:rsidRPr="00A97D7A" w:rsidRDefault="000E3F06" w:rsidP="000E3F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D7A">
        <w:rPr>
          <w:rFonts w:ascii="Times New Roman" w:hAnsi="Times New Roman"/>
          <w:sz w:val="28"/>
          <w:szCs w:val="28"/>
        </w:rPr>
        <w:t xml:space="preserve">Настоящим администрация </w:t>
      </w:r>
      <w:r>
        <w:rPr>
          <w:rFonts w:ascii="Times New Roman" w:hAnsi="Times New Roman"/>
          <w:sz w:val="28"/>
          <w:szCs w:val="28"/>
        </w:rPr>
        <w:t>муниципального района «Сретенский  район»</w:t>
      </w:r>
      <w:r w:rsidRPr="00A97D7A">
        <w:rPr>
          <w:rFonts w:ascii="Times New Roman" w:hAnsi="Times New Roman"/>
          <w:sz w:val="28"/>
          <w:szCs w:val="28"/>
        </w:rPr>
        <w:t xml:space="preserve"> уведомляет о проведении </w:t>
      </w:r>
      <w:r>
        <w:rPr>
          <w:rFonts w:ascii="Times New Roman" w:hAnsi="Times New Roman"/>
          <w:sz w:val="28"/>
          <w:szCs w:val="28"/>
        </w:rPr>
        <w:t>публичных консультаций</w:t>
      </w:r>
      <w:r w:rsidRPr="00A97D7A">
        <w:rPr>
          <w:rFonts w:ascii="Times New Roman" w:hAnsi="Times New Roman"/>
          <w:sz w:val="28"/>
          <w:szCs w:val="28"/>
        </w:rPr>
        <w:t xml:space="preserve"> в целях оценки регулирующего воздействия проекта нормативного правового акта</w:t>
      </w:r>
    </w:p>
    <w:p w:rsidR="000E3F06" w:rsidRPr="00A97D7A" w:rsidRDefault="000E3F06" w:rsidP="000E3F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584"/>
      </w:tblGrid>
      <w:tr w:rsidR="000E3F06" w:rsidRPr="00A97D7A" w:rsidTr="005F42A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A97D7A" w:rsidRDefault="000E3F06" w:rsidP="005F42A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Вид муниципального нормативного правового акта: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A97D7A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Проект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постановления администрации муниципального района «Сретенский район»</w:t>
            </w:r>
            <w:r w:rsidRPr="00A97D7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E3F06" w:rsidRPr="00A97D7A" w:rsidTr="005F42AE">
        <w:trPr>
          <w:trHeight w:val="310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A97D7A" w:rsidRDefault="000E3F06" w:rsidP="005F42A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Наименование проекта муниципального нормативного правового акта: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CB19AA" w:rsidRDefault="00924EF0" w:rsidP="005F42A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3811">
              <w:rPr>
                <w:rFonts w:ascii="Times New Roman" w:hAnsi="Times New Roman"/>
                <w:sz w:val="28"/>
                <w:szCs w:val="28"/>
              </w:rPr>
              <w:t xml:space="preserve">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      </w:r>
            <w:r w:rsidRPr="00E24749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E24749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24749">
              <w:rPr>
                <w:rFonts w:ascii="Times New Roman" w:hAnsi="Times New Roman"/>
                <w:sz w:val="28"/>
                <w:szCs w:val="28"/>
              </w:rPr>
              <w:t xml:space="preserve"> «Сретенский район» Забайкальского края</w:t>
            </w:r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0E3F06" w:rsidRPr="00C0352C" w:rsidRDefault="000E3F06" w:rsidP="005F42AE">
            <w:pPr>
              <w:ind w:right="-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E3F06" w:rsidRPr="00A97D7A" w:rsidTr="005F42A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A97D7A" w:rsidRDefault="000E3F06" w:rsidP="005F42A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Планируемый срок вступления в силу проекта муниципального нормативного правового акта: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A97D7A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 дня его официального опубликования</w:t>
            </w:r>
          </w:p>
          <w:p w:rsidR="000E3F06" w:rsidRPr="00A97D7A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E3F06" w:rsidRPr="00A97D7A" w:rsidTr="005F42A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A97D7A" w:rsidRDefault="000E3F06" w:rsidP="005F42A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A97D7A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Установление переходного периода не требуется</w:t>
            </w:r>
          </w:p>
        </w:tc>
      </w:tr>
      <w:tr w:rsidR="000E3F06" w:rsidRPr="00A97D7A" w:rsidTr="005F42A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A97D7A" w:rsidRDefault="000E3F06" w:rsidP="005F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Сведения об инициаторе </w:t>
            </w:r>
            <w:r w:rsidRPr="00A97D7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(наименование, местонахождение и контактный телефон):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BD3E59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Комитет экономики и безопасности администрации МР «Сретенский район» г. Сретенск ул. Кочеткова, 6 </w:t>
            </w:r>
            <w:r w:rsidRPr="006E2A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тел.: (302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36)</w:t>
            </w:r>
            <w:r w:rsidRPr="006E2A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Pr="006E2A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  <w:r w:rsidRPr="006E2A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</w:tr>
      <w:tr w:rsidR="000E3F06" w:rsidRPr="00A97D7A" w:rsidTr="005F42A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A97D7A" w:rsidRDefault="000E3F06" w:rsidP="005F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Краткое изложение цели правового регулирования: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A97D7A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  <w:r w:rsidRPr="00943E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Проект разработан в целях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определения </w:t>
            </w:r>
            <w:r w:rsidRPr="00095279">
              <w:rPr>
                <w:rFonts w:ascii="Times New Roman" w:hAnsi="Times New Roman"/>
                <w:sz w:val="28"/>
              </w:rPr>
              <w:t xml:space="preserve"> переч</w:t>
            </w:r>
            <w:r>
              <w:rPr>
                <w:rFonts w:ascii="Times New Roman" w:hAnsi="Times New Roman"/>
                <w:sz w:val="28"/>
              </w:rPr>
              <w:t>ня</w:t>
            </w:r>
            <w:r w:rsidRPr="00095279">
              <w:rPr>
                <w:rFonts w:ascii="Times New Roman" w:hAnsi="Times New Roman"/>
                <w:sz w:val="28"/>
              </w:rPr>
              <w:t xml:space="preserve"> организаций и объектов, на прилегающих территориях к которым не допускается розничная продажа алкогольной продукции</w:t>
            </w:r>
            <w:r>
              <w:rPr>
                <w:rFonts w:ascii="Times New Roman" w:hAnsi="Times New Roman"/>
                <w:sz w:val="28"/>
              </w:rPr>
              <w:t xml:space="preserve"> и утверждения </w:t>
            </w:r>
            <w:r w:rsidRPr="00095279">
              <w:rPr>
                <w:rFonts w:ascii="Times New Roman" w:hAnsi="Times New Roman"/>
                <w:sz w:val="28"/>
              </w:rPr>
              <w:t xml:space="preserve"> схем границ территорий, прилегающих к организациям и объектам, на которых не допускается розничная продажа алкогольной продукции на территории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«Сретенский  район»</w:t>
            </w:r>
          </w:p>
        </w:tc>
      </w:tr>
      <w:tr w:rsidR="000E3F06" w:rsidRPr="00A97D7A" w:rsidTr="005F42A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A97D7A" w:rsidRDefault="000E3F06" w:rsidP="005F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7D7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24EF0" w:rsidRDefault="00286866" w:rsidP="00924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соответствии со статьёй 1 частью 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Закона Забайкальского края № 2438-ЗЗК от 11 ноября 2024 года «О внесении изменения в статью 3 Закона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края».</w:t>
            </w:r>
            <w:proofErr w:type="gramEnd"/>
          </w:p>
          <w:p w:rsidR="00924EF0" w:rsidRPr="00924EF0" w:rsidRDefault="00286866" w:rsidP="00924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28686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4EF0" w:rsidRPr="00924EF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Показатель смертности, связанный с употреблением алкоголя по Забайкальскому краю, составляет 76,8%, по Российской Федерации – 27,8%, тогда как в муниципальном районе «Сретенский район» Забайкальского края данный показатель составляет </w:t>
            </w:r>
            <w:r w:rsidR="00924EF0" w:rsidRPr="00924EF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104,5%.</w:t>
            </w:r>
          </w:p>
          <w:p w:rsidR="00924EF0" w:rsidRPr="00924EF0" w:rsidRDefault="00924EF0" w:rsidP="00924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4EF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Муниципальный район «Сретенский район» Забайкальского края имеет высокий уровень потребления алкогольной продукции, так как объем потребления на душу населения составляет </w:t>
            </w:r>
            <w:r w:rsidRPr="00924EF0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6,8 </w:t>
            </w:r>
            <w:r w:rsidRPr="00924EF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литра, что значительно выше в сравнении с другими муниципальными образованиями.</w:t>
            </w:r>
          </w:p>
          <w:p w:rsidR="00286866" w:rsidRDefault="00286866" w:rsidP="00286866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3F06" w:rsidRPr="00E22CCE" w:rsidRDefault="000E3F06" w:rsidP="000E3F06">
            <w:pPr>
              <w:spacing w:line="240" w:lineRule="auto"/>
              <w:ind w:left="709" w:hanging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8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</w:p>
        </w:tc>
      </w:tr>
      <w:tr w:rsidR="000E3F06" w:rsidRPr="002372DE" w:rsidTr="005F42A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A93F11" w:rsidRDefault="000E3F06" w:rsidP="005F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93F1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Срок, в течение которого уполномоченный орган принимает предложения и замечания к проекту</w:t>
            </w:r>
            <w:r w:rsidRPr="00A93F11">
              <w:rPr>
                <w:rFonts w:eastAsia="Calibri"/>
                <w:lang w:eastAsia="en-US"/>
              </w:rPr>
              <w:t xml:space="preserve"> </w:t>
            </w:r>
            <w:r w:rsidRPr="00A93F1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муниципального нормативного правового </w:t>
            </w:r>
            <w:r w:rsidRPr="00A93F1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 xml:space="preserve">акта: 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6171AD" w:rsidRDefault="000E3F06" w:rsidP="00924EF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6171A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lastRenderedPageBreak/>
              <w:t xml:space="preserve">с </w:t>
            </w:r>
            <w:r w:rsidR="00286866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924EF0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15</w:t>
            </w:r>
            <w:r w:rsidR="00286866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.0</w:t>
            </w:r>
            <w:r w:rsidR="00924EF0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2</w:t>
            </w:r>
            <w:r w:rsidR="00D646CE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.</w:t>
            </w:r>
            <w:r w:rsidR="00286866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202</w:t>
            </w:r>
            <w:r w:rsidR="00924EF0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6</w:t>
            </w:r>
            <w:r w:rsidRPr="006171A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 года по </w:t>
            </w:r>
            <w:r w:rsidR="00D168A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1</w:t>
            </w:r>
            <w:r w:rsidR="00924EF0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5</w:t>
            </w:r>
            <w:r w:rsidR="00286866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.0</w:t>
            </w:r>
            <w:r w:rsidR="00924EF0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3</w:t>
            </w:r>
            <w:r w:rsidR="00D646CE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.</w:t>
            </w:r>
            <w:r w:rsidR="00286866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202</w:t>
            </w:r>
            <w:r w:rsidR="00924EF0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6</w:t>
            </w:r>
            <w:r w:rsidRPr="006171AD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 года</w:t>
            </w:r>
          </w:p>
        </w:tc>
      </w:tr>
      <w:tr w:rsidR="000E3F06" w:rsidRPr="00F77AA7" w:rsidTr="005F42A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2372DE" w:rsidRDefault="000E3F06" w:rsidP="005F42AE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372D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Способ представления предложений и замечаний к проекту</w:t>
            </w:r>
            <w:r w:rsidRPr="002372DE">
              <w:rPr>
                <w:rFonts w:eastAsia="Calibri"/>
                <w:lang w:eastAsia="en-US"/>
              </w:rPr>
              <w:t xml:space="preserve"> </w:t>
            </w:r>
            <w:r w:rsidRPr="002372D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муниципального нормативного правового акта: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0E3F06" w:rsidRDefault="000E3F06" w:rsidP="000E3F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372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электронной почте на адрес: </w:t>
            </w:r>
            <w:proofErr w:type="spellStart"/>
            <w:r w:rsidRPr="00CB19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srt-economic</w:t>
            </w:r>
            <w:proofErr w:type="spellEnd"/>
            <w:r w:rsidRPr="00CB19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@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0E3F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0E3F06" w:rsidRPr="00F77AA7" w:rsidRDefault="000E3F06" w:rsidP="000E3F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146C" w:rsidRDefault="0009146C"/>
    <w:sectPr w:rsidR="0009146C" w:rsidSect="00C16C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1D84"/>
    <w:multiLevelType w:val="hybridMultilevel"/>
    <w:tmpl w:val="8B42ED5C"/>
    <w:lvl w:ilvl="0" w:tplc="81E83D64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5B"/>
    <w:rsid w:val="0009146C"/>
    <w:rsid w:val="000E3F06"/>
    <w:rsid w:val="002024BD"/>
    <w:rsid w:val="00286866"/>
    <w:rsid w:val="00526F74"/>
    <w:rsid w:val="00924EF0"/>
    <w:rsid w:val="00D168A2"/>
    <w:rsid w:val="00D646CE"/>
    <w:rsid w:val="00D75F5B"/>
    <w:rsid w:val="00E27721"/>
    <w:rsid w:val="00E929AA"/>
    <w:rsid w:val="00F0683A"/>
    <w:rsid w:val="00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521</Words>
  <Characters>2974</Characters>
  <Application>Microsoft Office Word</Application>
  <DocSecurity>0</DocSecurity>
  <Lines>24</Lines>
  <Paragraphs>6</Paragraphs>
  <ScaleCrop>false</ScaleCrop>
  <Company>Home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Ekonomika</cp:lastModifiedBy>
  <cp:revision>15</cp:revision>
  <dcterms:created xsi:type="dcterms:W3CDTF">2023-10-24T04:12:00Z</dcterms:created>
  <dcterms:modified xsi:type="dcterms:W3CDTF">2026-02-06T05:12:00Z</dcterms:modified>
</cp:coreProperties>
</file>