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EC8" w:rsidRPr="00A44437" w:rsidRDefault="00C24A82" w:rsidP="006670BA">
      <w:pPr>
        <w:pStyle w:val="10"/>
        <w:jc w:val="center"/>
        <w:rPr>
          <w:b/>
          <w:sz w:val="26"/>
          <w:szCs w:val="26"/>
        </w:rPr>
      </w:pPr>
      <w:r w:rsidRPr="00A44437">
        <w:rPr>
          <w:b/>
          <w:sz w:val="26"/>
          <w:szCs w:val="26"/>
        </w:rPr>
        <w:t>Извещение</w:t>
      </w:r>
    </w:p>
    <w:p w:rsidR="00A44437" w:rsidRPr="00A44437" w:rsidRDefault="00926A5E" w:rsidP="00A44437">
      <w:pPr>
        <w:pStyle w:val="10"/>
        <w:ind w:firstLine="709"/>
        <w:jc w:val="center"/>
        <w:rPr>
          <w:sz w:val="26"/>
          <w:szCs w:val="26"/>
        </w:rPr>
      </w:pPr>
      <w:r w:rsidRPr="00A44437">
        <w:rPr>
          <w:b/>
          <w:sz w:val="26"/>
          <w:szCs w:val="26"/>
        </w:rPr>
        <w:t xml:space="preserve">о проведении в 2027 году государственной кадастровой оценки объектов капитального строительства на территории Забайкальского края: зданий, помещений, сооружений, объектов незавершенного строительства, </w:t>
      </w:r>
      <w:proofErr w:type="spellStart"/>
      <w:r w:rsidRPr="00A44437">
        <w:rPr>
          <w:b/>
          <w:sz w:val="26"/>
          <w:szCs w:val="26"/>
        </w:rPr>
        <w:t>машино</w:t>
      </w:r>
      <w:proofErr w:type="spellEnd"/>
      <w:r w:rsidRPr="00A44437">
        <w:rPr>
          <w:b/>
          <w:sz w:val="26"/>
          <w:szCs w:val="26"/>
        </w:rPr>
        <w:t>-мест</w:t>
      </w:r>
      <w:r w:rsidR="00A44437">
        <w:rPr>
          <w:rFonts w:ascii="Arial Narrow" w:hAnsi="Arial Narrow"/>
          <w:bCs/>
          <w:color w:val="333333"/>
          <w:kern w:val="36"/>
          <w:sz w:val="28"/>
          <w:szCs w:val="68"/>
        </w:rPr>
        <w:t xml:space="preserve"> </w:t>
      </w:r>
      <w:r w:rsidR="00A44437" w:rsidRPr="00A44437">
        <w:rPr>
          <w:b/>
          <w:bCs/>
          <w:sz w:val="26"/>
          <w:szCs w:val="26"/>
        </w:rPr>
        <w:t>и приеме документов, содержащих сведения о характеристиках объектов недвижимости</w:t>
      </w:r>
    </w:p>
    <w:p w:rsidR="00926A5E" w:rsidRPr="00A44437" w:rsidRDefault="00926A5E" w:rsidP="00926A5E">
      <w:pPr>
        <w:pStyle w:val="10"/>
        <w:ind w:firstLine="709"/>
        <w:jc w:val="center"/>
        <w:rPr>
          <w:b/>
          <w:sz w:val="26"/>
          <w:szCs w:val="26"/>
        </w:rPr>
      </w:pPr>
    </w:p>
    <w:p w:rsidR="006670BA" w:rsidRPr="00A44437" w:rsidRDefault="00DB2850" w:rsidP="00577742">
      <w:pPr>
        <w:pStyle w:val="10"/>
        <w:ind w:firstLine="709"/>
        <w:jc w:val="both"/>
        <w:rPr>
          <w:sz w:val="26"/>
          <w:szCs w:val="26"/>
        </w:rPr>
      </w:pPr>
      <w:r w:rsidRPr="00A44437">
        <w:rPr>
          <w:sz w:val="26"/>
          <w:szCs w:val="26"/>
        </w:rPr>
        <w:t xml:space="preserve">Департамент государственного имущества и земельных отношений Забайкальского края </w:t>
      </w:r>
      <w:r w:rsidR="00B3220F" w:rsidRPr="00A44437">
        <w:rPr>
          <w:sz w:val="26"/>
          <w:szCs w:val="26"/>
        </w:rPr>
        <w:t xml:space="preserve">(далее – Департамент) </w:t>
      </w:r>
      <w:r w:rsidRPr="00A44437">
        <w:rPr>
          <w:sz w:val="26"/>
          <w:szCs w:val="26"/>
        </w:rPr>
        <w:t>информиру</w:t>
      </w:r>
      <w:r w:rsidR="00AD1EE2" w:rsidRPr="00A44437">
        <w:rPr>
          <w:sz w:val="26"/>
          <w:szCs w:val="26"/>
        </w:rPr>
        <w:t xml:space="preserve">ет о том, что в </w:t>
      </w:r>
      <w:r w:rsidR="006670BA" w:rsidRPr="00A44437">
        <w:rPr>
          <w:sz w:val="26"/>
          <w:szCs w:val="26"/>
        </w:rPr>
        <w:t xml:space="preserve">целях </w:t>
      </w:r>
      <w:r w:rsidR="00123681" w:rsidRPr="00A44437">
        <w:rPr>
          <w:sz w:val="26"/>
          <w:szCs w:val="26"/>
        </w:rPr>
        <w:t>проведения</w:t>
      </w:r>
      <w:r w:rsidR="006670BA" w:rsidRPr="00A44437">
        <w:rPr>
          <w:sz w:val="26"/>
          <w:szCs w:val="26"/>
        </w:rPr>
        <w:t xml:space="preserve"> государственной кадастровой оценки </w:t>
      </w:r>
      <w:r w:rsidR="00926A5E" w:rsidRPr="00A44437">
        <w:rPr>
          <w:sz w:val="26"/>
          <w:szCs w:val="26"/>
        </w:rPr>
        <w:t xml:space="preserve">всех учтенных в Едином государственном реестре недвижимости на территории Забайкальского края объектов капитального строительства: зданий, помещений, сооружений, объектов незавершенного строительства, </w:t>
      </w:r>
      <w:proofErr w:type="spellStart"/>
      <w:r w:rsidR="00926A5E" w:rsidRPr="00A44437">
        <w:rPr>
          <w:sz w:val="26"/>
          <w:szCs w:val="26"/>
        </w:rPr>
        <w:t>машино</w:t>
      </w:r>
      <w:proofErr w:type="spellEnd"/>
      <w:r w:rsidR="00926A5E" w:rsidRPr="00A44437">
        <w:rPr>
          <w:sz w:val="26"/>
          <w:szCs w:val="26"/>
        </w:rPr>
        <w:t>-мест, по состоянию на 1 января 2027  года</w:t>
      </w:r>
      <w:r w:rsidR="006670BA" w:rsidRPr="00A44437">
        <w:rPr>
          <w:sz w:val="26"/>
          <w:szCs w:val="26"/>
        </w:rPr>
        <w:t xml:space="preserve">, </w:t>
      </w:r>
      <w:r w:rsidR="00123681" w:rsidRPr="00A44437">
        <w:rPr>
          <w:sz w:val="26"/>
          <w:szCs w:val="26"/>
        </w:rPr>
        <w:t>Департаментом принято распоряжение</w:t>
      </w:r>
      <w:r w:rsidR="006670BA" w:rsidRPr="00A44437">
        <w:rPr>
          <w:sz w:val="26"/>
          <w:szCs w:val="26"/>
        </w:rPr>
        <w:t xml:space="preserve"> от </w:t>
      </w:r>
      <w:r w:rsidR="00926A5E" w:rsidRPr="00A44437">
        <w:rPr>
          <w:sz w:val="26"/>
          <w:szCs w:val="26"/>
        </w:rPr>
        <w:t>28 января</w:t>
      </w:r>
      <w:r w:rsidR="006670BA" w:rsidRPr="00A44437">
        <w:rPr>
          <w:sz w:val="26"/>
          <w:szCs w:val="26"/>
        </w:rPr>
        <w:t xml:space="preserve"> 202</w:t>
      </w:r>
      <w:r w:rsidR="00926A5E" w:rsidRPr="00A44437">
        <w:rPr>
          <w:sz w:val="26"/>
          <w:szCs w:val="26"/>
        </w:rPr>
        <w:t>6</w:t>
      </w:r>
      <w:r w:rsidR="006670BA" w:rsidRPr="00A44437">
        <w:rPr>
          <w:sz w:val="26"/>
          <w:szCs w:val="26"/>
        </w:rPr>
        <w:t> года № </w:t>
      </w:r>
      <w:r w:rsidR="00926A5E" w:rsidRPr="00A44437">
        <w:rPr>
          <w:sz w:val="26"/>
          <w:szCs w:val="26"/>
        </w:rPr>
        <w:t>298</w:t>
      </w:r>
      <w:r w:rsidR="006670BA" w:rsidRPr="00A44437">
        <w:rPr>
          <w:sz w:val="26"/>
          <w:szCs w:val="26"/>
        </w:rPr>
        <w:t>/</w:t>
      </w:r>
      <w:proofErr w:type="gramStart"/>
      <w:r w:rsidR="006670BA" w:rsidRPr="00A44437">
        <w:rPr>
          <w:sz w:val="26"/>
          <w:szCs w:val="26"/>
        </w:rPr>
        <w:t>р</w:t>
      </w:r>
      <w:proofErr w:type="gramEnd"/>
      <w:r w:rsidR="006670BA" w:rsidRPr="00A44437">
        <w:rPr>
          <w:sz w:val="26"/>
          <w:szCs w:val="26"/>
        </w:rPr>
        <w:t xml:space="preserve"> «</w:t>
      </w:r>
      <w:r w:rsidR="00926A5E" w:rsidRPr="00A44437">
        <w:rPr>
          <w:color w:val="000000"/>
          <w:sz w:val="26"/>
          <w:szCs w:val="26"/>
        </w:rPr>
        <w:t xml:space="preserve">О проведении в 2027 году государственной кадастровой оценки объектов капитального строительства на территории Забайкальского края: зданий, помещений, сооружений, объектов незавершенного строительства, </w:t>
      </w:r>
      <w:proofErr w:type="spellStart"/>
      <w:r w:rsidR="00926A5E" w:rsidRPr="00A44437">
        <w:rPr>
          <w:color w:val="000000"/>
          <w:sz w:val="26"/>
          <w:szCs w:val="26"/>
        </w:rPr>
        <w:t>машино</w:t>
      </w:r>
      <w:proofErr w:type="spellEnd"/>
      <w:r w:rsidR="00926A5E" w:rsidRPr="00A44437">
        <w:rPr>
          <w:color w:val="000000"/>
          <w:sz w:val="26"/>
          <w:szCs w:val="26"/>
        </w:rPr>
        <w:t>-мест</w:t>
      </w:r>
      <w:r w:rsidR="006670BA" w:rsidRPr="00A44437">
        <w:rPr>
          <w:sz w:val="26"/>
          <w:szCs w:val="26"/>
        </w:rPr>
        <w:t>»</w:t>
      </w:r>
      <w:r w:rsidR="00123681" w:rsidRPr="00A44437">
        <w:rPr>
          <w:sz w:val="26"/>
          <w:szCs w:val="26"/>
        </w:rPr>
        <w:t xml:space="preserve"> (далее – Распоряжение)</w:t>
      </w:r>
      <w:r w:rsidR="006670BA" w:rsidRPr="00A44437">
        <w:rPr>
          <w:sz w:val="26"/>
          <w:szCs w:val="26"/>
        </w:rPr>
        <w:t>.</w:t>
      </w:r>
    </w:p>
    <w:p w:rsidR="009E6EC8" w:rsidRPr="00A44437" w:rsidRDefault="00C24A82" w:rsidP="006670BA">
      <w:pPr>
        <w:pStyle w:val="10"/>
        <w:ind w:firstLine="709"/>
        <w:jc w:val="both"/>
        <w:rPr>
          <w:sz w:val="26"/>
          <w:szCs w:val="26"/>
        </w:rPr>
      </w:pPr>
      <w:bookmarkStart w:id="0" w:name="_gjdgxs" w:colFirst="0" w:colLast="0"/>
      <w:bookmarkEnd w:id="0"/>
      <w:r w:rsidRPr="00A44437">
        <w:rPr>
          <w:color w:val="000000"/>
          <w:sz w:val="26"/>
          <w:szCs w:val="26"/>
        </w:rPr>
        <w:t xml:space="preserve">Официальное </w:t>
      </w:r>
      <w:r w:rsidRPr="00A44437">
        <w:rPr>
          <w:sz w:val="26"/>
          <w:szCs w:val="26"/>
        </w:rPr>
        <w:t xml:space="preserve">опубликование </w:t>
      </w:r>
      <w:r w:rsidR="006670BA" w:rsidRPr="00A44437">
        <w:rPr>
          <w:sz w:val="26"/>
          <w:szCs w:val="26"/>
        </w:rPr>
        <w:t xml:space="preserve">Распоряжения </w:t>
      </w:r>
      <w:r w:rsidRPr="00A44437">
        <w:rPr>
          <w:sz w:val="26"/>
          <w:szCs w:val="26"/>
        </w:rPr>
        <w:t xml:space="preserve">осуществлено путем размещения </w:t>
      </w:r>
      <w:r w:rsidR="00AD1EE2" w:rsidRPr="00A44437">
        <w:rPr>
          <w:sz w:val="26"/>
          <w:szCs w:val="26"/>
        </w:rPr>
        <w:t xml:space="preserve">его </w:t>
      </w:r>
      <w:r w:rsidRPr="00A44437">
        <w:rPr>
          <w:sz w:val="26"/>
          <w:szCs w:val="26"/>
        </w:rPr>
        <w:t>полного текста на сайте Департамента (https://gosim.75.ru) в</w:t>
      </w:r>
      <w:r w:rsidR="0019650A" w:rsidRPr="00A44437">
        <w:rPr>
          <w:sz w:val="26"/>
          <w:szCs w:val="26"/>
        </w:rPr>
        <w:t> </w:t>
      </w:r>
      <w:r w:rsidRPr="00A44437">
        <w:rPr>
          <w:sz w:val="26"/>
          <w:szCs w:val="26"/>
        </w:rPr>
        <w:t>информационно-телекоммуникационной сети «Интернет».</w:t>
      </w:r>
    </w:p>
    <w:p w:rsidR="007B2A0F" w:rsidRPr="00A44437" w:rsidRDefault="00A44437" w:rsidP="006B5427">
      <w:pPr>
        <w:pStyle w:val="1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44437">
        <w:rPr>
          <w:rFonts w:eastAsia="Calibri"/>
          <w:sz w:val="26"/>
          <w:szCs w:val="26"/>
          <w:lang w:eastAsia="en-US"/>
        </w:rPr>
        <w:t>Работы по кадастровой оценке на территории Забайкальского края будет выполнять краевое государственное бюджетное учреждение Краевое государственное бюджетное учреждение по архивно-информационному и</w:t>
      </w:r>
      <w:r>
        <w:rPr>
          <w:rFonts w:eastAsia="Calibri"/>
          <w:sz w:val="26"/>
          <w:szCs w:val="26"/>
          <w:lang w:eastAsia="en-US"/>
        </w:rPr>
        <w:t> </w:t>
      </w:r>
      <w:bookmarkStart w:id="1" w:name="_GoBack"/>
      <w:bookmarkEnd w:id="1"/>
      <w:r w:rsidRPr="00A44437">
        <w:rPr>
          <w:rFonts w:eastAsia="Calibri"/>
          <w:sz w:val="26"/>
          <w:szCs w:val="26"/>
          <w:lang w:eastAsia="en-US"/>
        </w:rPr>
        <w:t>геопространственному обеспечению «Забайкальский архивно-геоинформационный центр» (далее – КГБУ «</w:t>
      </w:r>
      <w:proofErr w:type="spellStart"/>
      <w:r w:rsidRPr="00A44437">
        <w:rPr>
          <w:rFonts w:eastAsia="Calibri"/>
          <w:sz w:val="26"/>
          <w:szCs w:val="26"/>
          <w:lang w:eastAsia="en-US"/>
        </w:rPr>
        <w:t>ЗабГеоИнформЦентр</w:t>
      </w:r>
      <w:proofErr w:type="spellEnd"/>
      <w:r w:rsidRPr="00A44437">
        <w:rPr>
          <w:rFonts w:eastAsia="Calibri"/>
          <w:sz w:val="26"/>
          <w:szCs w:val="26"/>
          <w:lang w:eastAsia="en-US"/>
        </w:rPr>
        <w:t>»)</w:t>
      </w:r>
      <w:r w:rsidRPr="00A44437">
        <w:rPr>
          <w:rFonts w:eastAsia="Calibri"/>
          <w:sz w:val="26"/>
          <w:szCs w:val="26"/>
          <w:lang w:eastAsia="en-US"/>
        </w:rPr>
        <w:t>.</w:t>
      </w:r>
    </w:p>
    <w:p w:rsidR="00A44437" w:rsidRPr="00A44437" w:rsidRDefault="00A44437" w:rsidP="00A44437">
      <w:pPr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A44437">
        <w:rPr>
          <w:rFonts w:eastAsia="Calibri"/>
          <w:sz w:val="26"/>
          <w:szCs w:val="26"/>
          <w:lang w:eastAsia="en-US"/>
        </w:rPr>
        <w:t xml:space="preserve">Для того, чтобы минимизировать вероятность ошибок при определении кадастровой стоимости, </w:t>
      </w:r>
      <w:proofErr w:type="gramStart"/>
      <w:r w:rsidRPr="00A44437">
        <w:rPr>
          <w:rFonts w:eastAsia="Calibri"/>
          <w:sz w:val="26"/>
          <w:szCs w:val="26"/>
          <w:lang w:eastAsia="en-US"/>
        </w:rPr>
        <w:t>а</w:t>
      </w:r>
      <w:proofErr w:type="gramEnd"/>
      <w:r w:rsidRPr="00A44437">
        <w:rPr>
          <w:rFonts w:eastAsia="Calibri"/>
          <w:sz w:val="26"/>
          <w:szCs w:val="26"/>
          <w:lang w:eastAsia="en-US"/>
        </w:rPr>
        <w:t xml:space="preserve"> следовательно, и неправильного начисления налогов, в</w:t>
      </w:r>
      <w:r>
        <w:rPr>
          <w:rFonts w:eastAsia="Calibri"/>
          <w:sz w:val="26"/>
          <w:szCs w:val="26"/>
          <w:lang w:eastAsia="en-US"/>
        </w:rPr>
        <w:t> </w:t>
      </w:r>
      <w:r w:rsidRPr="00A44437">
        <w:rPr>
          <w:rFonts w:eastAsia="Calibri"/>
          <w:sz w:val="26"/>
          <w:szCs w:val="26"/>
          <w:lang w:eastAsia="en-US"/>
        </w:rPr>
        <w:t>период подготовки к проведению кадастровой оценки в целях сбора и обработки информации, необходимой для определения кадастровой стоимости, правообладатели объектов недвижимости вправе предоставить в КГБУ «</w:t>
      </w:r>
      <w:proofErr w:type="spellStart"/>
      <w:r w:rsidRPr="00A44437">
        <w:rPr>
          <w:rFonts w:eastAsia="Calibri"/>
          <w:sz w:val="26"/>
          <w:szCs w:val="26"/>
          <w:lang w:eastAsia="en-US"/>
        </w:rPr>
        <w:t>ЗабГеоИнформЦентр</w:t>
      </w:r>
      <w:proofErr w:type="spellEnd"/>
      <w:r w:rsidRPr="00A44437">
        <w:rPr>
          <w:rFonts w:eastAsia="Calibri"/>
          <w:sz w:val="26"/>
          <w:szCs w:val="26"/>
          <w:lang w:eastAsia="en-US"/>
        </w:rPr>
        <w:t>» декларации о характеристиках соответствующих объектов недвижимости (далее – декларации).</w:t>
      </w:r>
    </w:p>
    <w:p w:rsidR="00A44437" w:rsidRPr="00A44437" w:rsidRDefault="00A44437" w:rsidP="00A44437">
      <w:pPr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A44437">
        <w:rPr>
          <w:rFonts w:eastAsia="Calibri"/>
          <w:sz w:val="26"/>
          <w:szCs w:val="26"/>
          <w:lang w:eastAsia="en-US"/>
        </w:rPr>
        <w:t>Форма декларации и порядок ее рассмотрения утверждены приказом Федеральной службы государственной регистрации,</w:t>
      </w:r>
      <w:r>
        <w:rPr>
          <w:rFonts w:eastAsia="Calibri"/>
          <w:sz w:val="26"/>
          <w:szCs w:val="26"/>
          <w:lang w:eastAsia="en-US"/>
        </w:rPr>
        <w:t xml:space="preserve"> кадастра и картографии от 24 мая </w:t>
      </w:r>
      <w:r w:rsidRPr="00A44437">
        <w:rPr>
          <w:rFonts w:eastAsia="Calibri"/>
          <w:sz w:val="26"/>
          <w:szCs w:val="26"/>
          <w:lang w:eastAsia="en-US"/>
        </w:rPr>
        <w:t>2021</w:t>
      </w:r>
      <w:r>
        <w:rPr>
          <w:rFonts w:eastAsia="Calibri"/>
          <w:sz w:val="26"/>
          <w:szCs w:val="26"/>
          <w:lang w:eastAsia="en-US"/>
        </w:rPr>
        <w:t xml:space="preserve"> года</w:t>
      </w:r>
      <w:r w:rsidRPr="00A44437">
        <w:rPr>
          <w:rFonts w:eastAsia="Calibri"/>
          <w:sz w:val="26"/>
          <w:szCs w:val="26"/>
          <w:lang w:eastAsia="en-US"/>
        </w:rPr>
        <w:t xml:space="preserve"> № </w:t>
      </w:r>
      <w:proofErr w:type="gramStart"/>
      <w:r w:rsidRPr="00A44437">
        <w:rPr>
          <w:rFonts w:eastAsia="Calibri"/>
          <w:sz w:val="26"/>
          <w:szCs w:val="26"/>
          <w:lang w:eastAsia="en-US"/>
        </w:rPr>
        <w:t>П</w:t>
      </w:r>
      <w:proofErr w:type="gramEnd"/>
      <w:r w:rsidRPr="00A44437">
        <w:rPr>
          <w:rFonts w:eastAsia="Calibri"/>
          <w:sz w:val="26"/>
          <w:szCs w:val="26"/>
          <w:lang w:eastAsia="en-US"/>
        </w:rPr>
        <w:t>/0216 «Об утверждении Порядка рассмотрения декларации о характеристиках объекта недвижимости, в том числе ее формы».</w:t>
      </w:r>
    </w:p>
    <w:p w:rsidR="00A44437" w:rsidRPr="00A44437" w:rsidRDefault="00A44437" w:rsidP="00A44437">
      <w:pPr>
        <w:spacing w:after="200"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A44437">
        <w:rPr>
          <w:rFonts w:eastAsia="Calibri"/>
          <w:sz w:val="26"/>
          <w:szCs w:val="26"/>
          <w:lang w:eastAsia="en-US"/>
        </w:rPr>
        <w:t>Прием деклараций о характеристиках объектов недвижимости от</w:t>
      </w:r>
      <w:r>
        <w:rPr>
          <w:rFonts w:eastAsia="Calibri"/>
          <w:sz w:val="26"/>
          <w:szCs w:val="26"/>
          <w:lang w:eastAsia="en-US"/>
        </w:rPr>
        <w:t> </w:t>
      </w:r>
      <w:r w:rsidRPr="00A44437">
        <w:rPr>
          <w:rFonts w:eastAsia="Calibri"/>
          <w:sz w:val="26"/>
          <w:szCs w:val="26"/>
          <w:lang w:eastAsia="en-US"/>
        </w:rPr>
        <w:t>правообладателей объектов недвижимости и их представителей осуществляется КГБУ «</w:t>
      </w:r>
      <w:proofErr w:type="spellStart"/>
      <w:r w:rsidRPr="00A44437">
        <w:rPr>
          <w:rFonts w:eastAsia="Calibri"/>
          <w:sz w:val="26"/>
          <w:szCs w:val="26"/>
          <w:lang w:eastAsia="en-US"/>
        </w:rPr>
        <w:t>ЗабГеоИнформЦентр</w:t>
      </w:r>
      <w:proofErr w:type="spellEnd"/>
      <w:r w:rsidRPr="00A44437">
        <w:rPr>
          <w:rFonts w:eastAsia="Calibri"/>
          <w:sz w:val="26"/>
          <w:szCs w:val="26"/>
          <w:lang w:eastAsia="en-US"/>
        </w:rPr>
        <w:t>» по адресу: 672010, Забайкальский край, г. Чита, ул.</w:t>
      </w:r>
      <w:r>
        <w:rPr>
          <w:rFonts w:eastAsia="Calibri"/>
          <w:sz w:val="26"/>
          <w:szCs w:val="26"/>
          <w:lang w:eastAsia="en-US"/>
        </w:rPr>
        <w:t> </w:t>
      </w:r>
      <w:proofErr w:type="spellStart"/>
      <w:r w:rsidRPr="00A44437">
        <w:rPr>
          <w:rFonts w:eastAsia="Calibri"/>
          <w:sz w:val="26"/>
          <w:szCs w:val="26"/>
          <w:lang w:eastAsia="en-US"/>
        </w:rPr>
        <w:t>Столярова</w:t>
      </w:r>
      <w:proofErr w:type="spellEnd"/>
      <w:r w:rsidRPr="00A44437">
        <w:rPr>
          <w:rFonts w:eastAsia="Calibri"/>
          <w:sz w:val="26"/>
          <w:szCs w:val="26"/>
          <w:lang w:eastAsia="en-US"/>
        </w:rPr>
        <w:t>, 42 , пом. 2, тел.: 8(3022) 26-47-21, тел./факс: 8(3022) 32-38-94. Электронная почта: </w:t>
      </w:r>
      <w:hyperlink r:id="rId5" w:history="1">
        <w:r w:rsidRPr="00A44437">
          <w:rPr>
            <w:rFonts w:eastAsia="Calibri"/>
            <w:sz w:val="26"/>
            <w:szCs w:val="26"/>
            <w:lang w:eastAsia="en-US"/>
          </w:rPr>
          <w:t>ocenka@zabgeo.e-zab.ru</w:t>
        </w:r>
      </w:hyperlink>
      <w:r w:rsidRPr="00A44437">
        <w:rPr>
          <w:rFonts w:eastAsia="Calibri"/>
          <w:sz w:val="26"/>
          <w:szCs w:val="26"/>
          <w:lang w:eastAsia="en-US"/>
        </w:rPr>
        <w:t>. Официальный сайт бюджетного учреждения </w:t>
      </w:r>
      <w:proofErr w:type="spellStart"/>
      <w:r w:rsidRPr="00A44437">
        <w:rPr>
          <w:rFonts w:eastAsia="Calibri"/>
          <w:sz w:val="26"/>
          <w:szCs w:val="26"/>
          <w:lang w:eastAsia="en-US"/>
        </w:rPr>
        <w:fldChar w:fldCharType="begin"/>
      </w:r>
      <w:r w:rsidRPr="00A44437">
        <w:rPr>
          <w:rFonts w:eastAsia="Calibri"/>
          <w:sz w:val="26"/>
          <w:szCs w:val="26"/>
          <w:lang w:eastAsia="en-US"/>
        </w:rPr>
        <w:instrText xml:space="preserve"> HYPERLINK "http://www.cko63.ru/" </w:instrText>
      </w:r>
      <w:r w:rsidRPr="00A44437">
        <w:rPr>
          <w:rFonts w:eastAsia="Calibri"/>
          <w:sz w:val="26"/>
          <w:szCs w:val="26"/>
          <w:lang w:eastAsia="en-US"/>
        </w:rPr>
        <w:fldChar w:fldCharType="separate"/>
      </w:r>
      <w:r w:rsidRPr="00A44437">
        <w:rPr>
          <w:rFonts w:eastAsia="Calibri"/>
          <w:sz w:val="26"/>
          <w:szCs w:val="26"/>
          <w:lang w:eastAsia="en-US"/>
        </w:rPr>
        <w:t>www</w:t>
      </w:r>
      <w:proofErr w:type="spellEnd"/>
      <w:r w:rsidRPr="00A44437">
        <w:rPr>
          <w:rFonts w:eastAsia="Calibri"/>
          <w:sz w:val="26"/>
          <w:szCs w:val="26"/>
          <w:lang w:eastAsia="en-US"/>
        </w:rPr>
        <w:t>. zab-geo.ru</w:t>
      </w:r>
      <w:r w:rsidRPr="00A44437">
        <w:rPr>
          <w:rFonts w:eastAsia="Calibri"/>
          <w:sz w:val="26"/>
          <w:szCs w:val="26"/>
          <w:lang w:eastAsia="en-US"/>
        </w:rPr>
        <w:fldChar w:fldCharType="end"/>
      </w:r>
      <w:r w:rsidRPr="00A44437">
        <w:rPr>
          <w:rFonts w:eastAsia="Calibri"/>
          <w:sz w:val="26"/>
          <w:szCs w:val="26"/>
          <w:lang w:eastAsia="en-US"/>
        </w:rPr>
        <w:t>.</w:t>
      </w:r>
    </w:p>
    <w:p w:rsidR="00A44437" w:rsidRPr="00A44437" w:rsidRDefault="00A44437" w:rsidP="006B5427">
      <w:pPr>
        <w:pStyle w:val="10"/>
        <w:ind w:firstLine="709"/>
        <w:jc w:val="both"/>
        <w:rPr>
          <w:sz w:val="32"/>
          <w:szCs w:val="28"/>
        </w:rPr>
      </w:pPr>
    </w:p>
    <w:p w:rsidR="009E6EC8" w:rsidRPr="009061AC" w:rsidRDefault="009E6EC8" w:rsidP="002800B6">
      <w:pPr>
        <w:pStyle w:val="10"/>
        <w:jc w:val="center"/>
        <w:rPr>
          <w:sz w:val="28"/>
          <w:szCs w:val="28"/>
        </w:rPr>
      </w:pPr>
    </w:p>
    <w:sectPr w:rsidR="009E6EC8" w:rsidRPr="009061AC" w:rsidSect="00732008">
      <w:pgSz w:w="11906" w:h="16838"/>
      <w:pgMar w:top="1134" w:right="850" w:bottom="1134" w:left="1701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C8"/>
    <w:rsid w:val="000266D5"/>
    <w:rsid w:val="00043554"/>
    <w:rsid w:val="00047096"/>
    <w:rsid w:val="0007705C"/>
    <w:rsid w:val="000A6AE7"/>
    <w:rsid w:val="000D12B6"/>
    <w:rsid w:val="000E7394"/>
    <w:rsid w:val="000F07D9"/>
    <w:rsid w:val="0011485D"/>
    <w:rsid w:val="00123681"/>
    <w:rsid w:val="00170236"/>
    <w:rsid w:val="0019650A"/>
    <w:rsid w:val="00197049"/>
    <w:rsid w:val="001A3004"/>
    <w:rsid w:val="001A5029"/>
    <w:rsid w:val="001D57A6"/>
    <w:rsid w:val="001F3F08"/>
    <w:rsid w:val="002344BC"/>
    <w:rsid w:val="002555B2"/>
    <w:rsid w:val="002800B6"/>
    <w:rsid w:val="00296C7B"/>
    <w:rsid w:val="002A5554"/>
    <w:rsid w:val="002B289C"/>
    <w:rsid w:val="002C686D"/>
    <w:rsid w:val="002E56FB"/>
    <w:rsid w:val="002F7B8C"/>
    <w:rsid w:val="00327115"/>
    <w:rsid w:val="0033291D"/>
    <w:rsid w:val="003475AB"/>
    <w:rsid w:val="00357AD7"/>
    <w:rsid w:val="00357B93"/>
    <w:rsid w:val="00371608"/>
    <w:rsid w:val="003B78DF"/>
    <w:rsid w:val="003D6551"/>
    <w:rsid w:val="003E4678"/>
    <w:rsid w:val="003F3F88"/>
    <w:rsid w:val="0044214C"/>
    <w:rsid w:val="00444095"/>
    <w:rsid w:val="004542C2"/>
    <w:rsid w:val="00461B9D"/>
    <w:rsid w:val="004628DD"/>
    <w:rsid w:val="00472CF9"/>
    <w:rsid w:val="00472EBA"/>
    <w:rsid w:val="00477C8F"/>
    <w:rsid w:val="004A7DC3"/>
    <w:rsid w:val="00500038"/>
    <w:rsid w:val="00507CC9"/>
    <w:rsid w:val="00531F3B"/>
    <w:rsid w:val="00561580"/>
    <w:rsid w:val="00577742"/>
    <w:rsid w:val="005816D7"/>
    <w:rsid w:val="005C76F2"/>
    <w:rsid w:val="005D511C"/>
    <w:rsid w:val="005F5946"/>
    <w:rsid w:val="00651AEF"/>
    <w:rsid w:val="006670BA"/>
    <w:rsid w:val="00683CC0"/>
    <w:rsid w:val="006A68A3"/>
    <w:rsid w:val="006B5427"/>
    <w:rsid w:val="006B5DDC"/>
    <w:rsid w:val="0070734A"/>
    <w:rsid w:val="00732008"/>
    <w:rsid w:val="00744825"/>
    <w:rsid w:val="007A30FD"/>
    <w:rsid w:val="007B0BCF"/>
    <w:rsid w:val="007B2A0F"/>
    <w:rsid w:val="00820634"/>
    <w:rsid w:val="00874677"/>
    <w:rsid w:val="00882A27"/>
    <w:rsid w:val="009061AC"/>
    <w:rsid w:val="00926A5E"/>
    <w:rsid w:val="00977292"/>
    <w:rsid w:val="00981CE8"/>
    <w:rsid w:val="00993834"/>
    <w:rsid w:val="009E6EC8"/>
    <w:rsid w:val="00A24954"/>
    <w:rsid w:val="00A44437"/>
    <w:rsid w:val="00A50FCA"/>
    <w:rsid w:val="00A72162"/>
    <w:rsid w:val="00A77EF4"/>
    <w:rsid w:val="00A8788C"/>
    <w:rsid w:val="00A92AE0"/>
    <w:rsid w:val="00AA4C59"/>
    <w:rsid w:val="00AB060F"/>
    <w:rsid w:val="00AD1C98"/>
    <w:rsid w:val="00AD1EE2"/>
    <w:rsid w:val="00AE3B26"/>
    <w:rsid w:val="00B129EE"/>
    <w:rsid w:val="00B3220F"/>
    <w:rsid w:val="00B770BE"/>
    <w:rsid w:val="00BC1684"/>
    <w:rsid w:val="00C16581"/>
    <w:rsid w:val="00C24A82"/>
    <w:rsid w:val="00C27FDE"/>
    <w:rsid w:val="00C33BA9"/>
    <w:rsid w:val="00C55481"/>
    <w:rsid w:val="00C63F09"/>
    <w:rsid w:val="00C84CF4"/>
    <w:rsid w:val="00CB2F90"/>
    <w:rsid w:val="00CE67D5"/>
    <w:rsid w:val="00D2288F"/>
    <w:rsid w:val="00D40E89"/>
    <w:rsid w:val="00D64E79"/>
    <w:rsid w:val="00DB1828"/>
    <w:rsid w:val="00DB2850"/>
    <w:rsid w:val="00DB3AD4"/>
    <w:rsid w:val="00DD756C"/>
    <w:rsid w:val="00E61ECA"/>
    <w:rsid w:val="00E879F0"/>
    <w:rsid w:val="00E96A78"/>
    <w:rsid w:val="00EE0954"/>
    <w:rsid w:val="00EF7370"/>
    <w:rsid w:val="00F47CDB"/>
    <w:rsid w:val="00F665C2"/>
    <w:rsid w:val="00F71902"/>
    <w:rsid w:val="00F84A3E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9"/>
  </w:style>
  <w:style w:type="paragraph" w:styleId="1">
    <w:name w:val="heading 1"/>
    <w:basedOn w:val="10"/>
    <w:next w:val="10"/>
    <w:rsid w:val="009E6E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6E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6E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6E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E6E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E6E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6EC8"/>
  </w:style>
  <w:style w:type="table" w:customStyle="1" w:styleId="TableNormal">
    <w:name w:val="Table Normal"/>
    <w:rsid w:val="009E6E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6E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6E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800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9"/>
  </w:style>
  <w:style w:type="paragraph" w:styleId="1">
    <w:name w:val="heading 1"/>
    <w:basedOn w:val="10"/>
    <w:next w:val="10"/>
    <w:rsid w:val="009E6E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6E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6E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6E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E6E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E6E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6EC8"/>
  </w:style>
  <w:style w:type="table" w:customStyle="1" w:styleId="TableNormal">
    <w:name w:val="Table Normal"/>
    <w:rsid w:val="009E6E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6E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6E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80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1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b-ge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7</cp:lastModifiedBy>
  <cp:revision>6</cp:revision>
  <cp:lastPrinted>2025-02-21T07:51:00Z</cp:lastPrinted>
  <dcterms:created xsi:type="dcterms:W3CDTF">2026-02-10T00:18:00Z</dcterms:created>
  <dcterms:modified xsi:type="dcterms:W3CDTF">2026-02-10T00:59:00Z</dcterms:modified>
</cp:coreProperties>
</file>