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pStyle w:val="Style_4"/>
        <w:widowControl w:val="1"/>
        <w:ind w:firstLine="708"/>
        <w:contextualSpacing w:val="1"/>
        <w:jc w:val="center"/>
        <w:rPr>
          <w:color w:val="333333"/>
          <w:sz w:val="28"/>
        </w:rPr>
      </w:pPr>
    </w:p>
    <w:p w14:paraId="08000000">
      <w:pPr>
        <w:pStyle w:val="Style_4"/>
        <w:widowControl w:val="1"/>
        <w:ind w:firstLine="708"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Style w:val="Style_5_ch"/>
          <w:rFonts w:ascii="Times New Roman" w:hAnsi="Times New Roman"/>
          <w:color w:val="000000"/>
          <w:sz w:val="28"/>
        </w:rPr>
        <w:t>В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результате надзорного сопровождения завершен капитальный ремонт поликлиники в посёлке Кокуй Сретенского района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Прокуратура Сретенского района </w:t>
      </w:r>
      <w:r>
        <w:rPr>
          <w:rFonts w:ascii="Times New Roman" w:hAnsi="Times New Roman"/>
          <w:color w:val="000000"/>
          <w:sz w:val="28"/>
        </w:rPr>
        <w:t xml:space="preserve">проверила исполнение </w:t>
      </w:r>
      <w:r>
        <w:rPr>
          <w:rFonts w:ascii="Times New Roman" w:hAnsi="Times New Roman"/>
          <w:color w:val="000000"/>
          <w:sz w:val="28"/>
        </w:rPr>
        <w:t xml:space="preserve">контрактов на </w:t>
      </w:r>
      <w:r>
        <w:rPr>
          <w:rFonts w:ascii="Times New Roman" w:hAnsi="Times New Roman"/>
          <w:color w:val="000000"/>
          <w:sz w:val="28"/>
        </w:rPr>
        <w:t>проведение капитального ремонта здания Государственного учреждения здравоохранения «Сретенская Центральная районная больница», расположенного в посёлке Кокуй.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июне и июле 2023 года Учреждение </w:t>
      </w:r>
      <w:r>
        <w:rPr>
          <w:rFonts w:ascii="Times New Roman" w:hAnsi="Times New Roman"/>
          <w:color w:val="000000"/>
          <w:sz w:val="28"/>
        </w:rPr>
        <w:t>при реализации мероприятий национального проекта «Здравоохранение»</w:t>
      </w:r>
      <w:r>
        <w:rPr>
          <w:rFonts w:ascii="Times New Roman" w:hAnsi="Times New Roman"/>
          <w:sz w:val="28"/>
        </w:rPr>
        <w:t xml:space="preserve"> заключило 2 государственных ко</w:t>
      </w:r>
      <w:r>
        <w:rPr>
          <w:rStyle w:val="Style_5_ch"/>
          <w:rFonts w:ascii="Times New Roman" w:hAnsi="Times New Roman"/>
          <w:sz w:val="28"/>
        </w:rPr>
        <w:t>нтракта на общую сумму более 110 миллионов рублей на ремонт поликлиники в пгт. Кокуй.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На протяжении всего исполнения государственных контрактов прокуратурой района осуществлялось надзорное сопровождение, в ходе которого выявлены </w:t>
      </w:r>
      <w:r>
        <w:rPr>
          <w:rStyle w:val="Style_5_ch"/>
          <w:rFonts w:ascii="Times New Roman" w:hAnsi="Times New Roman"/>
          <w:sz w:val="28"/>
        </w:rPr>
        <w:t>факты отставания от графика выполнения работ,</w:t>
      </w:r>
      <w:r>
        <w:rPr>
          <w:rStyle w:val="Style_5_ch"/>
          <w:rFonts w:ascii="Times New Roman" w:hAnsi="Times New Roman"/>
          <w:sz w:val="28"/>
        </w:rPr>
        <w:t xml:space="preserve"> некачественного их выполнения и другие нарушения условий контракта.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В связ</w:t>
      </w:r>
      <w:r>
        <w:rPr>
          <w:rStyle w:val="Style_5_ch"/>
          <w:rFonts w:ascii="Times New Roman" w:hAnsi="Times New Roman"/>
          <w:sz w:val="28"/>
        </w:rPr>
        <w:t>и с этим прокуратура в апреле и октябре 2024 года вносила представления в адрес подрядчика, а в феврале 2025 года отреагировала в отношении</w:t>
      </w:r>
      <w:r>
        <w:rPr>
          <w:rStyle w:val="Style_5_ch"/>
          <w:rFonts w:ascii="Times New Roman" w:hAnsi="Times New Roman"/>
          <w:sz w:val="28"/>
        </w:rPr>
        <w:t xml:space="preserve"> подрядчика и заказчика.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В ноябре прошлого года надзорным ведомством </w:t>
      </w:r>
      <w:r>
        <w:rPr>
          <w:rStyle w:val="Style_5_ch"/>
          <w:rFonts w:ascii="Times New Roman" w:hAnsi="Times New Roman"/>
          <w:color w:val="000000"/>
          <w:sz w:val="28"/>
        </w:rPr>
        <w:t>в отношении руководителей подрядчика и заказчика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возбуждены дела об административных правонарушениях за заключение неправомерного дополнительного соглашения, которым изменены существенные условия государственного контракта.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color w:val="000000"/>
          <w:sz w:val="28"/>
        </w:rPr>
        <w:t>Также прокуратурой района регулярно проводились совещания с представителями сторон по контракту для решения текущих вопросов его реализации.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5_ch"/>
          <w:rFonts w:ascii="Times New Roman" w:hAnsi="Times New Roman"/>
          <w:color w:val="000000"/>
          <w:sz w:val="28"/>
        </w:rPr>
        <w:t xml:space="preserve">После принятых надзорным ведомством мер капитальный ремонт медицинского учреждения 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в декабре 2025 года </w:t>
      </w:r>
      <w:r>
        <w:rPr>
          <w:rStyle w:val="Style_5_ch"/>
          <w:rFonts w:ascii="Times New Roman" w:hAnsi="Times New Roman"/>
          <w:color w:val="000000"/>
          <w:sz w:val="28"/>
        </w:rPr>
        <w:t>завершен.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помощник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Андрей Перунов</w:t>
      </w:r>
      <w:r>
        <w:rPr>
          <w:rFonts w:ascii="Times New Roman" w:hAnsi="Times New Roman"/>
          <w:b w:val="1"/>
          <w:sz w:val="28"/>
        </w:rPr>
        <w:t>)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8-924-294-99-55</w:t>
      </w:r>
    </w:p>
    <w:p w14:paraId="12000000">
      <w:pPr>
        <w:widowControl w:val="1"/>
        <w:ind w:right="11"/>
        <w:rPr>
          <w:rFonts w:ascii="Times New Roman" w:hAnsi="Times New Roman"/>
          <w:color w:val="333333"/>
          <w:sz w:val="27"/>
        </w:rPr>
      </w:pP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</w:t>
      </w:r>
    </w:p>
    <w:tbl>
      <w:tblPr>
        <w:tblStyle w:val="Style_6"/>
        <w:tblpPr w:bottomFromText="0" w:horzAnchor="margin" w:leftFromText="181" w:rightFromText="181" w:tblpXSpec="left" w:tblpY="13" w:topFromText="0" w:vertAnchor="text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4000000">
            <w:pPr>
              <w:widowControl w:val="1"/>
              <w:spacing w:line="240" w:lineRule="exact"/>
              <w:ind w:left="-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</w:t>
            </w:r>
            <w:r>
              <w:rPr>
                <w:rFonts w:ascii="Times New Roman" w:hAnsi="Times New Roman"/>
                <w:sz w:val="28"/>
              </w:rPr>
              <w:t>Дукарт</w:t>
            </w:r>
          </w:p>
        </w:tc>
      </w:tr>
    </w:tbl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3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3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color w:val="000000"/>
          <w:sz w:val="28"/>
        </w:rPr>
      </w:pPr>
    </w:p>
    <w:p w14:paraId="1B000000">
      <w:pPr>
        <w:rPr>
          <w:rFonts w:ascii="Times New Roman" w:hAnsi="Times New Roman"/>
          <w:color w:val="000000"/>
          <w:sz w:val="28"/>
        </w:rPr>
      </w:pPr>
    </w:p>
    <w:p w14:paraId="1C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21</w:t>
      </w:r>
      <w:r>
        <w:rPr>
          <w:rFonts w:ascii="Times New Roman" w:hAnsi="Times New Roman"/>
          <w:sz w:val="28"/>
        </w:rPr>
        <w:t>.01.2026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7" w:type="paragraph">
    <w:name w:val="toc 2"/>
    <w:next w:val="Style_5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6"/>
    <w:next w:val="Style_5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5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List Paragraph"/>
    <w:basedOn w:val="Style_5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5_ch"/>
    <w:link w:val="Style_15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6" w:type="paragraph">
    <w:name w:val="toc 3"/>
    <w:next w:val="Style_5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17" w:type="paragraph">
    <w:name w:val="heading 5"/>
    <w:next w:val="Style_5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5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5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5"/>
    <w:link w:val="Style_25_ch"/>
    <w:uiPriority w:val="39"/>
    <w:pPr>
      <w:widowControl w:val="1"/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3" w:type="paragraph">
    <w:name w:val="foot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5_ch"/>
    <w:link w:val="Style_3"/>
  </w:style>
  <w:style w:styleId="Style_26" w:type="paragraph">
    <w:name w:val="toc 8"/>
    <w:next w:val="Style_5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Основной текст1"/>
    <w:basedOn w:val="Style_5"/>
    <w:link w:val="Style_27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7_ch" w:type="character">
    <w:name w:val="Основной текст1"/>
    <w:basedOn w:val="Style_5_ch"/>
    <w:link w:val="Style_27"/>
    <w:rPr>
      <w:rFonts w:ascii="Times New Roman" w:hAnsi="Times New Roman"/>
      <w:sz w:val="27"/>
    </w:rPr>
  </w:style>
  <w:style w:styleId="Style_28" w:type="paragraph">
    <w:name w:val="toc 5"/>
    <w:next w:val="Style_5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Основной текст + 13 pt"/>
    <w:basedOn w:val="Style_27"/>
    <w:link w:val="Style_29_ch"/>
    <w:rPr>
      <w:sz w:val="26"/>
      <w:highlight w:val="white"/>
    </w:rPr>
  </w:style>
  <w:style w:styleId="Style_29_ch" w:type="character">
    <w:name w:val="Основной текст + 13 pt"/>
    <w:basedOn w:val="Style_27_ch"/>
    <w:link w:val="Style_29"/>
    <w:rPr>
      <w:sz w:val="26"/>
      <w:highlight w:val="white"/>
    </w:rPr>
  </w:style>
  <w:style w:styleId="Style_30" w:type="paragraph">
    <w:name w:val="Subtitle"/>
    <w:next w:val="Style_5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Balloon Text"/>
    <w:basedOn w:val="Style_5"/>
    <w:link w:val="Style_3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1_ch" w:type="character">
    <w:name w:val="Balloon Text"/>
    <w:basedOn w:val="Style_5_ch"/>
    <w:link w:val="Style_31"/>
    <w:rPr>
      <w:rFonts w:ascii="Segoe UI" w:hAnsi="Segoe UI"/>
      <w:sz w:val="18"/>
    </w:rPr>
  </w:style>
  <w:style w:styleId="Style_32" w:type="paragraph">
    <w:name w:val="Title"/>
    <w:next w:val="Style_5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5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5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2026-02-05T06:16:08Z</dcterms:modified>
</cp:coreProperties>
</file>