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D1" w:rsidRPr="00414017" w:rsidRDefault="007A5FD1" w:rsidP="007A5F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A5FD1" w:rsidRDefault="007A5FD1" w:rsidP="007A5FD1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 wp14:anchorId="62BD3596" wp14:editId="0FBD9483">
            <wp:extent cx="714375" cy="885825"/>
            <wp:effectExtent l="0" t="0" r="9525" b="9525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D1" w:rsidRDefault="007A5FD1" w:rsidP="007A5FD1">
      <w:pPr>
        <w:shd w:val="clear" w:color="auto" w:fill="FFFFFF"/>
        <w:jc w:val="center"/>
        <w:rPr>
          <w:bCs/>
        </w:rPr>
      </w:pP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A5FD1" w:rsidRDefault="007A5FD1" w:rsidP="007A5FD1">
      <w:pPr>
        <w:spacing w:line="240" w:lineRule="atLeast"/>
        <w:jc w:val="center"/>
        <w:rPr>
          <w:sz w:val="28"/>
          <w:szCs w:val="28"/>
        </w:rPr>
      </w:pPr>
    </w:p>
    <w:p w:rsidR="007A5FD1" w:rsidRDefault="004932F2" w:rsidP="007A5FD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19 марта </w:t>
      </w:r>
      <w:r w:rsidR="009938DE">
        <w:rPr>
          <w:sz w:val="28"/>
          <w:szCs w:val="28"/>
        </w:rPr>
        <w:t>2026</w:t>
      </w:r>
      <w:r w:rsidR="007A5FD1">
        <w:rPr>
          <w:sz w:val="28"/>
          <w:szCs w:val="28"/>
        </w:rPr>
        <w:t xml:space="preserve"> года                                      </w:t>
      </w:r>
      <w:r>
        <w:rPr>
          <w:sz w:val="28"/>
          <w:szCs w:val="28"/>
        </w:rPr>
        <w:t xml:space="preserve">             </w:t>
      </w:r>
      <w:r w:rsidR="00DC0DF1">
        <w:rPr>
          <w:sz w:val="28"/>
          <w:szCs w:val="28"/>
        </w:rPr>
        <w:t xml:space="preserve">                           № 119</w:t>
      </w:r>
      <w:r w:rsidR="007A5FD1">
        <w:rPr>
          <w:sz w:val="28"/>
          <w:szCs w:val="28"/>
        </w:rPr>
        <w:t xml:space="preserve"> -РНП</w:t>
      </w:r>
    </w:p>
    <w:p w:rsidR="007A5FD1" w:rsidRDefault="007A5FD1" w:rsidP="007A5FD1">
      <w:pPr>
        <w:spacing w:line="240" w:lineRule="atLeast"/>
        <w:rPr>
          <w:sz w:val="28"/>
          <w:szCs w:val="28"/>
        </w:rPr>
      </w:pPr>
    </w:p>
    <w:p w:rsidR="007A5FD1" w:rsidRDefault="007A5FD1" w:rsidP="007A5FD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г. Сретенск</w:t>
      </w:r>
    </w:p>
    <w:p w:rsidR="00DC61C1" w:rsidRPr="002A2BDA" w:rsidRDefault="00DC61C1" w:rsidP="006505BD">
      <w:pPr>
        <w:jc w:val="both"/>
        <w:rPr>
          <w:sz w:val="32"/>
          <w:szCs w:val="32"/>
        </w:rPr>
      </w:pPr>
      <w:r w:rsidRPr="00DC61C1">
        <w:rPr>
          <w:rFonts w:ascii="Arial" w:hAnsi="Arial" w:cs="Arial"/>
        </w:rPr>
        <w:br/>
      </w:r>
      <w:r w:rsidRPr="00DC61C1">
        <w:rPr>
          <w:rFonts w:ascii="Arial" w:hAnsi="Arial" w:cs="Arial"/>
        </w:rPr>
        <w:br/>
      </w:r>
      <w:r w:rsidRPr="002A2BDA">
        <w:rPr>
          <w:sz w:val="32"/>
          <w:szCs w:val="32"/>
        </w:rPr>
        <w:t xml:space="preserve">Об установлении Порядка определения арендной платы за земельные участки, </w:t>
      </w:r>
      <w:r w:rsidR="002F4FE1" w:rsidRPr="002A2BDA">
        <w:rPr>
          <w:bCs/>
          <w:color w:val="000000"/>
          <w:sz w:val="32"/>
          <w:szCs w:val="32"/>
        </w:rPr>
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</w:r>
    </w:p>
    <w:p w:rsidR="007A5FD1" w:rsidRPr="002A2BDA" w:rsidRDefault="007A5FD1" w:rsidP="006505BD">
      <w:pPr>
        <w:jc w:val="both"/>
        <w:rPr>
          <w:sz w:val="32"/>
          <w:szCs w:val="32"/>
        </w:rPr>
      </w:pPr>
    </w:p>
    <w:p w:rsidR="007A5FD1" w:rsidRDefault="007A5FD1" w:rsidP="007A5FD1">
      <w:pPr>
        <w:ind w:firstLine="709"/>
        <w:jc w:val="both"/>
        <w:rPr>
          <w:sz w:val="28"/>
          <w:szCs w:val="28"/>
        </w:rPr>
      </w:pPr>
      <w:r w:rsidRPr="0096760D">
        <w:rPr>
          <w:color w:val="000000"/>
          <w:spacing w:val="-5"/>
          <w:sz w:val="28"/>
          <w:szCs w:val="28"/>
        </w:rPr>
        <w:t>В соответствии с ч.</w:t>
      </w:r>
      <w:r w:rsidRPr="0096760D">
        <w:rPr>
          <w:color w:val="000000"/>
          <w:sz w:val="28"/>
          <w:szCs w:val="28"/>
        </w:rPr>
        <w:t xml:space="preserve"> 2 ст. 3.3  Федерального закона </w:t>
      </w:r>
      <w:r w:rsidRPr="0096760D">
        <w:rPr>
          <w:color w:val="000000"/>
          <w:spacing w:val="-5"/>
          <w:sz w:val="28"/>
          <w:szCs w:val="28"/>
        </w:rPr>
        <w:t>от 25.10.2001г. № 137-ФЗ,</w:t>
      </w:r>
      <w:r w:rsidRPr="0096760D">
        <w:rPr>
          <w:color w:val="000000"/>
          <w:sz w:val="28"/>
          <w:szCs w:val="28"/>
        </w:rPr>
        <w:t xml:space="preserve"> «О введении в </w:t>
      </w:r>
      <w:r w:rsidRPr="0096760D">
        <w:rPr>
          <w:color w:val="000000"/>
          <w:spacing w:val="-5"/>
          <w:sz w:val="28"/>
          <w:szCs w:val="28"/>
        </w:rPr>
        <w:t>действие Земельного кодекса Российской Федерации»,</w:t>
      </w:r>
      <w:r w:rsidRPr="0096760D">
        <w:rPr>
          <w:color w:val="000000"/>
          <w:spacing w:val="-4"/>
          <w:sz w:val="28"/>
          <w:szCs w:val="28"/>
        </w:rPr>
        <w:t xml:space="preserve"> ст.39.7 Земельного кодекса Российской Федерации, </w:t>
      </w:r>
      <w:r w:rsidRPr="00B56D59">
        <w:rPr>
          <w:color w:val="000000"/>
          <w:spacing w:val="-4"/>
          <w:sz w:val="28"/>
          <w:szCs w:val="28"/>
        </w:rPr>
        <w:t xml:space="preserve">с </w:t>
      </w:r>
      <w:r w:rsidRPr="00B56D59">
        <w:rPr>
          <w:color w:val="000000"/>
          <w:sz w:val="28"/>
          <w:szCs w:val="28"/>
        </w:rPr>
        <w:t xml:space="preserve">Постановлением Правительства РФ от 16.07.2009 N 582 "Об основных принципах </w:t>
      </w:r>
      <w:proofErr w:type="gramStart"/>
      <w:r w:rsidRPr="00B56D59">
        <w:rPr>
          <w:color w:val="000000"/>
          <w:sz w:val="28"/>
          <w:szCs w:val="28"/>
        </w:rPr>
        <w:t>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</w:t>
      </w:r>
      <w:r w:rsidRPr="0096760D">
        <w:rPr>
          <w:color w:val="000000"/>
          <w:sz w:val="28"/>
          <w:szCs w:val="28"/>
        </w:rPr>
        <w:t xml:space="preserve"> </w:t>
      </w:r>
      <w:r w:rsidRPr="0096760D">
        <w:rPr>
          <w:color w:val="000000"/>
          <w:spacing w:val="-4"/>
          <w:sz w:val="28"/>
          <w:szCs w:val="28"/>
        </w:rPr>
        <w:t>на основании П</w:t>
      </w:r>
      <w:r w:rsidRPr="0096760D">
        <w:rPr>
          <w:color w:val="000000"/>
          <w:sz w:val="28"/>
          <w:szCs w:val="28"/>
        </w:rPr>
        <w:t xml:space="preserve">остановления Правительства Забайкальского края от 19.06.2015г. № 305 </w:t>
      </w:r>
      <w:r w:rsidRPr="0096760D">
        <w:rPr>
          <w:color w:val="000000"/>
          <w:spacing w:val="-5"/>
          <w:sz w:val="28"/>
          <w:szCs w:val="28"/>
        </w:rPr>
        <w:t>«</w:t>
      </w:r>
      <w:r w:rsidRPr="0096760D">
        <w:rPr>
          <w:color w:val="000000"/>
          <w:spacing w:val="-1"/>
          <w:sz w:val="28"/>
          <w:szCs w:val="28"/>
        </w:rPr>
        <w:t>Об утверждении порядка определения размера арендной платы за земе</w:t>
      </w:r>
      <w:r w:rsidRPr="0096760D">
        <w:rPr>
          <w:color w:val="000000"/>
          <w:sz w:val="28"/>
          <w:szCs w:val="28"/>
        </w:rPr>
        <w:t>льные участки, находящиеся в собственности Забайкальского края, а также земельные участки, государственная собственность на которые не разграничена, на территории Забайкальского края, предоставленные в аренду без торгов</w:t>
      </w:r>
      <w:r w:rsidRPr="0096760D">
        <w:rPr>
          <w:color w:val="000000"/>
          <w:spacing w:val="-5"/>
          <w:sz w:val="28"/>
          <w:szCs w:val="28"/>
        </w:rPr>
        <w:t>»</w:t>
      </w:r>
      <w:r w:rsidRPr="0096760D">
        <w:rPr>
          <w:color w:val="000000"/>
          <w:sz w:val="28"/>
          <w:szCs w:val="28"/>
        </w:rPr>
        <w:t>,</w:t>
      </w:r>
      <w:r w:rsidRPr="0096760D">
        <w:rPr>
          <w:color w:val="000000"/>
          <w:spacing w:val="-4"/>
          <w:sz w:val="28"/>
          <w:szCs w:val="28"/>
        </w:rPr>
        <w:t xml:space="preserve"> </w:t>
      </w:r>
      <w:r w:rsidRPr="00414017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  <w:r w:rsidRPr="00414017">
        <w:rPr>
          <w:sz w:val="28"/>
          <w:szCs w:val="28"/>
        </w:rPr>
        <w:t xml:space="preserve"> «</w:t>
      </w:r>
      <w:r>
        <w:rPr>
          <w:sz w:val="28"/>
          <w:szCs w:val="28"/>
        </w:rPr>
        <w:t>Сретенский район», Совет муниципального района «Сретенский район»</w:t>
      </w:r>
    </w:p>
    <w:p w:rsidR="007A5FD1" w:rsidRDefault="007A5FD1" w:rsidP="007A5FD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BB6782">
        <w:rPr>
          <w:b/>
          <w:color w:val="000000"/>
          <w:spacing w:val="-4"/>
          <w:sz w:val="28"/>
          <w:szCs w:val="28"/>
        </w:rPr>
        <w:t>РЕШИЛ</w:t>
      </w:r>
      <w:r w:rsidRPr="00BB6782">
        <w:rPr>
          <w:color w:val="000000"/>
          <w:spacing w:val="-4"/>
          <w:sz w:val="28"/>
          <w:szCs w:val="28"/>
        </w:rPr>
        <w:t>:</w:t>
      </w:r>
    </w:p>
    <w:p w:rsidR="00DC61C1" w:rsidRPr="00DC61C1" w:rsidRDefault="00DC61C1" w:rsidP="00DC61C1">
      <w:pPr>
        <w:textAlignment w:val="baseline"/>
        <w:rPr>
          <w:rFonts w:ascii="Arial" w:hAnsi="Arial" w:cs="Arial"/>
          <w:color w:val="444444"/>
        </w:rPr>
      </w:pPr>
    </w:p>
    <w:p w:rsidR="002F4FE1" w:rsidRDefault="00DC61C1" w:rsidP="002F4FE1">
      <w:pPr>
        <w:shd w:val="clear" w:color="auto" w:fill="FFFFFF"/>
        <w:spacing w:line="324" w:lineRule="exact"/>
        <w:ind w:right="29" w:firstLine="709"/>
        <w:jc w:val="both"/>
        <w:rPr>
          <w:sz w:val="28"/>
          <w:szCs w:val="28"/>
        </w:rPr>
      </w:pPr>
      <w:r w:rsidRPr="002F4FE1">
        <w:rPr>
          <w:sz w:val="28"/>
          <w:szCs w:val="28"/>
        </w:rPr>
        <w:t>1. Установить Порядок определения арендной платы за земельные участки,</w:t>
      </w:r>
      <w:r w:rsidRPr="00DC61C1">
        <w:rPr>
          <w:rFonts w:ascii="Arial" w:hAnsi="Arial" w:cs="Arial"/>
          <w:color w:val="444444"/>
        </w:rPr>
        <w:t xml:space="preserve"> </w:t>
      </w:r>
      <w:r w:rsidR="002F4FE1" w:rsidRPr="00662609">
        <w:rPr>
          <w:bCs/>
          <w:color w:val="000000"/>
          <w:sz w:val="28"/>
          <w:szCs w:val="28"/>
        </w:rPr>
        <w:t>государственная собственность на которые не разграничена, на территории</w:t>
      </w:r>
      <w:r w:rsidR="002F4FE1">
        <w:rPr>
          <w:bCs/>
          <w:color w:val="000000"/>
          <w:sz w:val="28"/>
          <w:szCs w:val="28"/>
        </w:rPr>
        <w:t xml:space="preserve"> муниципального района «Сретенский район» Забайкальского края без проведения торгов,</w:t>
      </w:r>
      <w:r w:rsidR="002F4FE1">
        <w:rPr>
          <w:sz w:val="28"/>
          <w:szCs w:val="28"/>
        </w:rPr>
        <w:t xml:space="preserve"> согласно приложени</w:t>
      </w:r>
      <w:r w:rsidR="002A2BDA">
        <w:rPr>
          <w:sz w:val="28"/>
          <w:szCs w:val="28"/>
        </w:rPr>
        <w:t>ю</w:t>
      </w:r>
      <w:r w:rsidR="002F4FE1">
        <w:rPr>
          <w:sz w:val="28"/>
          <w:szCs w:val="28"/>
        </w:rPr>
        <w:t>.</w:t>
      </w:r>
    </w:p>
    <w:p w:rsidR="00DC61C1" w:rsidRPr="00DC61C1" w:rsidRDefault="00DC61C1" w:rsidP="002F4FE1">
      <w:pPr>
        <w:ind w:firstLine="480"/>
        <w:textAlignment w:val="baseline"/>
        <w:rPr>
          <w:rFonts w:ascii="Arial" w:hAnsi="Arial" w:cs="Arial"/>
          <w:color w:val="444444"/>
        </w:rPr>
      </w:pPr>
    </w:p>
    <w:p w:rsidR="00A25321" w:rsidRPr="00BB6782" w:rsidRDefault="002A2BDA" w:rsidP="00A25321">
      <w:pPr>
        <w:spacing w:line="20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  <w:r w:rsidR="002F4FE1">
        <w:rPr>
          <w:bCs/>
          <w:color w:val="000000"/>
          <w:sz w:val="28"/>
          <w:szCs w:val="28"/>
        </w:rPr>
        <w:t>2.</w:t>
      </w:r>
      <w:r w:rsidR="00A25321" w:rsidRPr="00BB6782">
        <w:rPr>
          <w:bCs/>
          <w:color w:val="000000"/>
          <w:sz w:val="28"/>
          <w:szCs w:val="28"/>
        </w:rPr>
        <w:t xml:space="preserve"> </w:t>
      </w:r>
      <w:r w:rsidR="00A25321" w:rsidRPr="00BB6782">
        <w:rPr>
          <w:color w:val="000000"/>
          <w:spacing w:val="-4"/>
          <w:sz w:val="28"/>
          <w:szCs w:val="28"/>
        </w:rPr>
        <w:t>Решение Совета муниципального района «</w:t>
      </w:r>
      <w:r w:rsidR="00A25321">
        <w:rPr>
          <w:color w:val="000000"/>
          <w:spacing w:val="-4"/>
          <w:sz w:val="28"/>
          <w:szCs w:val="28"/>
        </w:rPr>
        <w:t>Сретенский</w:t>
      </w:r>
      <w:r w:rsidR="00A25321" w:rsidRPr="00BB6782">
        <w:rPr>
          <w:color w:val="000000"/>
          <w:spacing w:val="-4"/>
          <w:sz w:val="28"/>
          <w:szCs w:val="28"/>
        </w:rPr>
        <w:t xml:space="preserve"> район» от </w:t>
      </w:r>
      <w:r w:rsidR="00A25321">
        <w:rPr>
          <w:color w:val="000000"/>
          <w:spacing w:val="-4"/>
          <w:sz w:val="28"/>
          <w:szCs w:val="28"/>
        </w:rPr>
        <w:t>29.11.2016 г. № 84- РНП</w:t>
      </w:r>
      <w:r w:rsidR="00A25321" w:rsidRPr="00BB6782">
        <w:rPr>
          <w:color w:val="000000"/>
          <w:spacing w:val="-4"/>
          <w:sz w:val="28"/>
          <w:szCs w:val="28"/>
        </w:rPr>
        <w:t xml:space="preserve"> «</w:t>
      </w:r>
      <w:r w:rsidR="00A25321" w:rsidRPr="002779D6">
        <w:rPr>
          <w:rFonts w:eastAsia="Calibri"/>
          <w:sz w:val="28"/>
          <w:szCs w:val="28"/>
        </w:rPr>
        <w:t xml:space="preserve">Об утверждении </w:t>
      </w:r>
      <w:r w:rsidR="00A25321" w:rsidRPr="002779D6">
        <w:rPr>
          <w:sz w:val="28"/>
          <w:szCs w:val="28"/>
        </w:rPr>
        <w:t>Порядка определения размера арендной платы за земельные участки, предоставляемые в аренду без торгов и находящихся  в собственности муниципального района «Сретенский район», а также ставок и коэффициентов для расчета арендной платы за земельные участки на межселенной территории муниципального района «Сретенский район »</w:t>
      </w:r>
      <w:r w:rsidR="00A25321">
        <w:rPr>
          <w:bCs/>
          <w:color w:val="000000"/>
          <w:sz w:val="28"/>
          <w:szCs w:val="28"/>
        </w:rPr>
        <w:t>»</w:t>
      </w:r>
      <w:r w:rsidR="00A25321" w:rsidRPr="00BB6782">
        <w:rPr>
          <w:bCs/>
          <w:color w:val="000000"/>
          <w:sz w:val="28"/>
          <w:szCs w:val="28"/>
        </w:rPr>
        <w:t xml:space="preserve"> признать утратившим силу.</w:t>
      </w:r>
    </w:p>
    <w:p w:rsidR="002F4FE1" w:rsidRDefault="002A2BDA" w:rsidP="002F4FE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172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A25321">
        <w:rPr>
          <w:bCs/>
          <w:color w:val="000000"/>
          <w:sz w:val="28"/>
          <w:szCs w:val="28"/>
        </w:rPr>
        <w:t xml:space="preserve">    3.</w:t>
      </w:r>
      <w:r w:rsidR="002F4FE1">
        <w:rPr>
          <w:color w:val="000000"/>
          <w:sz w:val="28"/>
          <w:szCs w:val="28"/>
        </w:rPr>
        <w:t>Настоящее решение вступает в силу на следующий день после его официального опубликования (обнародования), в п</w:t>
      </w:r>
      <w:r w:rsidR="008521F8">
        <w:rPr>
          <w:color w:val="000000"/>
          <w:sz w:val="28"/>
          <w:szCs w:val="28"/>
        </w:rPr>
        <w:t>о</w:t>
      </w:r>
      <w:r w:rsidR="002F4FE1">
        <w:rPr>
          <w:color w:val="000000"/>
          <w:sz w:val="28"/>
          <w:szCs w:val="28"/>
        </w:rPr>
        <w:t>рядке, установленном Уставом муниципального района «Сретенский район</w:t>
      </w:r>
      <w:r w:rsidR="002F4FE1">
        <w:rPr>
          <w:sz w:val="28"/>
          <w:szCs w:val="28"/>
        </w:rPr>
        <w:t>».</w:t>
      </w:r>
    </w:p>
    <w:p w:rsidR="002F4FE1" w:rsidRDefault="002F4FE1" w:rsidP="002F4F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F4FE1" w:rsidRDefault="002F4FE1" w:rsidP="002F4FE1">
      <w:pPr>
        <w:spacing w:line="276" w:lineRule="auto"/>
        <w:jc w:val="both"/>
        <w:rPr>
          <w:sz w:val="28"/>
          <w:szCs w:val="28"/>
        </w:rPr>
      </w:pPr>
    </w:p>
    <w:p w:rsidR="002F4FE1" w:rsidRDefault="002F4FE1" w:rsidP="002F4F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</w:t>
      </w:r>
    </w:p>
    <w:p w:rsidR="002F4FE1" w:rsidRDefault="002F4FE1" w:rsidP="002F4F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«Сретенский район»                             </w:t>
      </w:r>
      <w:r w:rsidR="004677A5">
        <w:rPr>
          <w:sz w:val="28"/>
          <w:szCs w:val="28"/>
        </w:rPr>
        <w:t xml:space="preserve">  </w:t>
      </w:r>
      <w:r>
        <w:rPr>
          <w:sz w:val="28"/>
          <w:szCs w:val="28"/>
        </w:rPr>
        <w:t>И.Г. Панина</w:t>
      </w:r>
    </w:p>
    <w:p w:rsidR="002F4FE1" w:rsidRDefault="002F4FE1" w:rsidP="002F4FE1">
      <w:pPr>
        <w:spacing w:line="276" w:lineRule="auto"/>
        <w:jc w:val="both"/>
        <w:rPr>
          <w:sz w:val="28"/>
          <w:szCs w:val="28"/>
        </w:rPr>
      </w:pPr>
    </w:p>
    <w:p w:rsidR="002F4FE1" w:rsidRDefault="002F4FE1" w:rsidP="002F4F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F4FE1" w:rsidRDefault="004677A5" w:rsidP="002F4F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ИО </w:t>
      </w:r>
      <w:r w:rsidR="002F4FE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2F4FE1" w:rsidRDefault="002F4FE1" w:rsidP="002F4FE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«Сретенский район»                             </w:t>
      </w:r>
      <w:r w:rsidR="004677A5">
        <w:rPr>
          <w:sz w:val="28"/>
          <w:szCs w:val="28"/>
        </w:rPr>
        <w:t xml:space="preserve"> </w:t>
      </w:r>
      <w:proofErr w:type="spellStart"/>
      <w:r w:rsidR="004677A5">
        <w:rPr>
          <w:sz w:val="28"/>
          <w:szCs w:val="28"/>
        </w:rPr>
        <w:t>С.А.Скворцов</w:t>
      </w:r>
      <w:proofErr w:type="spellEnd"/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both"/>
      </w:pPr>
    </w:p>
    <w:p w:rsidR="002F4FE1" w:rsidRDefault="002F4FE1" w:rsidP="002F4FE1">
      <w:pPr>
        <w:shd w:val="clear" w:color="auto" w:fill="FFFFFF"/>
        <w:spacing w:line="324" w:lineRule="exact"/>
        <w:ind w:right="29" w:firstLine="709"/>
        <w:jc w:val="right"/>
      </w:pPr>
      <w:r w:rsidRPr="00493244">
        <w:lastRenderedPageBreak/>
        <w:t>Приложение № 1</w:t>
      </w:r>
    </w:p>
    <w:p w:rsidR="002F4FE1" w:rsidRPr="00493244" w:rsidRDefault="002F4FE1" w:rsidP="002F4FE1">
      <w:pPr>
        <w:shd w:val="clear" w:color="auto" w:fill="FFFFFF"/>
        <w:tabs>
          <w:tab w:val="left" w:pos="900"/>
          <w:tab w:val="left" w:pos="1080"/>
        </w:tabs>
        <w:spacing w:line="324" w:lineRule="exact"/>
        <w:ind w:left="4536" w:right="29"/>
        <w:jc w:val="right"/>
      </w:pPr>
      <w:r w:rsidRPr="00493244">
        <w:t xml:space="preserve"> к </w:t>
      </w:r>
      <w:r>
        <w:t>р</w:t>
      </w:r>
      <w:r w:rsidRPr="00493244">
        <w:t xml:space="preserve">ешению Совета </w:t>
      </w:r>
      <w:r>
        <w:t>муниципального района «Сретенский район»  Забайкальского края</w:t>
      </w:r>
    </w:p>
    <w:p w:rsidR="002F4FE1" w:rsidRPr="00493244" w:rsidRDefault="002F4FE1" w:rsidP="002F4FE1">
      <w:pPr>
        <w:tabs>
          <w:tab w:val="left" w:pos="8640"/>
        </w:tabs>
        <w:ind w:left="4536"/>
        <w:jc w:val="right"/>
      </w:pPr>
      <w:r>
        <w:t>о</w:t>
      </w:r>
      <w:r w:rsidRPr="00493244">
        <w:t>т</w:t>
      </w:r>
      <w:r>
        <w:t xml:space="preserve"> </w:t>
      </w:r>
      <w:r w:rsidR="004932F2">
        <w:t>19.03.2026 г.</w:t>
      </w:r>
      <w:r>
        <w:t xml:space="preserve"> </w:t>
      </w:r>
      <w:r w:rsidRPr="00493244">
        <w:t>№</w:t>
      </w:r>
      <w:r w:rsidR="001B73A9">
        <w:t xml:space="preserve"> 119</w:t>
      </w:r>
      <w:bookmarkStart w:id="0" w:name="_GoBack"/>
      <w:bookmarkEnd w:id="0"/>
      <w:r w:rsidR="004932F2">
        <w:t>-РНП</w:t>
      </w:r>
      <w:r w:rsidRPr="00493244">
        <w:t xml:space="preserve">                                                                                     </w:t>
      </w:r>
    </w:p>
    <w:p w:rsidR="002F4FE1" w:rsidRPr="009938DE" w:rsidRDefault="00DC61C1" w:rsidP="002F4FE1">
      <w:pPr>
        <w:jc w:val="both"/>
        <w:rPr>
          <w:sz w:val="32"/>
          <w:szCs w:val="32"/>
        </w:rPr>
      </w:pPr>
      <w:r w:rsidRPr="00DC61C1">
        <w:rPr>
          <w:rFonts w:ascii="Arial" w:hAnsi="Arial" w:cs="Arial"/>
          <w:b/>
          <w:bCs/>
          <w:color w:val="444444"/>
        </w:rPr>
        <w:br/>
      </w:r>
      <w:r w:rsidRPr="00DC61C1">
        <w:rPr>
          <w:rFonts w:ascii="Arial" w:hAnsi="Arial" w:cs="Arial"/>
          <w:b/>
          <w:bCs/>
          <w:color w:val="444444"/>
        </w:rPr>
        <w:br/>
      </w:r>
      <w:r w:rsidR="009938DE">
        <w:rPr>
          <w:sz w:val="32"/>
          <w:szCs w:val="32"/>
        </w:rPr>
        <w:t xml:space="preserve">  </w:t>
      </w:r>
      <w:r w:rsidR="00105C9C">
        <w:rPr>
          <w:sz w:val="32"/>
          <w:szCs w:val="32"/>
        </w:rPr>
        <w:t>Порядок оп</w:t>
      </w:r>
      <w:r w:rsidR="009938DE">
        <w:rPr>
          <w:sz w:val="32"/>
          <w:szCs w:val="32"/>
        </w:rPr>
        <w:t>ределения</w:t>
      </w:r>
      <w:r w:rsidR="009938DE" w:rsidRPr="009938DE">
        <w:rPr>
          <w:sz w:val="32"/>
          <w:szCs w:val="32"/>
        </w:rPr>
        <w:t xml:space="preserve"> арендной платы за земельные участки, </w:t>
      </w:r>
      <w:r w:rsidR="009938DE" w:rsidRPr="009938DE">
        <w:rPr>
          <w:bCs/>
          <w:color w:val="000000"/>
          <w:sz w:val="32"/>
          <w:szCs w:val="32"/>
        </w:rPr>
        <w:t>государственная собственность на которые не разграничена, на тер</w:t>
      </w:r>
      <w:r w:rsidR="009938DE">
        <w:rPr>
          <w:bCs/>
          <w:color w:val="000000"/>
          <w:sz w:val="32"/>
          <w:szCs w:val="32"/>
        </w:rPr>
        <w:t>ритории муниципального района «С</w:t>
      </w:r>
      <w:r w:rsidR="009938DE" w:rsidRPr="009938DE">
        <w:rPr>
          <w:bCs/>
          <w:color w:val="000000"/>
          <w:sz w:val="32"/>
          <w:szCs w:val="32"/>
        </w:rPr>
        <w:t xml:space="preserve">ретенский район» </w:t>
      </w:r>
      <w:r w:rsidR="009938DE">
        <w:rPr>
          <w:bCs/>
          <w:color w:val="000000"/>
          <w:sz w:val="32"/>
          <w:szCs w:val="32"/>
        </w:rPr>
        <w:t>З</w:t>
      </w:r>
      <w:r w:rsidR="009938DE" w:rsidRPr="009938DE">
        <w:rPr>
          <w:bCs/>
          <w:color w:val="000000"/>
          <w:sz w:val="32"/>
          <w:szCs w:val="32"/>
        </w:rPr>
        <w:t>абайкальского края</w:t>
      </w:r>
      <w:r w:rsidR="00105C9C">
        <w:rPr>
          <w:bCs/>
          <w:color w:val="000000"/>
          <w:sz w:val="32"/>
          <w:szCs w:val="32"/>
        </w:rPr>
        <w:t>, предоставляемых в аренду</w:t>
      </w:r>
      <w:r w:rsidR="009938DE" w:rsidRPr="009938DE">
        <w:rPr>
          <w:bCs/>
          <w:color w:val="000000"/>
          <w:sz w:val="32"/>
          <w:szCs w:val="32"/>
        </w:rPr>
        <w:t xml:space="preserve"> без проведения торгов</w:t>
      </w:r>
    </w:p>
    <w:p w:rsidR="00DC61C1" w:rsidRPr="009938DE" w:rsidRDefault="00DC61C1" w:rsidP="00DC61C1">
      <w:pPr>
        <w:textAlignment w:val="baseline"/>
        <w:rPr>
          <w:rFonts w:ascii="Arial" w:hAnsi="Arial" w:cs="Arial"/>
          <w:color w:val="444444"/>
          <w:sz w:val="32"/>
          <w:szCs w:val="32"/>
        </w:rPr>
      </w:pPr>
    </w:p>
    <w:p w:rsidR="00DC61C1" w:rsidRPr="009864D9" w:rsidRDefault="00DC61C1" w:rsidP="002A2BDA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1. Настоящий Порядок определяет способы расчета размера арендной платы за земельные участки, </w:t>
      </w:r>
      <w:r w:rsidR="002F4FE1" w:rsidRPr="009864D9">
        <w:rPr>
          <w:bCs/>
          <w:color w:val="000000" w:themeColor="text1"/>
          <w:sz w:val="28"/>
          <w:szCs w:val="28"/>
        </w:rPr>
        <w:t>государственная собственность на которые не разграничена, на территории муниципального района «Сретенский район» Забайкальского</w:t>
      </w:r>
      <w:r w:rsidR="00454E3E" w:rsidRPr="009864D9">
        <w:rPr>
          <w:bCs/>
          <w:color w:val="000000" w:themeColor="text1"/>
          <w:sz w:val="28"/>
          <w:szCs w:val="28"/>
        </w:rPr>
        <w:t> </w:t>
      </w:r>
      <w:r w:rsidR="002F4FE1" w:rsidRPr="009864D9">
        <w:rPr>
          <w:bCs/>
          <w:color w:val="000000" w:themeColor="text1"/>
          <w:sz w:val="28"/>
          <w:szCs w:val="28"/>
        </w:rPr>
        <w:t>края</w:t>
      </w:r>
      <w:r w:rsidR="00454E3E" w:rsidRPr="009864D9">
        <w:rPr>
          <w:bCs/>
          <w:color w:val="000000" w:themeColor="text1"/>
          <w:sz w:val="28"/>
          <w:szCs w:val="28"/>
        </w:rPr>
        <w:t> </w:t>
      </w:r>
      <w:r w:rsidR="002F4FE1" w:rsidRPr="009864D9">
        <w:rPr>
          <w:bCs/>
          <w:color w:val="000000" w:themeColor="text1"/>
          <w:sz w:val="28"/>
          <w:szCs w:val="28"/>
        </w:rPr>
        <w:t>без</w:t>
      </w:r>
      <w:r w:rsidR="00454E3E" w:rsidRPr="009864D9">
        <w:rPr>
          <w:bCs/>
          <w:color w:val="000000" w:themeColor="text1"/>
          <w:sz w:val="28"/>
          <w:szCs w:val="28"/>
        </w:rPr>
        <w:t> </w:t>
      </w:r>
      <w:r w:rsidR="002F4FE1" w:rsidRPr="009864D9">
        <w:rPr>
          <w:bCs/>
          <w:color w:val="000000" w:themeColor="text1"/>
          <w:sz w:val="28"/>
          <w:szCs w:val="28"/>
        </w:rPr>
        <w:t>проведения</w:t>
      </w:r>
      <w:r w:rsidR="00454E3E" w:rsidRPr="009864D9">
        <w:rPr>
          <w:bCs/>
          <w:color w:val="000000" w:themeColor="text1"/>
          <w:sz w:val="28"/>
          <w:szCs w:val="28"/>
        </w:rPr>
        <w:t> </w:t>
      </w:r>
      <w:r w:rsidR="002F4FE1" w:rsidRPr="009864D9">
        <w:rPr>
          <w:bCs/>
          <w:color w:val="000000" w:themeColor="text1"/>
          <w:sz w:val="28"/>
          <w:szCs w:val="28"/>
        </w:rPr>
        <w:t>торгов</w:t>
      </w:r>
      <w:r w:rsidRPr="009864D9">
        <w:rPr>
          <w:color w:val="000000" w:themeColor="text1"/>
          <w:sz w:val="28"/>
          <w:szCs w:val="28"/>
        </w:rPr>
        <w:t>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2A2BDA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2. Размер арендной платы в расчете на год определяется на основании кадастровой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стоимости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земельных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участков.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3. При предоставлении земельного участка в аренду для целей, указанных в настоящем пункте, арендная плата рассчитывается от кадастровой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стоимости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размере:</w:t>
      </w:r>
      <w:r w:rsidRPr="009864D9">
        <w:rPr>
          <w:color w:val="000000" w:themeColor="text1"/>
          <w:sz w:val="28"/>
          <w:szCs w:val="28"/>
        </w:rPr>
        <w:br/>
      </w:r>
      <w:r w:rsidR="00FB4FE9" w:rsidRPr="009864D9">
        <w:rPr>
          <w:color w:val="000000" w:themeColor="text1"/>
          <w:sz w:val="28"/>
          <w:szCs w:val="28"/>
        </w:rPr>
        <w:t xml:space="preserve">  </w:t>
      </w:r>
      <w:r w:rsidR="009864D9">
        <w:rPr>
          <w:color w:val="000000" w:themeColor="text1"/>
          <w:sz w:val="28"/>
          <w:szCs w:val="28"/>
        </w:rPr>
        <w:tab/>
      </w:r>
      <w:r w:rsidR="00FB4FE9" w:rsidRPr="009864D9">
        <w:rPr>
          <w:color w:val="000000" w:themeColor="text1"/>
          <w:sz w:val="28"/>
          <w:szCs w:val="28"/>
        </w:rPr>
        <w:t xml:space="preserve"> </w:t>
      </w:r>
      <w:r w:rsidRPr="009864D9">
        <w:rPr>
          <w:color w:val="000000" w:themeColor="text1"/>
          <w:sz w:val="28"/>
          <w:szCs w:val="28"/>
        </w:rPr>
        <w:t>а)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0,1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процента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отношении:</w:t>
      </w:r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физическому или юридическому лицу, имеющему льготы при уплате земельного налога;</w:t>
      </w:r>
      <w:r w:rsidRPr="009864D9">
        <w:rPr>
          <w:color w:val="000000" w:themeColor="text1"/>
          <w:sz w:val="28"/>
          <w:szCs w:val="28"/>
        </w:rPr>
        <w:br/>
      </w:r>
      <w:proofErr w:type="gramStart"/>
      <w:r w:rsidRPr="009864D9">
        <w:rPr>
          <w:color w:val="000000" w:themeColor="text1"/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в соответствии с подпунктами 1, 2, 3 пункта 2 статьи 39.6 </w:t>
      </w:r>
      <w:hyperlink r:id="rId6" w:history="1">
        <w:r w:rsidRPr="009864D9">
          <w:rPr>
            <w:color w:val="000000" w:themeColor="text1"/>
            <w:sz w:val="28"/>
            <w:szCs w:val="28"/>
            <w:u w:val="single"/>
          </w:rPr>
          <w:t>Земельного кодекса Российской Федерации</w:t>
        </w:r>
      </w:hyperlink>
      <w:r w:rsidRPr="009864D9">
        <w:rPr>
          <w:color w:val="000000" w:themeColor="text1"/>
          <w:sz w:val="28"/>
          <w:szCs w:val="28"/>
        </w:rPr>
        <w:t>;</w:t>
      </w:r>
      <w:r w:rsidRPr="009864D9">
        <w:rPr>
          <w:color w:val="000000" w:themeColor="text1"/>
          <w:sz w:val="28"/>
          <w:szCs w:val="28"/>
        </w:rPr>
        <w:br/>
      </w:r>
      <w:r w:rsidR="00FB4FE9" w:rsidRPr="009864D9">
        <w:rPr>
          <w:color w:val="000000" w:themeColor="text1"/>
          <w:sz w:val="28"/>
          <w:szCs w:val="28"/>
        </w:rPr>
        <w:t xml:space="preserve">  </w:t>
      </w:r>
      <w:r w:rsidR="009864D9">
        <w:rPr>
          <w:color w:val="000000" w:themeColor="text1"/>
          <w:sz w:val="28"/>
          <w:szCs w:val="28"/>
        </w:rPr>
        <w:tab/>
      </w:r>
      <w:r w:rsidRPr="009864D9">
        <w:rPr>
          <w:color w:val="000000" w:themeColor="text1"/>
          <w:sz w:val="28"/>
          <w:szCs w:val="28"/>
        </w:rPr>
        <w:t>б)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0,2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процента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отношении:</w:t>
      </w:r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муниципальному предприятию, для размещения объектов коммунально-бытового назначения;</w:t>
      </w:r>
      <w:proofErr w:type="gramEnd"/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муниципальному предприятию, осуществляющему деятельность по перевозке городским электрическим пассажирским транспортом общественного пользования;</w:t>
      </w:r>
      <w:r w:rsidRPr="009864D9">
        <w:rPr>
          <w:color w:val="000000" w:themeColor="text1"/>
          <w:sz w:val="28"/>
          <w:szCs w:val="28"/>
        </w:rPr>
        <w:br/>
      </w:r>
      <w:r w:rsidR="00FB4FE9" w:rsidRPr="009864D9">
        <w:rPr>
          <w:color w:val="000000" w:themeColor="text1"/>
          <w:sz w:val="28"/>
          <w:szCs w:val="28"/>
        </w:rPr>
        <w:t xml:space="preserve">   </w:t>
      </w:r>
      <w:r w:rsidR="009864D9">
        <w:rPr>
          <w:color w:val="000000" w:themeColor="text1"/>
          <w:sz w:val="28"/>
          <w:szCs w:val="28"/>
        </w:rPr>
        <w:tab/>
      </w:r>
      <w:r w:rsidRPr="009864D9">
        <w:rPr>
          <w:color w:val="000000" w:themeColor="text1"/>
          <w:sz w:val="28"/>
          <w:szCs w:val="28"/>
        </w:rPr>
        <w:t>в)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0,3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процента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454E3E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отношении:</w:t>
      </w:r>
      <w:r w:rsidRPr="009864D9">
        <w:rPr>
          <w:color w:val="000000" w:themeColor="text1"/>
          <w:sz w:val="28"/>
          <w:szCs w:val="28"/>
        </w:rPr>
        <w:br/>
        <w:t>земельного участка, предоставленного муниципальному предприятию, осуществляющему строительство, реконструкцию, капитальный ремонт, ремонт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содержание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дорог;</w:t>
      </w:r>
      <w:r w:rsidRPr="009864D9">
        <w:rPr>
          <w:color w:val="000000" w:themeColor="text1"/>
          <w:sz w:val="28"/>
          <w:szCs w:val="28"/>
        </w:rPr>
        <w:br/>
      </w:r>
      <w:r w:rsidR="00FB4FE9" w:rsidRPr="009864D9">
        <w:rPr>
          <w:color w:val="000000" w:themeColor="text1"/>
          <w:sz w:val="28"/>
          <w:szCs w:val="28"/>
        </w:rPr>
        <w:t xml:space="preserve">   </w:t>
      </w:r>
      <w:r w:rsidR="009864D9">
        <w:rPr>
          <w:color w:val="000000" w:themeColor="text1"/>
          <w:sz w:val="28"/>
          <w:szCs w:val="28"/>
        </w:rPr>
        <w:tab/>
      </w:r>
      <w:r w:rsidRPr="009864D9">
        <w:rPr>
          <w:color w:val="000000" w:themeColor="text1"/>
          <w:sz w:val="28"/>
          <w:szCs w:val="28"/>
        </w:rPr>
        <w:t>г)1,5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процента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отношении:</w:t>
      </w:r>
      <w:r w:rsidRPr="009864D9">
        <w:rPr>
          <w:color w:val="000000" w:themeColor="text1"/>
          <w:sz w:val="28"/>
          <w:szCs w:val="28"/>
        </w:rPr>
        <w:br/>
        <w:t xml:space="preserve">земельного участка, предоставленного гражданину для индивидуального жилищного строительства, ведения личного подсобного хозяйства, </w:t>
      </w:r>
      <w:r w:rsidRPr="009864D9">
        <w:rPr>
          <w:color w:val="000000" w:themeColor="text1"/>
          <w:sz w:val="28"/>
          <w:szCs w:val="28"/>
        </w:rPr>
        <w:lastRenderedPageBreak/>
        <w:t>садоводства, огородничества, дачного хозяйства, сенокошения или выпаса сельскохозяйственных</w:t>
      </w:r>
      <w:r w:rsidR="00FB4FE9" w:rsidRP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животных;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4. </w:t>
      </w:r>
      <w:proofErr w:type="gramStart"/>
      <w:r w:rsidRPr="009864D9">
        <w:rPr>
          <w:color w:val="000000" w:themeColor="text1"/>
          <w:sz w:val="28"/>
          <w:szCs w:val="28"/>
        </w:rPr>
        <w:t>Арендная плата за земельные участки, предоставленные для размещения объектов, предусмотренных пунктом 2 статьи 49 </w:t>
      </w:r>
      <w:hyperlink r:id="rId7" w:history="1">
        <w:r w:rsidRPr="009864D9">
          <w:rPr>
            <w:color w:val="000000" w:themeColor="text1"/>
            <w:sz w:val="28"/>
            <w:szCs w:val="28"/>
            <w:u w:val="single"/>
          </w:rPr>
          <w:t>Земельного кодекса Российской Федерации</w:t>
        </w:r>
      </w:hyperlink>
      <w:r w:rsidRPr="009864D9">
        <w:rPr>
          <w:color w:val="000000" w:themeColor="text1"/>
          <w:sz w:val="28"/>
          <w:szCs w:val="28"/>
        </w:rPr>
        <w:t>, а также для проведения работ, связанных с пользованием недрами, устанавливается в размере арендной платы, рассчитанной для соответствующих целей в отношении земельных участков, находящихся в федеральной собственности, в соответствии со ставками арендной платы либо методическими указаниями по ее расчету, утвержденными Министерством экономического развития</w:t>
      </w:r>
      <w:proofErr w:type="gramEnd"/>
      <w:r w:rsidRPr="009864D9">
        <w:rPr>
          <w:color w:val="000000" w:themeColor="text1"/>
          <w:sz w:val="28"/>
          <w:szCs w:val="28"/>
        </w:rPr>
        <w:t xml:space="preserve"> Российской Федерации.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5. Размер арендной платы устанавливается в размере земельного налога в отношении земельного участка, в случае заключения договора аренды, в соответствии с пунктом 5 статьи 39.7 </w:t>
      </w:r>
      <w:hyperlink r:id="rId8" w:history="1">
        <w:r w:rsidRPr="009864D9">
          <w:rPr>
            <w:color w:val="000000" w:themeColor="text1"/>
            <w:sz w:val="28"/>
            <w:szCs w:val="28"/>
            <w:u w:val="single"/>
          </w:rPr>
          <w:t>Земельного кодекса Российской Федерации</w:t>
        </w:r>
      </w:hyperlink>
      <w:r w:rsidRPr="009864D9">
        <w:rPr>
          <w:color w:val="000000" w:themeColor="text1"/>
          <w:sz w:val="28"/>
          <w:szCs w:val="28"/>
        </w:rPr>
        <w:t>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938DE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6. Размер годовой арендной платы за земельные участки, за исключением случаев, указанных в пунктах 3 - 5 настоящего Порядка, определяется по следующей</w:t>
      </w:r>
      <w:r w:rsid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формуле:</w:t>
      </w:r>
      <w:r w:rsidRPr="009864D9">
        <w:rPr>
          <w:color w:val="000000" w:themeColor="text1"/>
          <w:sz w:val="28"/>
          <w:szCs w:val="28"/>
        </w:rPr>
        <w:br/>
      </w:r>
      <w:r w:rsidRPr="009864D9">
        <w:rPr>
          <w:color w:val="000000" w:themeColor="text1"/>
          <w:sz w:val="28"/>
          <w:szCs w:val="28"/>
        </w:rPr>
        <w:br/>
      </w:r>
      <w:r w:rsidR="009938DE">
        <w:rPr>
          <w:color w:val="000000" w:themeColor="text1"/>
          <w:sz w:val="28"/>
          <w:szCs w:val="28"/>
        </w:rPr>
        <w:t xml:space="preserve">                                         </w:t>
      </w:r>
      <w:r w:rsidRPr="009864D9">
        <w:rPr>
          <w:color w:val="000000" w:themeColor="text1"/>
          <w:sz w:val="28"/>
          <w:szCs w:val="28"/>
        </w:rPr>
        <w:t>АП = КС x</w:t>
      </w:r>
      <w:proofErr w:type="gramStart"/>
      <w:r w:rsidRPr="009864D9">
        <w:rPr>
          <w:color w:val="000000" w:themeColor="text1"/>
          <w:sz w:val="28"/>
          <w:szCs w:val="28"/>
        </w:rPr>
        <w:t xml:space="preserve"> К</w:t>
      </w:r>
      <w:proofErr w:type="gramEnd"/>
      <w:r w:rsidRPr="009864D9">
        <w:rPr>
          <w:color w:val="000000" w:themeColor="text1"/>
          <w:sz w:val="28"/>
          <w:szCs w:val="28"/>
        </w:rPr>
        <w:t xml:space="preserve"> x К1, где:</w:t>
      </w:r>
    </w:p>
    <w:p w:rsidR="00DC61C1" w:rsidRPr="009864D9" w:rsidRDefault="00DC61C1" w:rsidP="002A2BDA">
      <w:pPr>
        <w:jc w:val="both"/>
        <w:textAlignment w:val="baseline"/>
        <w:rPr>
          <w:color w:val="000000" w:themeColor="text1"/>
          <w:sz w:val="28"/>
          <w:szCs w:val="28"/>
        </w:rPr>
      </w:pPr>
    </w:p>
    <w:p w:rsidR="00DC61C1" w:rsidRPr="009864D9" w:rsidRDefault="00DC61C1" w:rsidP="009938DE">
      <w:pPr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АП - размер годовой арендной платы за земельный участок в рублях;</w:t>
      </w:r>
      <w:r w:rsidRPr="009864D9">
        <w:rPr>
          <w:color w:val="000000" w:themeColor="text1"/>
          <w:sz w:val="28"/>
          <w:szCs w:val="28"/>
        </w:rPr>
        <w:br/>
        <w:t xml:space="preserve">КС - кадастровая стоимость земельного участка (в случае, если в едином государственном реестре недвижимости отсутствуют сведения о земельном участке, то кадастровая стоимость такого земельного участка определяется путем умножения среднего уровня кадастровой стоимости одного квадратного метра земельного участка исходя из вида разрешенного использования земельного участка </w:t>
      </w:r>
      <w:r w:rsidR="008A777C" w:rsidRPr="009864D9">
        <w:rPr>
          <w:bCs/>
          <w:color w:val="000000" w:themeColor="text1"/>
          <w:sz w:val="28"/>
          <w:szCs w:val="28"/>
        </w:rPr>
        <w:t xml:space="preserve">государственная </w:t>
      </w:r>
      <w:proofErr w:type="gramStart"/>
      <w:r w:rsidR="008A777C" w:rsidRPr="009864D9">
        <w:rPr>
          <w:bCs/>
          <w:color w:val="000000" w:themeColor="text1"/>
          <w:sz w:val="28"/>
          <w:szCs w:val="28"/>
        </w:rPr>
        <w:t>собственность</w:t>
      </w:r>
      <w:proofErr w:type="gramEnd"/>
      <w:r w:rsidR="008A777C" w:rsidRPr="009864D9">
        <w:rPr>
          <w:bCs/>
          <w:color w:val="000000" w:themeColor="text1"/>
          <w:sz w:val="28"/>
          <w:szCs w:val="28"/>
        </w:rPr>
        <w:t xml:space="preserve"> на которые не разграничена, на территории муниципального района «Сретенский район» Забайкальского края без проведения торгов</w:t>
      </w:r>
      <w:r w:rsidRPr="009864D9">
        <w:rPr>
          <w:color w:val="000000" w:themeColor="text1"/>
          <w:sz w:val="28"/>
          <w:szCs w:val="28"/>
        </w:rPr>
        <w:t>);</w:t>
      </w:r>
      <w:r w:rsidRPr="009864D9">
        <w:rPr>
          <w:color w:val="000000" w:themeColor="text1"/>
          <w:sz w:val="28"/>
          <w:szCs w:val="28"/>
        </w:rPr>
        <w:br/>
        <w:t>К - расчетный коэффициент в соответствии с приложением к настоящему Порядку исходя из вида разрешенного использования земельного участка;</w:t>
      </w:r>
      <w:r w:rsidRPr="009864D9">
        <w:rPr>
          <w:color w:val="000000" w:themeColor="text1"/>
          <w:sz w:val="28"/>
          <w:szCs w:val="28"/>
        </w:rPr>
        <w:br/>
        <w:t>К</w:t>
      </w:r>
      <w:proofErr w:type="gramStart"/>
      <w:r w:rsidRPr="009864D9">
        <w:rPr>
          <w:color w:val="000000" w:themeColor="text1"/>
          <w:sz w:val="28"/>
          <w:szCs w:val="28"/>
        </w:rPr>
        <w:t>1</w:t>
      </w:r>
      <w:proofErr w:type="gramEnd"/>
      <w:r w:rsidR="009864D9">
        <w:rPr>
          <w:color w:val="000000" w:themeColor="text1"/>
          <w:sz w:val="28"/>
          <w:szCs w:val="28"/>
        </w:rPr>
        <w:t> – </w:t>
      </w:r>
      <w:r w:rsidRPr="009864D9">
        <w:rPr>
          <w:color w:val="000000" w:themeColor="text1"/>
          <w:sz w:val="28"/>
          <w:szCs w:val="28"/>
        </w:rPr>
        <w:t>корректирующий</w:t>
      </w:r>
      <w:r w:rsid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коэффициент.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7. В случае</w:t>
      </w:r>
      <w:proofErr w:type="gramStart"/>
      <w:r w:rsidRPr="009864D9">
        <w:rPr>
          <w:color w:val="000000" w:themeColor="text1"/>
          <w:sz w:val="28"/>
          <w:szCs w:val="28"/>
        </w:rPr>
        <w:t>,</w:t>
      </w:r>
      <w:proofErr w:type="gramEnd"/>
      <w:r w:rsidRPr="009864D9">
        <w:rPr>
          <w:color w:val="000000" w:themeColor="text1"/>
          <w:sz w:val="28"/>
          <w:szCs w:val="28"/>
        </w:rPr>
        <w:t xml:space="preserve"> если по истечении срока действия договора аренды земельного участка, заключенного для целей строительства, в том числе для целей индивидуального жилищного строительства, не введен в эксплуатацию построенный на таком земельном участке объект недвижимости, размер годовой арендной платы за такой земельный участок устанавливается в двукратном размере годовой арендной платы, предусмотренном для соответствующих целей, за исключением случаев, предусмотренных пунктом </w:t>
      </w:r>
      <w:r w:rsidRPr="009864D9">
        <w:rPr>
          <w:color w:val="000000" w:themeColor="text1"/>
          <w:sz w:val="28"/>
          <w:szCs w:val="28"/>
        </w:rPr>
        <w:lastRenderedPageBreak/>
        <w:t>5</w:t>
      </w:r>
      <w:r w:rsid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статьи</w:t>
      </w:r>
      <w:r w:rsidR="009864D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39.6 </w:t>
      </w:r>
      <w:hyperlink r:id="rId9" w:history="1">
        <w:r w:rsidRPr="009864D9">
          <w:rPr>
            <w:color w:val="000000" w:themeColor="text1"/>
            <w:sz w:val="28"/>
            <w:szCs w:val="28"/>
            <w:u w:val="single"/>
          </w:rPr>
          <w:t>Земельного</w:t>
        </w:r>
        <w:r w:rsidR="009864D9">
          <w:rPr>
            <w:color w:val="000000" w:themeColor="text1"/>
            <w:sz w:val="28"/>
            <w:szCs w:val="28"/>
            <w:u w:val="single"/>
          </w:rPr>
          <w:t> </w:t>
        </w:r>
        <w:r w:rsidRPr="009864D9">
          <w:rPr>
            <w:color w:val="000000" w:themeColor="text1"/>
            <w:sz w:val="28"/>
            <w:szCs w:val="28"/>
            <w:u w:val="single"/>
          </w:rPr>
          <w:t>кодекса</w:t>
        </w:r>
        <w:r w:rsidR="009864D9">
          <w:rPr>
            <w:color w:val="000000" w:themeColor="text1"/>
            <w:sz w:val="28"/>
            <w:szCs w:val="28"/>
            <w:u w:val="single"/>
          </w:rPr>
          <w:t> </w:t>
        </w:r>
        <w:r w:rsidRPr="009864D9">
          <w:rPr>
            <w:color w:val="000000" w:themeColor="text1"/>
            <w:sz w:val="28"/>
            <w:szCs w:val="28"/>
            <w:u w:val="single"/>
          </w:rPr>
          <w:t>Российской</w:t>
        </w:r>
        <w:r w:rsidR="009864D9">
          <w:rPr>
            <w:color w:val="000000" w:themeColor="text1"/>
            <w:sz w:val="28"/>
            <w:szCs w:val="28"/>
            <w:u w:val="single"/>
          </w:rPr>
          <w:t> </w:t>
        </w:r>
        <w:r w:rsidRPr="009864D9">
          <w:rPr>
            <w:color w:val="000000" w:themeColor="text1"/>
            <w:sz w:val="28"/>
            <w:szCs w:val="28"/>
            <w:u w:val="single"/>
          </w:rPr>
          <w:t>Федерации</w:t>
        </w:r>
      </w:hyperlink>
      <w:r w:rsidRPr="009864D9">
        <w:rPr>
          <w:color w:val="000000" w:themeColor="text1"/>
          <w:sz w:val="28"/>
          <w:szCs w:val="28"/>
        </w:rPr>
        <w:t>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8. При расчете годовой арендной платы за земельные участки, </w:t>
      </w:r>
      <w:r w:rsidR="008A777C" w:rsidRPr="009864D9">
        <w:rPr>
          <w:bCs/>
          <w:color w:val="000000" w:themeColor="text1"/>
          <w:sz w:val="28"/>
          <w:szCs w:val="28"/>
        </w:rPr>
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</w:r>
      <w:r w:rsidRPr="009864D9">
        <w:rPr>
          <w:color w:val="000000" w:themeColor="text1"/>
          <w:sz w:val="28"/>
          <w:szCs w:val="28"/>
        </w:rPr>
        <w:t>, применяется корректирующий коэффициент, равный 1.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864D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9. В случае</w:t>
      </w:r>
      <w:proofErr w:type="gramStart"/>
      <w:r w:rsidRPr="009864D9">
        <w:rPr>
          <w:color w:val="000000" w:themeColor="text1"/>
          <w:sz w:val="28"/>
          <w:szCs w:val="28"/>
        </w:rPr>
        <w:t>,</w:t>
      </w:r>
      <w:proofErr w:type="gramEnd"/>
      <w:r w:rsidRPr="009864D9">
        <w:rPr>
          <w:color w:val="000000" w:themeColor="text1"/>
          <w:sz w:val="28"/>
          <w:szCs w:val="28"/>
        </w:rPr>
        <w:t xml:space="preserve"> если на стороне арендатора земельного участка выступают несколько лиц, являющихся правообладателями помещений в зданиях, сооружениях (их частей, долей в праве), расположенных на неделимом земельном участке, размер годовой арендной платы рассчитывается для каждого из них пропорционально площади помещений (их частей, размеру принадлежащей им доли в праве) в указанных объектах недвижимого имущества.</w:t>
      </w:r>
      <w:r w:rsidRPr="009864D9">
        <w:rPr>
          <w:color w:val="000000" w:themeColor="text1"/>
          <w:sz w:val="28"/>
          <w:szCs w:val="28"/>
        </w:rPr>
        <w:br/>
        <w:t xml:space="preserve">Отступление от этого </w:t>
      </w:r>
      <w:proofErr w:type="gramStart"/>
      <w:r w:rsidRPr="009864D9">
        <w:rPr>
          <w:color w:val="000000" w:themeColor="text1"/>
          <w:sz w:val="28"/>
          <w:szCs w:val="28"/>
        </w:rPr>
        <w:t>правила</w:t>
      </w:r>
      <w:proofErr w:type="gramEnd"/>
      <w:r w:rsidRPr="009864D9">
        <w:rPr>
          <w:color w:val="000000" w:themeColor="text1"/>
          <w:sz w:val="28"/>
          <w:szCs w:val="28"/>
        </w:rPr>
        <w:t xml:space="preserve"> возможно с согласия всех правообладателей здания, сооружения или помещений в них либо по решению</w:t>
      </w:r>
      <w:r w:rsidR="0051149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суда.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51149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10. В случае</w:t>
      </w:r>
      <w:proofErr w:type="gramStart"/>
      <w:r w:rsidRPr="009864D9">
        <w:rPr>
          <w:color w:val="000000" w:themeColor="text1"/>
          <w:sz w:val="28"/>
          <w:szCs w:val="28"/>
        </w:rPr>
        <w:t>,</w:t>
      </w:r>
      <w:proofErr w:type="gramEnd"/>
      <w:r w:rsidRPr="009864D9">
        <w:rPr>
          <w:color w:val="000000" w:themeColor="text1"/>
          <w:sz w:val="28"/>
          <w:szCs w:val="28"/>
        </w:rPr>
        <w:t xml:space="preserve"> если земельные участки, предоставленные в аренду, имеют одновременно несколько видов разрешенного использования, размер годовой арендной платы рассчитывается пропорционально площадям, занимаемым данными объектами (помещениями в них), на основании представленного арендатором подсчета площади земельных участков, заверенного кадастровым</w:t>
      </w:r>
      <w:r w:rsidR="00511499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инженером.</w:t>
      </w:r>
      <w:r w:rsidRPr="009864D9">
        <w:rPr>
          <w:color w:val="000000" w:themeColor="text1"/>
          <w:sz w:val="28"/>
          <w:szCs w:val="28"/>
        </w:rPr>
        <w:br/>
        <w:t>При непредставлении указанного в настоящем пункте подсчета площади земельных участков при определении размера годовой арендной платы за такой земельный участок учитывается тот вид разрешенного использования, к которому применяется более высокий расчетный коэффициент.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51149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11. Расчет годовой арендной платы за использование земельных участков, </w:t>
      </w:r>
      <w:r w:rsidR="008A777C" w:rsidRPr="009864D9">
        <w:rPr>
          <w:bCs/>
          <w:color w:val="000000" w:themeColor="text1"/>
          <w:sz w:val="28"/>
          <w:szCs w:val="28"/>
        </w:rPr>
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</w:r>
      <w:r w:rsidRPr="009864D9">
        <w:rPr>
          <w:color w:val="000000" w:themeColor="text1"/>
          <w:sz w:val="28"/>
          <w:szCs w:val="28"/>
        </w:rPr>
        <w:t>, с применением коэффициента, указанного в строке 8.3 приложения к настоящему Порядку, производится для следующих категорий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граждан: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938DE">
      <w:pPr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1)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ветеранов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инвалидов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Великой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Отечественной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войны;</w:t>
      </w:r>
      <w:r w:rsidRPr="009864D9">
        <w:rPr>
          <w:color w:val="000000" w:themeColor="text1"/>
          <w:sz w:val="28"/>
          <w:szCs w:val="28"/>
        </w:rPr>
        <w:br/>
        <w:t>2)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ветеранов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инвалидов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боевых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действий;</w:t>
      </w:r>
      <w:r w:rsidRPr="009864D9">
        <w:rPr>
          <w:color w:val="000000" w:themeColor="text1"/>
          <w:sz w:val="28"/>
          <w:szCs w:val="28"/>
        </w:rPr>
        <w:br/>
        <w:t>3) лиц, получающих страховую пенсию по старости (мужчин, достигших возраста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60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лет,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женщин,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достигших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возраста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55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лет);</w:t>
      </w:r>
      <w:r w:rsidRPr="009864D9">
        <w:rPr>
          <w:color w:val="000000" w:themeColor="text1"/>
          <w:sz w:val="28"/>
          <w:szCs w:val="28"/>
        </w:rPr>
        <w:br/>
        <w:t>4) инвалидов, имеющих II, III степени ограничения способности к трудовой деятельности, а также лиц, имеющих I, II группы инвалидности, установленные до 1 января 2004 года без вынесения заключения о степени ограничения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способности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к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трудовой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деятельности;</w:t>
      </w:r>
      <w:r w:rsidRPr="009864D9">
        <w:rPr>
          <w:color w:val="000000" w:themeColor="text1"/>
          <w:sz w:val="28"/>
          <w:szCs w:val="28"/>
        </w:rPr>
        <w:br/>
        <w:t>5)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инвалидов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детства.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511499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lastRenderedPageBreak/>
        <w:t>12. В одностороннем порядке по требованию арендодателя размер годовой арендной платы за использование земельных участков изменяется в связи: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9938DE">
      <w:pPr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1)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изменением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кадастровой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стоимости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земельного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участка;</w:t>
      </w:r>
      <w:r w:rsidRPr="009864D9">
        <w:rPr>
          <w:color w:val="000000" w:themeColor="text1"/>
          <w:sz w:val="28"/>
          <w:szCs w:val="28"/>
        </w:rPr>
        <w:br/>
        <w:t>2)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изменением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ставок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арендной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платы;</w:t>
      </w:r>
      <w:r w:rsidRPr="009864D9">
        <w:rPr>
          <w:color w:val="000000" w:themeColor="text1"/>
          <w:sz w:val="28"/>
          <w:szCs w:val="28"/>
        </w:rPr>
        <w:br/>
        <w:t>3)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изменением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ставок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земельного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налога;</w:t>
      </w:r>
      <w:r w:rsidRPr="009864D9">
        <w:rPr>
          <w:color w:val="000000" w:themeColor="text1"/>
          <w:sz w:val="28"/>
          <w:szCs w:val="28"/>
        </w:rPr>
        <w:br/>
        <w:t>4) с изменением значений расчетных и корректирующих коэффициентов, используемых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при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расчете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арендной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платы;</w:t>
      </w:r>
      <w:r w:rsidRPr="009864D9">
        <w:rPr>
          <w:color w:val="000000" w:themeColor="text1"/>
          <w:sz w:val="28"/>
          <w:szCs w:val="28"/>
        </w:rPr>
        <w:br/>
        <w:t>5)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с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изменением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порядка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определения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арендной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платы.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C217D5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13. Размер годовой арендной платы считается измененным </w:t>
      </w:r>
      <w:proofErr w:type="gramStart"/>
      <w:r w:rsidRPr="009864D9">
        <w:rPr>
          <w:color w:val="000000" w:themeColor="text1"/>
          <w:sz w:val="28"/>
          <w:szCs w:val="28"/>
        </w:rPr>
        <w:t>с даты вступления</w:t>
      </w:r>
      <w:proofErr w:type="gramEnd"/>
      <w:r w:rsidRPr="009864D9">
        <w:rPr>
          <w:color w:val="000000" w:themeColor="text1"/>
          <w:sz w:val="28"/>
          <w:szCs w:val="28"/>
        </w:rPr>
        <w:t xml:space="preserve"> в силу соответствующих нормативных правовых актов об установлении (утверждении) ставок арендной платы, ставок земельного налога, значений расчетных и корректирующих коэффициентов, используемых при расчете арендной платы, порядка определения арендной платы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за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земельные</w:t>
      </w:r>
      <w:r w:rsidR="00C217D5">
        <w:rPr>
          <w:color w:val="000000" w:themeColor="text1"/>
          <w:sz w:val="28"/>
          <w:szCs w:val="28"/>
        </w:rPr>
        <w:t> </w:t>
      </w:r>
      <w:r w:rsidRPr="009864D9">
        <w:rPr>
          <w:color w:val="000000" w:themeColor="text1"/>
          <w:sz w:val="28"/>
          <w:szCs w:val="28"/>
        </w:rPr>
        <w:t>участки.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9864D9" w:rsidRDefault="00DC61C1" w:rsidP="00FE6AE0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>14. Размер годовой арендной платы, рассчитанный в зависимости от кадастровой стоимости земельного участка, подлежит перерасчету по состоянию на 1 января года, следующего за годом, в котором принят акт об утверждении результатов определения кадастровой стоимости земельных участков.</w:t>
      </w:r>
      <w:r w:rsidRPr="009864D9">
        <w:rPr>
          <w:color w:val="000000" w:themeColor="text1"/>
          <w:sz w:val="28"/>
          <w:szCs w:val="28"/>
        </w:rPr>
        <w:br/>
      </w:r>
    </w:p>
    <w:p w:rsidR="00DC61C1" w:rsidRPr="00C217D5" w:rsidRDefault="00DC61C1" w:rsidP="002A2BDA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64D9">
        <w:rPr>
          <w:color w:val="000000" w:themeColor="text1"/>
          <w:sz w:val="28"/>
          <w:szCs w:val="28"/>
        </w:rPr>
        <w:t xml:space="preserve">15. </w:t>
      </w:r>
      <w:proofErr w:type="gramStart"/>
      <w:r w:rsidRPr="009864D9">
        <w:rPr>
          <w:color w:val="000000" w:themeColor="text1"/>
          <w:sz w:val="28"/>
          <w:szCs w:val="28"/>
        </w:rPr>
        <w:t>В случае изменения кадастровой стоимости земельного участка по решению комиссии по рассмотрению споров о результатах определения кадастровой стоимости или решению суда в порядке, установленном статьей 24.18 </w:t>
      </w:r>
      <w:hyperlink r:id="rId10" w:history="1">
        <w:r w:rsidRPr="009864D9">
          <w:rPr>
            <w:color w:val="000000" w:themeColor="text1"/>
            <w:sz w:val="28"/>
            <w:szCs w:val="28"/>
            <w:u w:val="single"/>
          </w:rPr>
          <w:t>Федерального закона от 29 июля 1998 года N 135-ФЗ "Об оценочной деятельности в Российской Федерации"</w:t>
        </w:r>
      </w:hyperlink>
      <w:r w:rsidRPr="009864D9">
        <w:rPr>
          <w:color w:val="000000" w:themeColor="text1"/>
          <w:sz w:val="28"/>
          <w:szCs w:val="28"/>
        </w:rPr>
        <w:t>, сведения о кадастровой стоимости, установленной решением указанной комиссии или решением суда, учитываются при определении размера годовой арендной платы, начиная</w:t>
      </w:r>
      <w:proofErr w:type="gramEnd"/>
      <w:r w:rsidRPr="009864D9">
        <w:rPr>
          <w:color w:val="000000" w:themeColor="text1"/>
          <w:sz w:val="28"/>
          <w:szCs w:val="28"/>
        </w:rPr>
        <w:t xml:space="preserve"> с 1 января года, в котором подано соответствующее заявление о пересмотре кадастровой стоимости, но не ранее даты внесения в государственный кадастр недвижимости кадастровой стоимости, которая являлась предметом</w:t>
      </w:r>
      <w:r w:rsidRPr="002A2BDA">
        <w:rPr>
          <w:color w:val="444444"/>
          <w:sz w:val="28"/>
          <w:szCs w:val="28"/>
        </w:rPr>
        <w:t xml:space="preserve"> </w:t>
      </w:r>
      <w:r w:rsidRPr="00C217D5">
        <w:rPr>
          <w:color w:val="000000" w:themeColor="text1"/>
          <w:sz w:val="28"/>
          <w:szCs w:val="28"/>
        </w:rPr>
        <w:t>оспаривания.</w:t>
      </w:r>
      <w:r w:rsidRPr="00C217D5">
        <w:rPr>
          <w:color w:val="000000" w:themeColor="text1"/>
          <w:sz w:val="28"/>
          <w:szCs w:val="28"/>
        </w:rPr>
        <w:br/>
      </w:r>
    </w:p>
    <w:p w:rsidR="00DC61C1" w:rsidRPr="00DC61C1" w:rsidRDefault="00DC61C1" w:rsidP="00DC61C1">
      <w:pPr>
        <w:textAlignment w:val="baseline"/>
        <w:rPr>
          <w:rFonts w:ascii="Arial" w:hAnsi="Arial" w:cs="Arial"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C217D5" w:rsidRDefault="00C217D5" w:rsidP="00DC61C1">
      <w:pPr>
        <w:spacing w:after="240"/>
        <w:jc w:val="right"/>
        <w:textAlignment w:val="baseline"/>
        <w:outlineLvl w:val="2"/>
        <w:rPr>
          <w:bCs/>
          <w:color w:val="444444"/>
        </w:rPr>
      </w:pPr>
    </w:p>
    <w:p w:rsidR="00DC61C1" w:rsidRPr="00C217D5" w:rsidRDefault="008A777C" w:rsidP="00DC61C1">
      <w:pPr>
        <w:spacing w:after="240"/>
        <w:jc w:val="right"/>
        <w:textAlignment w:val="baseline"/>
        <w:outlineLvl w:val="2"/>
        <w:rPr>
          <w:bCs/>
          <w:color w:val="000000" w:themeColor="text1"/>
        </w:rPr>
      </w:pPr>
      <w:r w:rsidRPr="00C217D5">
        <w:rPr>
          <w:bCs/>
          <w:color w:val="000000" w:themeColor="text1"/>
        </w:rPr>
        <w:lastRenderedPageBreak/>
        <w:t>Приложение</w:t>
      </w:r>
      <w:r w:rsidRPr="00C217D5">
        <w:rPr>
          <w:bCs/>
          <w:color w:val="000000" w:themeColor="text1"/>
        </w:rPr>
        <w:br/>
        <w:t>к порядку определения арендной платы за земельные</w:t>
      </w:r>
      <w:r w:rsidRPr="00C217D5">
        <w:rPr>
          <w:bCs/>
          <w:color w:val="000000" w:themeColor="text1"/>
        </w:rPr>
        <w:br/>
        <w:t>участки, государственная собственность на которые не разграничена, на те</w:t>
      </w:r>
      <w:r w:rsidR="00C217D5">
        <w:rPr>
          <w:bCs/>
          <w:color w:val="000000" w:themeColor="text1"/>
        </w:rPr>
        <w:t>рритории муниципального района «С</w:t>
      </w:r>
      <w:r w:rsidRPr="00C217D5">
        <w:rPr>
          <w:bCs/>
          <w:color w:val="000000" w:themeColor="text1"/>
        </w:rPr>
        <w:t xml:space="preserve">ретенский район» </w:t>
      </w:r>
      <w:r w:rsidR="00C217D5">
        <w:rPr>
          <w:bCs/>
          <w:color w:val="000000" w:themeColor="text1"/>
        </w:rPr>
        <w:t>З</w:t>
      </w:r>
      <w:r w:rsidRPr="00C217D5">
        <w:rPr>
          <w:bCs/>
          <w:color w:val="000000" w:themeColor="text1"/>
        </w:rPr>
        <w:t>абайкальского края без проведения торгов</w:t>
      </w:r>
    </w:p>
    <w:p w:rsidR="00DC61C1" w:rsidRDefault="00DC61C1" w:rsidP="002A2BDA">
      <w:pPr>
        <w:spacing w:after="24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DC61C1">
        <w:rPr>
          <w:rFonts w:ascii="Arial" w:hAnsi="Arial" w:cs="Arial"/>
          <w:b/>
          <w:bCs/>
          <w:color w:val="444444"/>
        </w:rPr>
        <w:br/>
      </w:r>
      <w:r w:rsidRPr="00DC61C1">
        <w:rPr>
          <w:rFonts w:ascii="Arial" w:hAnsi="Arial" w:cs="Arial"/>
          <w:b/>
          <w:bCs/>
          <w:color w:val="444444"/>
        </w:rPr>
        <w:br/>
      </w:r>
      <w:r w:rsidR="008A777C" w:rsidRPr="00C217D5">
        <w:rPr>
          <w:bCs/>
          <w:color w:val="000000" w:themeColor="text1"/>
          <w:sz w:val="28"/>
          <w:szCs w:val="28"/>
        </w:rPr>
        <w:t>РАСЧЕТНЫЕ КОЭФФИЦИЕНТЫ, ПРИМЕНЯЕМЫЕ ПРИ РАСЧЕТЕ ГОДОВОЙ АРЕНДНОЙ ПЛАТЫ ЗА ЗЕМЕЛЬНЫЕ УЧАСТКИ, 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</w:r>
      <w:r w:rsidR="008A777C" w:rsidRPr="00C217D5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511499" w:rsidRDefault="00511499" w:rsidP="00511499">
      <w:pPr>
        <w:rPr>
          <w:b/>
          <w:sz w:val="28"/>
          <w:szCs w:val="28"/>
        </w:rPr>
      </w:pPr>
    </w:p>
    <w:p w:rsidR="00511499" w:rsidRPr="00C217D5" w:rsidRDefault="00511499" w:rsidP="002A2BDA">
      <w:pPr>
        <w:spacing w:after="24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6406"/>
        <w:gridCol w:w="2028"/>
      </w:tblGrid>
      <w:tr w:rsidR="00DC61C1" w:rsidRPr="00DC61C1" w:rsidTr="008A777C">
        <w:trPr>
          <w:trHeight w:val="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1C1" w:rsidRPr="00DC61C1" w:rsidRDefault="00DC61C1" w:rsidP="00DC61C1">
            <w:pPr>
              <w:rPr>
                <w:sz w:val="2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1C1" w:rsidRPr="00DC61C1" w:rsidRDefault="00DC61C1" w:rsidP="00DC61C1">
            <w:pPr>
              <w:rPr>
                <w:sz w:val="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1C1" w:rsidRPr="00DC61C1" w:rsidRDefault="00DC61C1" w:rsidP="00DC61C1">
            <w:pPr>
              <w:rPr>
                <w:sz w:val="2"/>
              </w:rPr>
            </w:pP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 xml:space="preserve">N </w:t>
            </w:r>
            <w:proofErr w:type="gramStart"/>
            <w:r w:rsidRPr="00DC61C1">
              <w:t>п</w:t>
            </w:r>
            <w:proofErr w:type="gramEnd"/>
            <w:r w:rsidRPr="00DC61C1">
              <w:t>/п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Наименование вида (подвида) разрешенного использования земельного участка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Расчетный коэффициент, % от кадастровой стоимости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(образованные земельные участки) для комплексного освоения территории, если иное не предусмотрено строками 2 и 3 настоящего приложения: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при подготовке проекта планировки территории и проекта межевания территории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при строительстве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(образованные земельные участки)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при подготовке проекта планировки территории и проекта межевания территории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при строительстве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 xml:space="preserve">Земельные участки, образованные из ограниченного в обороте земельного участка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если иное не предусмотрено Порядком определения арендной платы за земельные участки, </w:t>
            </w:r>
            <w:r w:rsidR="002A2BDA" w:rsidRPr="002A2BDA">
              <w:rPr>
                <w:bCs/>
                <w:color w:val="000000"/>
              </w:rPr>
              <w:t xml:space="preserve">государственная собственность на которые не разграничена, на территории муниципального района </w:t>
            </w:r>
            <w:r w:rsidR="002A2BDA" w:rsidRPr="002A2BDA">
              <w:rPr>
                <w:bCs/>
                <w:color w:val="000000"/>
              </w:rPr>
              <w:lastRenderedPageBreak/>
              <w:t>«Сретенский район» Забайкальского края без проведения торгов</w:t>
            </w:r>
            <w:r w:rsidR="002A2BDA">
              <w:t>.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0,0078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общежитий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сельскохозяйственного использования (сельскохозяйственного производства)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2,15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сохранения и развития традиционного образа жизни и хозяйствования казачьих обществ на определенной территории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2,15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7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коммунального обслуживания: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7.1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котельные, водозаборы, насосные станции, трансформаторные подстанции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3,025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7.2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очистные сооружения, полигоны по захоронению твердых бытовых отходов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гаражного назначения и автостоянок: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гаражи (кооперативные)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0,11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гаражи индивидуальные, гаражи боксового типа непроизводственного назначения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гаражи (кооперативные, индивидуальные), используемые физическими лицами, указанными в пункте 11 Порядка определения размера арендной платы за земельные участки, </w:t>
            </w:r>
            <w:r w:rsidR="002A2BDA" w:rsidRPr="002A2BDA">
              <w:rPr>
                <w:bCs/>
                <w:color w:val="000000"/>
              </w:rPr>
      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0,0006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бесплатные автостоянки, в том числе подземные, для хранения личного автотранспорта, бесплатные автопарковки, площадки для хранения арестованных транспортных средств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платные подземные и наземные автостоянки, платные подземные гаражи-стоянки для хранения личного автотранспорта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8.6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гаражи боксового типа производственного назначения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0,65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9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торговли: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9.1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торговые центры, торгово-развлекательные центры, </w:t>
            </w:r>
            <w:r w:rsidRPr="00DC61C1">
              <w:lastRenderedPageBreak/>
              <w:t>магазины, рынки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8,49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9.2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акцизные склады, торговые склады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4,24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10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развлечений: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10.1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развлекательные центры, танцевальные площадки, дискотеки, ночные клубы, аквапарки, боулинги, аттракционы, ипподромы, детские игровые площадки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5,31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общественного питания: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кафе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4,24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рестораны, бары, ночные клубы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5,09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столовые, закусочные, бистро, кафетерии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3,39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11.4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хлебопекарни, цеха по производству и продаже полуфабрикатов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0,84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бытового обслуживания: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12.1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мастерские мелкого ремонта, сапожные мастерские, дома быта, ателье, фотоателье, бани, сауны, туалеты, парикмахерские, прачечные, похоронные бюро, салоны красоты, химчистки, пункты проката бытовых изделий и предметов личного пользования, пункты приема стеклопосуды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1,68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гостиничного обслуживания: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13.1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гостиницы, мотели, отели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обслуживания автотранспорта: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автозаправочные станции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2,97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газонаполнительные станции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0,84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14.3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автомойки, станции (пункты) технического обслуживания, мастерские по ремонту автомобилей, </w:t>
            </w:r>
            <w:proofErr w:type="spellStart"/>
            <w:r w:rsidRPr="00DC61C1">
              <w:t>шиномонтаж</w:t>
            </w:r>
            <w:proofErr w:type="spellEnd"/>
            <w:r w:rsidRPr="00DC61C1">
              <w:t>, иные объекты, предназначенные для оказания услуг по ремонту, техническому обслуживанию и содержанию автотранспортных средств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2,11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15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административных и офисных зданий: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административные здания, офисы, конторы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1,55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банки, кредитные организации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7,97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рекламные, страховые, юридические, нотариальные конторы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10,62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экскурсионные бюро, бюро путешествий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2,65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объекты информационных, </w:t>
            </w:r>
            <w:proofErr w:type="spellStart"/>
            <w:r w:rsidRPr="00DC61C1">
              <w:t>риелторских</w:t>
            </w:r>
            <w:proofErr w:type="spellEnd"/>
            <w:r w:rsidRPr="00DC61C1">
              <w:t>, аудиторских, оценочных услуг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8,49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15.6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ломбарды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6,36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образования и просвещения: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16.1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детские ясли, детские сады, школы, лицеи, гимназии, профессиональные технические училища, колледжи, художественные, музыкальные школы, образовательные кружки, институты, университеты, учебные заведения по переподготовке и повышению квалификации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17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здравоохранения: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17.1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поликлиники, больницы, аптеки, стоматологические кабинеты, частные клиники, иные объекты частной профильной медицины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1,68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18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науки: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18.1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научные заведения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19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социального обеспечения: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19.1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службы занятости, дома престарелых, дома ребенка, детские дома, пункты питания малоимущих, пункты ночлега для бездомных граждан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20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ветеринарного обслуживания: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20.1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амбулаторное ветеринарное обслуживание и приюты для животных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0,012</w:t>
            </w:r>
          </w:p>
        </w:tc>
      </w:tr>
      <w:tr w:rsidR="00DC61C1" w:rsidRPr="00DC61C1" w:rsidTr="008A777C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2A2BDA">
            <w:pPr>
              <w:ind w:firstLine="480"/>
              <w:textAlignment w:val="baseline"/>
            </w:pP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Земельные участки для эксплуатации объектов физической </w:t>
            </w:r>
            <w:r w:rsidRPr="00DC61C1">
              <w:lastRenderedPageBreak/>
              <w:t>культуры и спорта: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21.1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спортивные клубы, спортивные залы, бассейны, площадки для занятия спортом и физкультурой (беговые дорожки, теннисные корты, автодромы, мотодромы, трамплины, спортивные сооружения, поля для спортивной игры)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1,68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недвижимости в сфере культуры: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22.1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цирки, зоопарки, зверинцы, музеи, выставочные залы, художественные галереи, дома культуры, библиотеки, площадки для празднеств и гуляний</w:t>
            </w:r>
            <w:r w:rsidRPr="00DC61C1">
              <w:br/>
            </w:r>
            <w:proofErr w:type="gram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22.2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кинотеатры, кинозалы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8,25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proofErr w:type="gramStart"/>
            <w:r w:rsidRPr="00DC61C1">
              <w:t>Земельные участки для эксплуатации объектов социально ориентированными некоммерческими организациями при условии осуществления ими в соответствии с учредительными документами следующих видов деятельности: содействие армии, авиации и флоту России; социальная поддержка и защита граждан; охрана окружающей среды и защита животных; охрана и в соответствии с установленными требованиями содержание объектов и территорий, имеющих историческое, культовое, культурное, природоохранное значение, и мест захоронений;</w:t>
            </w:r>
            <w:proofErr w:type="gramEnd"/>
            <w:r w:rsidRPr="00DC61C1">
              <w:t xml:space="preserve"> профилактика социально опасных форм поведения граждан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0,12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объектов ритуальной деятельности: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24.1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кладбища, крематории, места захоронения, культовые сооружения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0,0014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эксплуатации производственных зданий, сооружений промышленности, материально-технического, продовольственного снабжения, сбыта и заготовок: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промышленные объекты, производственные базы, производственные гаражи, склады, овощехранилища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0,94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редакции газет, издательства, типографии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25.3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пункты приема черных и цветных металлов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17,5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25.4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рекультивация земельных участков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0,0014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26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 xml:space="preserve">Земельные участки, предназначенные для строительства, реконструкции, эксплуатации линейных объектов, если </w:t>
            </w:r>
            <w:r w:rsidRPr="00DC61C1">
              <w:lastRenderedPageBreak/>
              <w:t xml:space="preserve">иное не предусмотрено Порядком определения арендной платы за земельные участки, </w:t>
            </w:r>
            <w:r w:rsidR="002A2BDA" w:rsidRPr="002A2BDA">
              <w:rPr>
                <w:bCs/>
                <w:color w:val="000000"/>
              </w:rPr>
              <w:t>государственная собственность на которые не разграничена, на территории муниципального района «Сретенский район» Забайкальского края без проведения торгов</w:t>
            </w:r>
            <w:r w:rsidRPr="002A2BDA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14,73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lastRenderedPageBreak/>
              <w:t>27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осуществления деятельности, предусмотренной концессионным соглашением, договором об инвестиционной деятельности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0,21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28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взамен арендуемых земельных участков, изымаемых для государственных (муниципальных) нужд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0,78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29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 для строительства, реконструкции, реставрации объектов недвижимости, за исключением объектов, указанных в строках 1, 2, 3, 26, 27, 28 настоящего приложения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2,5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30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Прочие земельные участки: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/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30.1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участки, на которых отсутствуют объекты капитального строительства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</w:t>
            </w:r>
          </w:p>
        </w:tc>
      </w:tr>
      <w:tr w:rsidR="00DC61C1" w:rsidRPr="00DC61C1" w:rsidTr="008A777C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30.2</w:t>
            </w:r>
          </w:p>
        </w:tc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textAlignment w:val="baseline"/>
            </w:pPr>
            <w:r w:rsidRPr="00DC61C1">
              <w:t>земельные участки, на которых расположены объекты капитального строительства</w:t>
            </w:r>
            <w:r w:rsidRPr="00DC61C1">
              <w:br/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61C1" w:rsidRPr="00DC61C1" w:rsidRDefault="00DC61C1" w:rsidP="00DC61C1">
            <w:pPr>
              <w:jc w:val="center"/>
              <w:textAlignment w:val="baseline"/>
            </w:pPr>
            <w:r w:rsidRPr="00DC61C1">
              <w:t>2,5</w:t>
            </w:r>
            <w:r>
              <w:t>8</w:t>
            </w:r>
          </w:p>
        </w:tc>
      </w:tr>
    </w:tbl>
    <w:p w:rsidR="00E34D4D" w:rsidRPr="00DC61C1" w:rsidRDefault="00E34D4D" w:rsidP="00DC61C1"/>
    <w:sectPr w:rsidR="00E34D4D" w:rsidRPr="00DC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D9"/>
    <w:rsid w:val="00105C9C"/>
    <w:rsid w:val="001B73A9"/>
    <w:rsid w:val="002A2BDA"/>
    <w:rsid w:val="002F4FE1"/>
    <w:rsid w:val="00335BAF"/>
    <w:rsid w:val="003C0103"/>
    <w:rsid w:val="00454E3E"/>
    <w:rsid w:val="004677A5"/>
    <w:rsid w:val="004932F2"/>
    <w:rsid w:val="00511499"/>
    <w:rsid w:val="006505BD"/>
    <w:rsid w:val="007A5FD1"/>
    <w:rsid w:val="008460C0"/>
    <w:rsid w:val="008521F8"/>
    <w:rsid w:val="008A777C"/>
    <w:rsid w:val="008F57CA"/>
    <w:rsid w:val="009864D9"/>
    <w:rsid w:val="009938DE"/>
    <w:rsid w:val="009F36CD"/>
    <w:rsid w:val="00A25321"/>
    <w:rsid w:val="00B10B02"/>
    <w:rsid w:val="00B52DD9"/>
    <w:rsid w:val="00B56D59"/>
    <w:rsid w:val="00B87D05"/>
    <w:rsid w:val="00C03275"/>
    <w:rsid w:val="00C217D5"/>
    <w:rsid w:val="00D70ADD"/>
    <w:rsid w:val="00DC0DF1"/>
    <w:rsid w:val="00DC61C1"/>
    <w:rsid w:val="00E34D4D"/>
    <w:rsid w:val="00F84141"/>
    <w:rsid w:val="00FB4FE9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F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F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A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F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F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A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cs.cntd.ru/document/9017136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12</cp:lastModifiedBy>
  <cp:revision>35</cp:revision>
  <cp:lastPrinted>2026-03-20T01:19:00Z</cp:lastPrinted>
  <dcterms:created xsi:type="dcterms:W3CDTF">2025-02-04T00:35:00Z</dcterms:created>
  <dcterms:modified xsi:type="dcterms:W3CDTF">2026-03-20T01:20:00Z</dcterms:modified>
</cp:coreProperties>
</file>