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постановлению Читинской прокуратуры</w:t>
      </w:r>
      <w:r>
        <w:t xml:space="preserve"> </w:t>
      </w:r>
      <w:r>
        <w:rPr>
          <w:rFonts w:ascii="Times New Roman" w:hAnsi="Times New Roman"/>
        </w:rPr>
        <w:t>по надзору за соблюдением законов в исправительных учреждениях отменены незаконные взыскания, наложенные на осужденных в исправительной колонии № 3 г. Читы</w:t>
      </w:r>
    </w:p>
    <w:p w14:paraId="06000000">
      <w:pPr>
        <w:pStyle w:val="Style_3"/>
        <w:rPr>
          <w:rFonts w:ascii="Times New Roman" w:hAnsi="Times New Roman"/>
        </w:rPr>
      </w:pPr>
    </w:p>
    <w:p w14:paraId="07000000">
      <w:pPr>
        <w:pStyle w:val="Style_3"/>
        <w:widowControl w:val="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Читинской прокуратурой по надзору за соблюдением законов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в исправительных учреждениях проведена проверка законности и обоснованности </w:t>
      </w:r>
      <w:r>
        <w:rPr>
          <w:rFonts w:ascii="Times New Roman" w:hAnsi="Times New Roman"/>
        </w:rPr>
        <w:t>применения дисциплинарного взыскания к двум</w:t>
      </w:r>
      <w:r>
        <w:rPr>
          <w:rFonts w:ascii="Times New Roman" w:hAnsi="Times New Roman"/>
        </w:rPr>
        <w:t xml:space="preserve"> осужденным,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отбывающим наказание за самовольное оставление части или места службы  военнослужащими, проходящими военную службу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ч. 2.1 ст. 337 УК РФ</w:t>
      </w:r>
      <w:r>
        <w:rPr>
          <w:rFonts w:ascii="Times New Roman" w:hAnsi="Times New Roman"/>
        </w:rPr>
        <w:t>).</w:t>
      </w:r>
    </w:p>
    <w:p w14:paraId="08000000">
      <w:pPr>
        <w:pStyle w:val="Style_3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прокурорской проверки соблюдения уголовно - исполнительного законодательства в ФКУ ИК-3 УФСИН России по Забайкальскому краю у</w:t>
      </w:r>
      <w:r>
        <w:rPr>
          <w:rFonts w:ascii="Times New Roman" w:hAnsi="Times New Roman"/>
          <w:sz w:val="28"/>
        </w:rPr>
        <w:t xml:space="preserve">становлено, что 15 сентября 2025 года на осужденных наложено дисциплинарное взыскание за нарушение правил внутреннего распорядка, выраженное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недобросовестном отношении к труду. </w:t>
      </w:r>
      <w:r>
        <w:rPr>
          <w:rFonts w:ascii="Times New Roman" w:hAnsi="Times New Roman"/>
          <w:sz w:val="28"/>
        </w:rPr>
        <w:t xml:space="preserve">В силу действующих правил внутреннего распорядка, осужденные обязаны </w:t>
      </w:r>
      <w:r>
        <w:rPr>
          <w:rFonts w:ascii="Times New Roman" w:hAnsi="Times New Roman"/>
          <w:b w:val="0"/>
          <w:sz w:val="28"/>
        </w:rPr>
        <w:t>добросовестно относиться к труду и учебе.</w:t>
      </w:r>
    </w:p>
    <w:p w14:paraId="09000000">
      <w:pPr>
        <w:pStyle w:val="Style_3"/>
        <w:widowControl w:val="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Основанием для признания незаконным наложенных взысканий на данных осужденных послужило нарушение их прав и</w:t>
      </w:r>
      <w:r>
        <w:rPr>
          <w:rFonts w:ascii="Times New Roman" w:hAnsi="Times New Roman"/>
          <w:sz w:val="28"/>
        </w:rPr>
        <w:t xml:space="preserve"> не установление всех обстоятельств совершенного нарушения.</w:t>
      </w:r>
    </w:p>
    <w:p w14:paraId="0A000000">
      <w:pPr>
        <w:pStyle w:val="Style_3"/>
        <w:widowControl w:val="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Проверкой установлено, </w:t>
      </w:r>
      <w:r>
        <w:rPr>
          <w:rFonts w:ascii="Times New Roman" w:hAnsi="Times New Roman"/>
          <w:sz w:val="28"/>
        </w:rPr>
        <w:t>что администрацией учреждения не обеспечена законность вывода осужденных для осуществления работ в котельной в выходной день, следовательно применение к ним взысканий 15.09.2025 противоречит основным принципам уголовно - исполнительного закона, которые основываются на рациональном применении мер принуждения, средств исправления осужденных и стимулировании их правопослушного поведения, соединения наказания с исправительным воздействием.</w:t>
      </w:r>
    </w:p>
    <w:p w14:paraId="0B000000">
      <w:pPr>
        <w:pStyle w:val="Style_3"/>
        <w:widowControl w:val="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Постановлением Читинского прокурора по надзору </w:t>
      </w:r>
      <w:r>
        <w:rPr>
          <w:rFonts w:ascii="Times New Roman" w:hAnsi="Times New Roman"/>
        </w:rPr>
        <w:t xml:space="preserve">за соблюдением законов в исправительных учреждениях 19.03.2026 дисциплинарные взыскания отменены, права осужденных восстановлены. </w:t>
      </w:r>
    </w:p>
    <w:p w14:paraId="0C000000">
      <w:pPr>
        <w:pStyle w:val="Style_3"/>
        <w:widowControl w:val="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Кроме того, в целях не допущения совершения администрацией ИУ подобных нарушений в дальнейшей работе, в адрес начальника  исправительного учреждения по итогам месяца будет внесено представление. </w:t>
      </w:r>
    </w:p>
    <w:p w14:paraId="0D000000">
      <w:pPr>
        <w:pStyle w:val="Style_3"/>
        <w:widowControl w:val="1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Информацию предоставил помощник прокурора по надзору за соблюдением законов в исправительных учреждениях Эпов Юрий Викторович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.</w:t>
      </w:r>
    </w:p>
    <w:p w14:paraId="0E000000">
      <w:pPr>
        <w:pStyle w:val="Style_3"/>
        <w:widowControl w:val="1"/>
        <w:spacing w:line="240" w:lineRule="exact"/>
        <w:ind/>
        <w:jc w:val="both"/>
      </w:pPr>
    </w:p>
    <w:p w14:paraId="0F000000">
      <w:pPr>
        <w:pStyle w:val="Style_3"/>
        <w:widowControl w:val="1"/>
        <w:spacing w:line="240" w:lineRule="exact"/>
        <w:ind/>
        <w:jc w:val="both"/>
      </w:pPr>
    </w:p>
    <w:sectPr>
      <w:headerReference r:id="rId2" w:type="default"/>
      <w:headerReference r:id="rId1" w:type="even"/>
      <w:pgSz w:h="16838" w:orient="portrait" w:w="11906"/>
      <w:pgMar w:bottom="719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Courier New" w:hAnsi="Courier New"/>
      <w:sz w:val="28"/>
    </w:rPr>
  </w:style>
  <w:style w:default="1" w:styleId="Style_3_ch" w:type="character">
    <w:name w:val="Normal"/>
    <w:link w:val="Style_3"/>
    <w:rPr>
      <w:rFonts w:ascii="Courier New" w:hAnsi="Courier New"/>
      <w:sz w:val="28"/>
    </w:rPr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бычный1"/>
    <w:link w:val="Style_5_ch"/>
    <w:rPr>
      <w:rFonts w:ascii="Courier New" w:hAnsi="Courier New"/>
      <w:sz w:val="28"/>
    </w:rPr>
  </w:style>
  <w:style w:styleId="Style_5_ch" w:type="character">
    <w:name w:val="Обычный1"/>
    <w:link w:val="Style_5"/>
    <w:rPr>
      <w:rFonts w:ascii="Courier New" w:hAnsi="Courier New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Обычный1"/>
    <w:link w:val="Style_7_ch"/>
    <w:rPr>
      <w:rFonts w:ascii="Courier New" w:hAnsi="Courier New"/>
      <w:sz w:val="28"/>
    </w:rPr>
  </w:style>
  <w:style w:styleId="Style_7_ch" w:type="character">
    <w:name w:val="Обычный1"/>
    <w:link w:val="Style_7"/>
    <w:rPr>
      <w:rFonts w:ascii="Courier New" w:hAnsi="Courier New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сновной шрифт абзаца2"/>
    <w:link w:val="Style_12_ch"/>
  </w:style>
  <w:style w:styleId="Style_12_ch" w:type="character">
    <w:name w:val="Основной шрифт абзаца2"/>
    <w:link w:val="Style_12"/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Body Text Indent"/>
    <w:basedOn w:val="Style_3"/>
    <w:link w:val="Style_15_ch"/>
    <w:pPr>
      <w:widowControl w:val="1"/>
      <w:ind w:firstLine="708"/>
      <w:jc w:val="both"/>
    </w:pPr>
    <w:rPr>
      <w:rFonts w:ascii="Times New Roman" w:hAnsi="Times New Roman"/>
    </w:rPr>
  </w:style>
  <w:style w:styleId="Style_15_ch" w:type="character">
    <w:name w:val="Body Text Indent"/>
    <w:basedOn w:val="Style_3_ch"/>
    <w:link w:val="Style_15"/>
    <w:rPr>
      <w:rFonts w:ascii="Times New Roman" w:hAnsi="Times New Roman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Гиперссылка2"/>
    <w:link w:val="Style_17_ch"/>
    <w:rPr>
      <w:color w:val="0000FF"/>
      <w:u w:val="single"/>
    </w:rPr>
  </w:style>
  <w:style w:styleId="Style_17_ch" w:type="character">
    <w:name w:val="Гиперссылка2"/>
    <w:link w:val="Style_17"/>
    <w:rPr>
      <w:color w:val="0000FF"/>
      <w:u w:val="single"/>
    </w:rPr>
  </w:style>
  <w:style w:styleId="Style_18" w:type="paragraph">
    <w:name w:val="Body Text 2"/>
    <w:basedOn w:val="Style_3"/>
    <w:link w:val="Style_18_ch"/>
    <w:pPr>
      <w:widowControl w:val="1"/>
      <w:tabs>
        <w:tab w:leader="none" w:pos="7797" w:val="left"/>
      </w:tabs>
      <w:spacing w:line="360" w:lineRule="auto"/>
      <w:ind/>
      <w:jc w:val="center"/>
    </w:pPr>
    <w:rPr>
      <w:rFonts w:ascii="Bookman Old Style" w:hAnsi="Bookman Old Style"/>
    </w:rPr>
  </w:style>
  <w:style w:styleId="Style_18_ch" w:type="character">
    <w:name w:val="Body Text 2"/>
    <w:basedOn w:val="Style_3_ch"/>
    <w:link w:val="Style_18"/>
    <w:rPr>
      <w:rFonts w:ascii="Bookman Old Style" w:hAnsi="Bookman Old Style"/>
    </w:rPr>
  </w:style>
  <w:style w:styleId="Style_19" w:type="paragraph">
    <w:name w:val="toc 3"/>
    <w:next w:val="Style_3"/>
    <w:link w:val="Style_19_ch"/>
    <w:uiPriority w:val="39"/>
    <w:pPr>
      <w:widowControl w:val="1"/>
      <w:ind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heading 5"/>
    <w:next w:val="Style_3"/>
    <w:link w:val="Style_2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" w:type="paragraph">
    <w:name w:val="Номер страницы1"/>
    <w:basedOn w:val="Style_21"/>
    <w:link w:val="Style_2_ch"/>
  </w:style>
  <w:style w:styleId="Style_2_ch" w:type="character">
    <w:name w:val="Номер страницы1"/>
    <w:basedOn w:val="Style_21_ch"/>
    <w:link w:val="Style_2"/>
  </w:style>
  <w:style w:styleId="Style_23" w:type="paragraph">
    <w:name w:val="heading 1"/>
    <w:basedOn w:val="Style_3"/>
    <w:next w:val="Style_3"/>
    <w:link w:val="Style_23_ch"/>
    <w:uiPriority w:val="9"/>
    <w:qFormat/>
    <w:pPr>
      <w:keepNext w:val="1"/>
      <w:widowControl w:val="1"/>
      <w:tabs>
        <w:tab w:leader="none" w:pos="7797" w:val="left"/>
      </w:tabs>
      <w:ind/>
      <w:jc w:val="center"/>
      <w:outlineLvl w:val="0"/>
    </w:pPr>
    <w:rPr>
      <w:b w:val="1"/>
    </w:rPr>
  </w:style>
  <w:style w:styleId="Style_23_ch" w:type="character">
    <w:name w:val="heading 1"/>
    <w:basedOn w:val="Style_3_ch"/>
    <w:link w:val="Style_23"/>
    <w:rPr>
      <w:b w:val="1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Body Text"/>
    <w:basedOn w:val="Style_3"/>
    <w:link w:val="Style_26_ch"/>
    <w:pPr>
      <w:widowControl w:val="1"/>
      <w:ind/>
      <w:jc w:val="both"/>
    </w:pPr>
  </w:style>
  <w:style w:styleId="Style_26_ch" w:type="character">
    <w:name w:val="Body Text"/>
    <w:basedOn w:val="Style_3_ch"/>
    <w:link w:val="Style_26"/>
  </w:style>
  <w:style w:styleId="Style_27" w:type="paragraph">
    <w:name w:val="toc 1"/>
    <w:next w:val="Style_3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1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Обычный1"/>
    <w:link w:val="Style_29_ch"/>
    <w:rPr>
      <w:rFonts w:ascii="Courier New" w:hAnsi="Courier New"/>
      <w:sz w:val="28"/>
    </w:rPr>
  </w:style>
  <w:style w:styleId="Style_29_ch" w:type="character">
    <w:name w:val="Обычный1"/>
    <w:link w:val="Style_29"/>
    <w:rPr>
      <w:rFonts w:ascii="Courier New" w:hAnsi="Courier New"/>
      <w:sz w:val="28"/>
    </w:rPr>
  </w:style>
  <w:style w:styleId="Style_30" w:type="paragraph">
    <w:name w:val="toc 9"/>
    <w:next w:val="Style_3"/>
    <w:link w:val="Style_30_ch"/>
    <w:uiPriority w:val="39"/>
    <w:pPr>
      <w:widowControl w:val="1"/>
      <w:ind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Balloon Text"/>
    <w:basedOn w:val="Style_3"/>
    <w:link w:val="Style_31_ch"/>
    <w:rPr>
      <w:rFonts w:ascii="Tahoma" w:hAnsi="Tahoma"/>
      <w:sz w:val="16"/>
    </w:rPr>
  </w:style>
  <w:style w:styleId="Style_31_ch" w:type="character">
    <w:name w:val="Balloon Text"/>
    <w:basedOn w:val="Style_3_ch"/>
    <w:link w:val="Style_31"/>
    <w:rPr>
      <w:rFonts w:ascii="Tahoma" w:hAnsi="Tahoma"/>
      <w:sz w:val="16"/>
    </w:rPr>
  </w:style>
  <w:style w:styleId="Style_32" w:type="paragraph">
    <w:name w:val="toc 8"/>
    <w:next w:val="Style_3"/>
    <w:link w:val="Style_32_ch"/>
    <w:uiPriority w:val="39"/>
    <w:pPr>
      <w:widowControl w:val="1"/>
      <w:ind w:left="1400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33" w:type="paragraph">
    <w:name w:val="toc 5"/>
    <w:next w:val="Style_3"/>
    <w:link w:val="Style_33_ch"/>
    <w:uiPriority w:val="39"/>
    <w:pPr>
      <w:widowControl w:val="1"/>
      <w:ind w:left="800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Номер строки1"/>
    <w:basedOn w:val="Style_21"/>
    <w:link w:val="Style_34_ch"/>
  </w:style>
  <w:style w:styleId="Style_34_ch" w:type="character">
    <w:name w:val="Номер строки1"/>
    <w:basedOn w:val="Style_21_ch"/>
    <w:link w:val="Style_34"/>
  </w:style>
  <w:style w:styleId="Style_35" w:type="paragraph">
    <w:name w:val="ConsNonformat"/>
    <w:link w:val="Style_35_ch"/>
    <w:pPr>
      <w:widowControl w:val="0"/>
      <w:ind/>
    </w:pPr>
    <w:rPr>
      <w:rFonts w:ascii="Courier New" w:hAnsi="Courier New"/>
    </w:rPr>
  </w:style>
  <w:style w:styleId="Style_35_ch" w:type="character">
    <w:name w:val="ConsNonformat"/>
    <w:link w:val="Style_35"/>
    <w:rPr>
      <w:rFonts w:ascii="Courier New" w:hAnsi="Courier New"/>
    </w:rPr>
  </w:style>
  <w:style w:styleId="Style_36" w:type="paragraph">
    <w:name w:val="Subtitle"/>
    <w:next w:val="Style_3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3"/>
    <w:link w:val="Style_3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3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3"/>
    <w:link w:val="Style_3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paragraph">
    <w:name w:val="Выделение1"/>
    <w:link w:val="Style_40_ch"/>
    <w:rPr>
      <w:i w:val="1"/>
    </w:rPr>
  </w:style>
  <w:style w:styleId="Style_40_ch" w:type="character">
    <w:name w:val="Выделение1"/>
    <w:link w:val="Style_40"/>
    <w:rPr>
      <w:i w:val="1"/>
    </w:rPr>
  </w:style>
  <w:style w:styleId="Style_41" w:type="paragraph">
    <w:name w:val="Body Text 3"/>
    <w:basedOn w:val="Style_3"/>
    <w:link w:val="Style_41_ch"/>
    <w:pPr>
      <w:widowControl w:val="1"/>
      <w:ind/>
      <w:jc w:val="both"/>
    </w:pPr>
    <w:rPr>
      <w:sz w:val="24"/>
    </w:rPr>
  </w:style>
  <w:style w:styleId="Style_41_ch" w:type="character">
    <w:name w:val="Body Text 3"/>
    <w:basedOn w:val="Style_3_ch"/>
    <w:link w:val="Style_41"/>
    <w:rPr>
      <w:sz w:val="24"/>
    </w:r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2026-03-31T00:25:48Z</dcterms:created>
  <dcterms:modified xsi:type="dcterms:W3CDTF">2026-03-31T00:25:48Z</dcterms:modified>
</cp:coreProperties>
</file>