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both"/>
        <w:spacing w:before="0" w:beforeAutospacing="0"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Пришло уведомление о начале проведения комплексных кадастровых работ. Что нужно знать забайкальцам – правообладателям объектов недвижимости?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Забайкальцам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 чьи земельные участки в 2026 году попали в график проведения комплексных кадастровых работ, получили уведомления в личных кабинетах на портале Госуслуг.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shd w:val="nil" w:color="000000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Поясняем. В чем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суть этих уведомлений?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омплексные кадастровые работы в 2026 году проводятся за счет средств федерального бюджета в 317 кадастровых кварталах Забайкальского края. Они затронут 24 тысячи объектов недвижимости, включая земельные участки, жилые и нежилые здания и строения.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shd w:val="nil" w:color="000000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Комплексные кадастровые работы представляют собой централизованное уточнение границ и характеристик объектов недвижимости и проводятся за государственный счет, поэтому для собственник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ов участие в них является бесплатным.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вы получите уведомление, это будет означать, что ваши данные содержатся в Едином государственном реестре недвижимости (ЕГРН) и ваш объект попал в зону проведения работ.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shd w:val="nil" w:color="000000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вы знаете, что ваш кадастровый квартал включен в план проведения комплексных кадас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тровых работ на 2026 год, однако уведомление на Госуслуги вам не поступило, это может свидетельствовать об отсутствии или неактуальности ваших данных в ЕГРН. В таком случае рекомендуется обратиться в МФЦ с паспортом и правоустанавливающими документами, что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бы актуализировать сведения о себе как о правообладателе. Это позволит учесть ваши интересы в ходе проведения работ и избежать возможных споров о границах в будущем.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</w:p>
    <w:p>
      <w:pPr>
        <w:jc w:val="both"/>
        <w:spacing w:before="0" w:beforeAutospacing="0" w:after="0" w:afterAutospacing="0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Рекомендуем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забайкальцам, которые получили уведомление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 начале проведения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комплексных кадастровых работ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 быть внимательными. В течение года узнавать в администрациях о проведении заседаний согласительных комиссий, на которых результаты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этих работ будут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утверждены. Собственники при желании смогут оспорить уточненные границы своих объектов недвижимости и внести правки до внесения результатов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комплексных кадастровых работ</w:t>
      </w:r>
      <w:r/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в ЕГРН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8"/>
          <w:szCs w:val="28"/>
          <w:shd w:val="clear" w:color="auto" w:fill="fdfdfd"/>
        </w:rPr>
        <w:t xml:space="preserve">Начальник Нерчинского межмуниципального отдела Управления Росреестра по Забайкальскому краю Е.В. Келихаус</w:t>
      </w:r>
      <w:bookmarkStart w:id="0" w:name="undefined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2026-04-08T06:15:06Z</dcterms:modified>
</cp:coreProperties>
</file>