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E02" w:rsidRPr="005B0E02" w:rsidRDefault="005B0E02" w:rsidP="005B0E02">
      <w:pPr>
        <w:shd w:val="clear" w:color="auto" w:fill="3D4B88"/>
        <w:spacing w:after="0" w:line="240" w:lineRule="auto"/>
        <w:outlineLvl w:val="0"/>
        <w:rPr>
          <w:rFonts w:ascii="Arial" w:eastAsia="Times New Roman" w:hAnsi="Arial" w:cs="Arial"/>
          <w:color w:val="FFFFFF"/>
          <w:kern w:val="36"/>
          <w:sz w:val="36"/>
          <w:szCs w:val="36"/>
          <w:lang w:eastAsia="ru-RU"/>
        </w:rPr>
      </w:pPr>
      <w:bookmarkStart w:id="0" w:name="_GoBack"/>
      <w:r w:rsidRPr="005B0E02">
        <w:rPr>
          <w:rFonts w:ascii="Arial" w:eastAsia="Times New Roman" w:hAnsi="Arial" w:cs="Arial"/>
          <w:color w:val="FFFFFF"/>
          <w:kern w:val="36"/>
          <w:sz w:val="36"/>
          <w:szCs w:val="36"/>
          <w:lang w:eastAsia="ru-RU"/>
        </w:rPr>
        <w:t>Минтруд России пояснил порядок обучения по охране труда и оформления результатов</w:t>
      </w:r>
    </w:p>
    <w:bookmarkEnd w:id="0"/>
    <w:p w:rsidR="005B0E02" w:rsidRPr="005B0E02" w:rsidRDefault="005B0E02" w:rsidP="005B0E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BFEA6A5" wp14:editId="0C0D4680">
                <wp:extent cx="304800" cy="304800"/>
                <wp:effectExtent l="0" t="0" r="0" b="0"/>
                <wp:docPr id="2" name="AutoShape 2" descr="Минтруд России пояснил порядок обучения по охране труда и оформления результато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805018" id="AutoShape 2" o:spid="_x0000_s1026" alt="Минтруд России пояснил порядок обучения по охране труда и оформления результатов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BKILYyPAMAAFYGAAAOAAAAAAAAAAAAAAAAAC4CAABkcnMvZTJvRG9jLnhtbFBLAQItABQA&#10;BgAIAAAAIQBMoOks2AAAAAMBAAAPAAAAAAAAAAAAAAAAAJYFAABkcnMvZG93bnJldi54bWxQSwUG&#10;AAAAAAQABADzAAAAm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5E6551C9">
            <wp:extent cx="4572000" cy="2609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0E02" w:rsidRPr="005B0E02" w:rsidRDefault="005B0E02" w:rsidP="005B0E02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5B0E0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Минтруд РФ подготовил письмо от 26.02.2026 г. №15-2/ООГ-250, в котором напомнил о порядке обучения по ОТ. Процедура организуется в соответствии с действующими Правилами №2464. Если нужно освоить сразу несколько программ, их часы суммируются. Когда обучение ведется по трем программам, допускается сокращение общего минимального срока освоения до 40 ч.</w:t>
      </w:r>
      <w:r w:rsidRPr="005B0E02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Не менее ¼ содержания программ должна составлять отработка практических умений с использованием технических устройств и наглядных материалов. При этом нужно принимать во внимание особенности деятельности предприятий и трудовых функций персонала.</w:t>
      </w:r>
      <w:r w:rsidRPr="005B0E02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По окончании обучения организуется проверка полученных знаний. Результаты заносятся в бумажный или цифровой протокол. Возможно оформление единого протокола в случае включения модулей Применение СИЗ и Первая помощь в основную программу. В протокол допускается вносить более одного регистрационного номера, который подтверждает результаты освоения требований по ОТ по изученным программам. Информация включается в реестр прошедших обучение по ОТ отдельно для каждой программы с обозначением регистрационного номера.</w:t>
      </w:r>
      <w:r w:rsidRPr="005B0E02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 xml:space="preserve">Если сотрудник обучается по производственным операциям повышенной опасности, сведения об этом тоже включаются в реестр. Сейчас в ЕИСОТ размещены 24 подобные программы. Если в классификаторе нет необходимого вида на дату подготовки протокола, соответствующую информацию можно указать позже. Отсутствие нужной программы нельзя считать причиной </w:t>
      </w:r>
      <w:proofErr w:type="spellStart"/>
      <w:r w:rsidRPr="005B0E0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непрохождения</w:t>
      </w:r>
      <w:proofErr w:type="spellEnd"/>
      <w:r w:rsidRPr="005B0E0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обучения. В таких ситуациях обучение подтверждается протоколом, подчеркнули в Минтруде РФ.</w:t>
      </w:r>
    </w:p>
    <w:p w:rsidR="00B70FEA" w:rsidRDefault="00B70FEA"/>
    <w:sectPr w:rsidR="00B70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E02"/>
    <w:rsid w:val="005B0E02"/>
    <w:rsid w:val="00B7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6E3D3-6C92-42C3-8C06-33E64978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3D4B88"/>
            <w:bottom w:val="single" w:sz="12" w:space="20" w:color="3D4B88"/>
            <w:right w:val="single" w:sz="12" w:space="15" w:color="3D4B88"/>
          </w:divBdr>
          <w:divsChild>
            <w:div w:id="85946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0465">
                  <w:marLeft w:val="0"/>
                  <w:marRight w:val="4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3214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2026-04-24T06:10:00Z</dcterms:created>
  <dcterms:modified xsi:type="dcterms:W3CDTF">2026-04-24T06:10:00Z</dcterms:modified>
</cp:coreProperties>
</file>