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8(3022) 2</w:t>
      </w:r>
      <w:r w:rsidR="00205488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80</w:t>
      </w:r>
      <w:r>
        <w:rPr>
          <w:rFonts w:ascii="Times New Roman" w:hAnsi="Times New Roman"/>
          <w:sz w:val="20"/>
        </w:rPr>
        <w:t>-</w:t>
      </w:r>
      <w:r w:rsidR="008E4527">
        <w:rPr>
          <w:rFonts w:ascii="Times New Roman" w:hAnsi="Times New Roman"/>
          <w:sz w:val="20"/>
        </w:rPr>
        <w:t>35 доб. 1943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89144576119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205488" w:rsidRPr="005148BB" w:rsidRDefault="006975AF" w:rsidP="005148B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170E1B">
        <w:rPr>
          <w:rFonts w:ascii="Times New Roman" w:hAnsi="Times New Roman"/>
          <w:b/>
          <w:sz w:val="20"/>
        </w:rPr>
        <w:t xml:space="preserve"> </w:t>
      </w:r>
      <w:r w:rsidR="006F747E">
        <w:rPr>
          <w:rFonts w:ascii="Times New Roman" w:hAnsi="Times New Roman"/>
          <w:b/>
          <w:sz w:val="20"/>
        </w:rPr>
        <w:t>7 июля</w:t>
      </w:r>
      <w:r w:rsidR="00A5194B">
        <w:rPr>
          <w:rFonts w:ascii="Times New Roman" w:hAnsi="Times New Roman"/>
          <w:b/>
          <w:sz w:val="20"/>
        </w:rPr>
        <w:t xml:space="preserve"> </w:t>
      </w:r>
      <w:r w:rsidR="00BD1B43">
        <w:rPr>
          <w:rFonts w:ascii="Times New Roman" w:hAnsi="Times New Roman"/>
          <w:b/>
          <w:color w:val="000000" w:themeColor="text1"/>
          <w:sz w:val="20"/>
        </w:rPr>
        <w:t xml:space="preserve"> 202</w:t>
      </w:r>
      <w:r w:rsidR="00870255">
        <w:rPr>
          <w:rFonts w:ascii="Times New Roman" w:hAnsi="Times New Roman"/>
          <w:b/>
          <w:color w:val="000000" w:themeColor="text1"/>
          <w:sz w:val="20"/>
        </w:rPr>
        <w:t>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BD1B43" w:rsidRDefault="006975AF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21170F" w:rsidRPr="005148BB" w:rsidRDefault="0021170F" w:rsidP="00BD6C0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FA4792" w:rsidRPr="00FA4792" w:rsidRDefault="00FA4792" w:rsidP="00FA479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A4792">
        <w:rPr>
          <w:rFonts w:ascii="Times New Roman" w:hAnsi="Times New Roman"/>
          <w:b/>
          <w:sz w:val="26"/>
          <w:szCs w:val="26"/>
        </w:rPr>
        <w:t>Обновился Единый реестр субъектов малого и среднего предпринимательства</w:t>
      </w: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t>По состоянию на 01.07.2026 в Забайкальском крае зарегистрировано 11693 юридических лица и 26428 индивидуальных предпринимателей. Доля субъектов, включенных в Единый реестр субъектов малого и среднего предпринимательства, от общего количества действующих организаций и предпринимателей на 10.07.2026 составляет 82,5%: 6834 юридических лица и 24601 индивидуальный предприниматель.</w:t>
      </w: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t>В сравнении с 10.06.2026 количество субъектов МСП снизилось на 528 организаций и 1041 индивидуального предпринимателя.</w:t>
      </w: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t>Ведение реестра МСП осуществляется Федеральной налоговой службой в соответствии со статьей 4.1 Федерального закона от 24.07.2007 № 209-ФЗ «О развитии малого и среднего предпринимательства в Российской Федерации».</w:t>
      </w: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A4792">
        <w:rPr>
          <w:rFonts w:ascii="Times New Roman" w:hAnsi="Times New Roman"/>
          <w:sz w:val="26"/>
          <w:szCs w:val="26"/>
        </w:rPr>
        <w:t>Внесение сведений о юридических лицах и об индивидуальных предпринимателях и исключение таких сведений осуществляются ежемесячно на основании сведений, содержащихся в ЕГРЮЛ, ЕГРИП, а также представленных в налоговые органы сведений о среднесписочной численности работников, сведений о доходе, полученном от осуществления предпринимательской деятельности за предшествующий календарный год, и сведений, содержащихся в документах, связанных с применением специальных налоговых режимов.</w:t>
      </w:r>
      <w:proofErr w:type="gramEnd"/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t>Возможные причины исключения из реестра:</w:t>
      </w:r>
    </w:p>
    <w:p w:rsidR="00FA4792" w:rsidRPr="00FA4792" w:rsidRDefault="00FA4792" w:rsidP="00FA479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t>не сданы сведения о среднесписочной численности работников за предшествующий календарный год;</w:t>
      </w:r>
    </w:p>
    <w:p w:rsidR="00FA4792" w:rsidRPr="00FA4792" w:rsidRDefault="00FA4792" w:rsidP="00FA479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t>не сдана налоговая отчетность, которая позволяет определить величину дохода за предшествующий год;</w:t>
      </w:r>
    </w:p>
    <w:p w:rsidR="00FA4792" w:rsidRPr="00FA4792" w:rsidRDefault="00FA4792" w:rsidP="00FA479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t>налогоплательщик не соответствует критериям субъектов МСП, установленным статьей 4 Закона № 209-ФЗ;</w:t>
      </w:r>
    </w:p>
    <w:p w:rsidR="00FA4792" w:rsidRPr="00FA4792" w:rsidRDefault="00FA4792" w:rsidP="00FA479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t>налогоплательщик прекратил деятельность.</w:t>
      </w:r>
    </w:p>
    <w:p w:rsidR="00FA4792" w:rsidRPr="00FA4792" w:rsidRDefault="00FA4792" w:rsidP="00FA479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t>УФНС России по Забайкальскому краю обращает внимание, что одной из основных причин исключения из РСМП является непредставление сведений о среднесписочной численности работников и налоговой отчетности с обязательным указанием всех данных, необходимых для формирования реестра.</w:t>
      </w: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lastRenderedPageBreak/>
        <w:t>Субъекты малого и среднего предпринимательства имеют возможность контролировать наличие сведений о них в реестре и в случае исключения могут обратиться в налоговую службу для восстановления. Такую возможность предоставляет сервис «Единый реестр субъектов малого и среднего предпринимательства», с помощью которого направляется заявление с целью проверки информации о лице, сведения о котором отсутствуют в реестре или внесены некорректно.</w:t>
      </w:r>
    </w:p>
    <w:p w:rsid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FA4792">
        <w:rPr>
          <w:rFonts w:ascii="Times New Roman" w:hAnsi="Times New Roman"/>
          <w:sz w:val="26"/>
          <w:szCs w:val="26"/>
        </w:rPr>
        <w:t>При выборе опции «Вас нет в реестре или данные некорректны?» необходимо указать ИНН или ОГРН (ОГРНИП), сведения о режиме налогообложения, доходах и количестве сотрудников за предыдущий год, а также об уставном капитале и отправить заявку. Заявлению будет присвоен идентификационный номер для отслеживания его статуса.</w:t>
      </w: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t>Если субъект предпринимательства исключен из реестра из-за несданной отчётности, для включения в реестр необходимо представить всю необходимую отчётность, включая уточнённые документы. После этого сведения об организации или ИП будут включены в реестр 10 числа месяца, следующего за месяцем представления отчётных документов.</w:t>
      </w:r>
    </w:p>
    <w:p w:rsidR="00FA4792" w:rsidRPr="00FA4792" w:rsidRDefault="00FA4792" w:rsidP="00FA479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B2DD9" w:rsidRPr="00FA4792" w:rsidRDefault="00FA4792" w:rsidP="00FA4792">
      <w:pPr>
        <w:spacing w:after="0"/>
        <w:jc w:val="both"/>
        <w:rPr>
          <w:sz w:val="26"/>
          <w:szCs w:val="26"/>
        </w:rPr>
      </w:pPr>
      <w:r w:rsidRPr="00FA4792">
        <w:rPr>
          <w:rFonts w:ascii="Times New Roman" w:hAnsi="Times New Roman"/>
          <w:sz w:val="26"/>
          <w:szCs w:val="26"/>
        </w:rPr>
        <w:t xml:space="preserve">Наличие статуса субъекта МСП дает организации или индивидуальному предпринимателю право претендовать на различные меры поддержки от государства и льготы, предусмотренные для малого и среднего бизнеса (субсидии и гранты, льготные кредиты, налоговые и административные льготы, приоритет при участии в </w:t>
      </w:r>
      <w:proofErr w:type="spellStart"/>
      <w:r w:rsidRPr="00FA4792">
        <w:rPr>
          <w:rFonts w:ascii="Times New Roman" w:hAnsi="Times New Roman"/>
          <w:sz w:val="26"/>
          <w:szCs w:val="26"/>
        </w:rPr>
        <w:t>госзакупках</w:t>
      </w:r>
      <w:proofErr w:type="spellEnd"/>
      <w:r w:rsidRPr="00FA479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FA4792">
        <w:rPr>
          <w:rFonts w:ascii="Times New Roman" w:hAnsi="Times New Roman"/>
          <w:sz w:val="26"/>
          <w:szCs w:val="26"/>
        </w:rPr>
        <w:t>т.д</w:t>
      </w:r>
      <w:proofErr w:type="spellEnd"/>
      <w:r w:rsidRPr="00FA4792">
        <w:rPr>
          <w:rFonts w:ascii="Times New Roman" w:hAnsi="Times New Roman"/>
          <w:sz w:val="26"/>
          <w:szCs w:val="26"/>
        </w:rPr>
        <w:t>).</w:t>
      </w:r>
    </w:p>
    <w:sectPr w:rsidR="004B2DD9" w:rsidRPr="00FA4792" w:rsidSect="00F90E47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B151D"/>
    <w:multiLevelType w:val="hybridMultilevel"/>
    <w:tmpl w:val="4FAA844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8F0D38"/>
    <w:multiLevelType w:val="hybridMultilevel"/>
    <w:tmpl w:val="C4C2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675C"/>
    <w:multiLevelType w:val="hybridMultilevel"/>
    <w:tmpl w:val="1CBE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C68"/>
    <w:multiLevelType w:val="multilevel"/>
    <w:tmpl w:val="8CE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63CFE"/>
    <w:multiLevelType w:val="hybridMultilevel"/>
    <w:tmpl w:val="51D83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B6651"/>
    <w:multiLevelType w:val="hybridMultilevel"/>
    <w:tmpl w:val="EDE4DA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8EB198E"/>
    <w:multiLevelType w:val="hybridMultilevel"/>
    <w:tmpl w:val="0C88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F0C83"/>
    <w:multiLevelType w:val="hybridMultilevel"/>
    <w:tmpl w:val="51021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42201"/>
    <w:multiLevelType w:val="hybridMultilevel"/>
    <w:tmpl w:val="6F6A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D2AAE"/>
    <w:multiLevelType w:val="hybridMultilevel"/>
    <w:tmpl w:val="336E8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E11C1"/>
    <w:multiLevelType w:val="hybridMultilevel"/>
    <w:tmpl w:val="8B4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D4EAB"/>
    <w:multiLevelType w:val="multilevel"/>
    <w:tmpl w:val="822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E1064"/>
    <w:multiLevelType w:val="hybridMultilevel"/>
    <w:tmpl w:val="0376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12"/>
  </w:num>
  <w:num w:numId="9">
    <w:abstractNumId w:val="14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07257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410"/>
    <w:rsid w:val="000D1B21"/>
    <w:rsid w:val="00133CFA"/>
    <w:rsid w:val="00146632"/>
    <w:rsid w:val="00150AC4"/>
    <w:rsid w:val="00170E1B"/>
    <w:rsid w:val="0018298D"/>
    <w:rsid w:val="001852E1"/>
    <w:rsid w:val="001B7CF8"/>
    <w:rsid w:val="001D2182"/>
    <w:rsid w:val="00205488"/>
    <w:rsid w:val="00206059"/>
    <w:rsid w:val="0021170F"/>
    <w:rsid w:val="0026369C"/>
    <w:rsid w:val="0026637E"/>
    <w:rsid w:val="00272DA4"/>
    <w:rsid w:val="00292507"/>
    <w:rsid w:val="00292A6E"/>
    <w:rsid w:val="002B490B"/>
    <w:rsid w:val="002D6EFD"/>
    <w:rsid w:val="00316F8C"/>
    <w:rsid w:val="003217E0"/>
    <w:rsid w:val="0032597B"/>
    <w:rsid w:val="003478EC"/>
    <w:rsid w:val="00373829"/>
    <w:rsid w:val="00395642"/>
    <w:rsid w:val="00395C56"/>
    <w:rsid w:val="003967C1"/>
    <w:rsid w:val="003976D5"/>
    <w:rsid w:val="003C72F5"/>
    <w:rsid w:val="003C7C67"/>
    <w:rsid w:val="00400CE0"/>
    <w:rsid w:val="004076E8"/>
    <w:rsid w:val="00445587"/>
    <w:rsid w:val="00455917"/>
    <w:rsid w:val="004850AC"/>
    <w:rsid w:val="00494F3B"/>
    <w:rsid w:val="004A408C"/>
    <w:rsid w:val="004B2DD9"/>
    <w:rsid w:val="004C4078"/>
    <w:rsid w:val="00501A96"/>
    <w:rsid w:val="00503EC8"/>
    <w:rsid w:val="005110FC"/>
    <w:rsid w:val="005148BB"/>
    <w:rsid w:val="005262C0"/>
    <w:rsid w:val="00555CE6"/>
    <w:rsid w:val="00556753"/>
    <w:rsid w:val="005928A7"/>
    <w:rsid w:val="005952EC"/>
    <w:rsid w:val="0059570E"/>
    <w:rsid w:val="005B15E2"/>
    <w:rsid w:val="005C0D04"/>
    <w:rsid w:val="00612EBE"/>
    <w:rsid w:val="006326A4"/>
    <w:rsid w:val="00645D87"/>
    <w:rsid w:val="006528E8"/>
    <w:rsid w:val="00660906"/>
    <w:rsid w:val="006821C8"/>
    <w:rsid w:val="006975AF"/>
    <w:rsid w:val="006A2BC4"/>
    <w:rsid w:val="006F747E"/>
    <w:rsid w:val="00733CFD"/>
    <w:rsid w:val="007B35B2"/>
    <w:rsid w:val="007D4B0B"/>
    <w:rsid w:val="007E7655"/>
    <w:rsid w:val="00843792"/>
    <w:rsid w:val="00860A83"/>
    <w:rsid w:val="008628EB"/>
    <w:rsid w:val="00870255"/>
    <w:rsid w:val="00877752"/>
    <w:rsid w:val="00885480"/>
    <w:rsid w:val="008866C9"/>
    <w:rsid w:val="008B3B13"/>
    <w:rsid w:val="008C04D1"/>
    <w:rsid w:val="008D5CF5"/>
    <w:rsid w:val="008E4527"/>
    <w:rsid w:val="008E7EA0"/>
    <w:rsid w:val="00904278"/>
    <w:rsid w:val="00942E28"/>
    <w:rsid w:val="00964248"/>
    <w:rsid w:val="0097056D"/>
    <w:rsid w:val="00970AF9"/>
    <w:rsid w:val="009A1139"/>
    <w:rsid w:val="009E14C0"/>
    <w:rsid w:val="00A01A22"/>
    <w:rsid w:val="00A20238"/>
    <w:rsid w:val="00A25161"/>
    <w:rsid w:val="00A36A99"/>
    <w:rsid w:val="00A5194B"/>
    <w:rsid w:val="00A96B0C"/>
    <w:rsid w:val="00AC0BBA"/>
    <w:rsid w:val="00AE4AD0"/>
    <w:rsid w:val="00B02777"/>
    <w:rsid w:val="00B15DB7"/>
    <w:rsid w:val="00B4032E"/>
    <w:rsid w:val="00B86A1C"/>
    <w:rsid w:val="00BB1E1A"/>
    <w:rsid w:val="00BD1B43"/>
    <w:rsid w:val="00BD4056"/>
    <w:rsid w:val="00BD6C04"/>
    <w:rsid w:val="00BE3920"/>
    <w:rsid w:val="00BF44E2"/>
    <w:rsid w:val="00C61643"/>
    <w:rsid w:val="00C76619"/>
    <w:rsid w:val="00C91E6A"/>
    <w:rsid w:val="00CC500D"/>
    <w:rsid w:val="00CC51A4"/>
    <w:rsid w:val="00CC6BC0"/>
    <w:rsid w:val="00CD34EE"/>
    <w:rsid w:val="00CE710D"/>
    <w:rsid w:val="00D15651"/>
    <w:rsid w:val="00D2277A"/>
    <w:rsid w:val="00D81058"/>
    <w:rsid w:val="00D84B61"/>
    <w:rsid w:val="00D87633"/>
    <w:rsid w:val="00D9494F"/>
    <w:rsid w:val="00DA5DB7"/>
    <w:rsid w:val="00DA7B73"/>
    <w:rsid w:val="00DC2E91"/>
    <w:rsid w:val="00DE6555"/>
    <w:rsid w:val="00E03DB0"/>
    <w:rsid w:val="00E06B33"/>
    <w:rsid w:val="00E26BCF"/>
    <w:rsid w:val="00E31F3B"/>
    <w:rsid w:val="00E904CC"/>
    <w:rsid w:val="00EE1EBE"/>
    <w:rsid w:val="00F24AC7"/>
    <w:rsid w:val="00F31008"/>
    <w:rsid w:val="00F45ABB"/>
    <w:rsid w:val="00F55987"/>
    <w:rsid w:val="00F60EDC"/>
    <w:rsid w:val="00F90E47"/>
    <w:rsid w:val="00FA296B"/>
    <w:rsid w:val="00FA4792"/>
    <w:rsid w:val="00FB36FB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7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89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390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94CC-A684-43CA-80BA-571DE3CF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Шипунов Александр Гавриилович</dc:creator>
  <cp:lastModifiedBy>Интернет</cp:lastModifiedBy>
  <cp:revision>44</cp:revision>
  <dcterms:created xsi:type="dcterms:W3CDTF">2025-02-24T06:10:00Z</dcterms:created>
  <dcterms:modified xsi:type="dcterms:W3CDTF">2026-07-17T01:36:00Z</dcterms:modified>
</cp:coreProperties>
</file>