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B74D96">
        <w:rPr>
          <w:rFonts w:ascii="Times New Roman" w:hAnsi="Times New Roman"/>
          <w:b/>
          <w:sz w:val="24"/>
          <w:szCs w:val="24"/>
        </w:rPr>
        <w:t>29</w:t>
      </w:r>
      <w:r w:rsidR="00AF21D4">
        <w:rPr>
          <w:rFonts w:ascii="Times New Roman" w:hAnsi="Times New Roman"/>
          <w:b/>
          <w:sz w:val="24"/>
          <w:szCs w:val="24"/>
        </w:rPr>
        <w:t xml:space="preserve"> ию</w:t>
      </w:r>
      <w:r w:rsidR="008A0AAE">
        <w:rPr>
          <w:rFonts w:ascii="Times New Roman" w:hAnsi="Times New Roman"/>
          <w:b/>
          <w:sz w:val="24"/>
          <w:szCs w:val="24"/>
        </w:rPr>
        <w:t>л</w:t>
      </w:r>
      <w:r w:rsidR="007C5B6F">
        <w:rPr>
          <w:rFonts w:ascii="Times New Roman" w:hAnsi="Times New Roman"/>
          <w:b/>
          <w:sz w:val="24"/>
          <w:szCs w:val="24"/>
        </w:rPr>
        <w:t>я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FA256E" w:rsidRPr="00B333FB" w:rsidRDefault="00FA256E" w:rsidP="00FA256E">
      <w:pPr>
        <w:pStyle w:val="a7"/>
        <w:shd w:val="clear" w:color="auto" w:fill="FFFFFF"/>
        <w:spacing w:before="0" w:beforeAutospacing="0" w:after="0" w:afterAutospacing="0"/>
        <w:jc w:val="center"/>
      </w:pPr>
      <w:bookmarkStart w:id="0" w:name="_GoBack"/>
      <w:r>
        <w:rPr>
          <w:b/>
          <w:sz w:val="28"/>
          <w:szCs w:val="28"/>
        </w:rPr>
        <w:t>Поступления налога на</w:t>
      </w:r>
      <w:r w:rsidRPr="00D45220">
        <w:rPr>
          <w:b/>
          <w:sz w:val="28"/>
          <w:szCs w:val="28"/>
        </w:rPr>
        <w:t xml:space="preserve"> </w:t>
      </w:r>
      <w:r w:rsidRPr="00B77F75">
        <w:rPr>
          <w:b/>
          <w:sz w:val="28"/>
          <w:szCs w:val="28"/>
        </w:rPr>
        <w:t>профессиональный доход выросли почти в полтора раза</w:t>
      </w:r>
      <w:r>
        <w:rPr>
          <w:b/>
          <w:sz w:val="28"/>
          <w:szCs w:val="28"/>
        </w:rPr>
        <w:t xml:space="preserve"> </w:t>
      </w:r>
      <w:r w:rsidRPr="00B77F75">
        <w:rPr>
          <w:b/>
          <w:sz w:val="28"/>
          <w:szCs w:val="28"/>
        </w:rPr>
        <w:t>в Забайкаль</w:t>
      </w:r>
      <w:r>
        <w:rPr>
          <w:b/>
          <w:sz w:val="28"/>
          <w:szCs w:val="28"/>
        </w:rPr>
        <w:t>е</w:t>
      </w:r>
    </w:p>
    <w:bookmarkEnd w:id="0"/>
    <w:p w:rsidR="00FA256E" w:rsidRPr="00B333FB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3FB">
        <w:rPr>
          <w:rFonts w:ascii="Times New Roman" w:hAnsi="Times New Roman"/>
          <w:sz w:val="28"/>
          <w:szCs w:val="28"/>
        </w:rPr>
        <w:t>УФНС России по Забайкальскому краю фиксирует устойчивый рост популярности специального налогового режима «Налог на профессиональный доход» среди жителей региона.</w:t>
      </w:r>
    </w:p>
    <w:p w:rsidR="00FA256E" w:rsidRPr="00B333FB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3FB">
        <w:rPr>
          <w:rFonts w:ascii="Times New Roman" w:hAnsi="Times New Roman"/>
          <w:sz w:val="28"/>
          <w:szCs w:val="28"/>
        </w:rPr>
        <w:t xml:space="preserve">По итогам января-июня 2026 года </w:t>
      </w:r>
      <w:proofErr w:type="spellStart"/>
      <w:r>
        <w:rPr>
          <w:rFonts w:ascii="Times New Roman" w:hAnsi="Times New Roman"/>
          <w:sz w:val="28"/>
          <w:szCs w:val="28"/>
        </w:rPr>
        <w:t>самозанятые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333FB">
        <w:rPr>
          <w:rFonts w:ascii="Times New Roman" w:hAnsi="Times New Roman"/>
          <w:sz w:val="28"/>
          <w:szCs w:val="28"/>
        </w:rPr>
        <w:t xml:space="preserve">в регионе </w:t>
      </w:r>
      <w:r>
        <w:rPr>
          <w:rFonts w:ascii="Times New Roman" w:hAnsi="Times New Roman"/>
          <w:sz w:val="28"/>
          <w:szCs w:val="28"/>
        </w:rPr>
        <w:t>уплатили</w:t>
      </w:r>
      <w:r w:rsidRPr="00B333FB">
        <w:rPr>
          <w:rFonts w:ascii="Times New Roman" w:hAnsi="Times New Roman"/>
          <w:sz w:val="28"/>
          <w:szCs w:val="28"/>
        </w:rPr>
        <w:t xml:space="preserve"> 140 </w:t>
      </w:r>
      <w:proofErr w:type="gramStart"/>
      <w:r w:rsidRPr="00B333FB">
        <w:rPr>
          <w:rFonts w:ascii="Times New Roman" w:hAnsi="Times New Roman"/>
          <w:sz w:val="28"/>
          <w:szCs w:val="28"/>
        </w:rPr>
        <w:t>млн</w:t>
      </w:r>
      <w:proofErr w:type="gramEnd"/>
      <w:r w:rsidRPr="00B333FB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 налога</w:t>
      </w:r>
      <w:r w:rsidRPr="00B333FB">
        <w:rPr>
          <w:rFonts w:ascii="Times New Roman" w:hAnsi="Times New Roman"/>
          <w:sz w:val="28"/>
          <w:szCs w:val="28"/>
        </w:rPr>
        <w:t>, что на 38% больше, чем в</w:t>
      </w:r>
      <w:r>
        <w:rPr>
          <w:rFonts w:ascii="Times New Roman" w:hAnsi="Times New Roman"/>
          <w:sz w:val="28"/>
          <w:szCs w:val="28"/>
        </w:rPr>
        <w:t xml:space="preserve"> аналогичном периоде прошлого</w:t>
      </w:r>
      <w:r w:rsidRPr="00B333FB">
        <w:rPr>
          <w:rFonts w:ascii="Times New Roman" w:hAnsi="Times New Roman"/>
          <w:sz w:val="28"/>
          <w:szCs w:val="28"/>
        </w:rPr>
        <w:t xml:space="preserve"> года. </w:t>
      </w:r>
      <w:r>
        <w:rPr>
          <w:rFonts w:ascii="Times New Roman" w:eastAsiaTheme="minorHAnsi" w:hAnsi="Times New Roman"/>
          <w:color w:val="000000"/>
          <w:sz w:val="28"/>
          <w:szCs w:val="28"/>
        </w:rPr>
        <w:t>Поступления НПД распределяются между региональным бюджетом края и бюджетом Федерального фонда обязательного медицинского страхования.</w:t>
      </w:r>
    </w:p>
    <w:p w:rsidR="00FA256E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3FB">
        <w:rPr>
          <w:rFonts w:ascii="Times New Roman" w:hAnsi="Times New Roman"/>
          <w:sz w:val="28"/>
          <w:szCs w:val="28"/>
        </w:rPr>
        <w:t xml:space="preserve">Рост  поступлений по </w:t>
      </w:r>
      <w:r>
        <w:rPr>
          <w:rFonts w:ascii="Times New Roman" w:hAnsi="Times New Roman"/>
          <w:sz w:val="28"/>
          <w:szCs w:val="28"/>
        </w:rPr>
        <w:t>налогу на профессиональный доход</w:t>
      </w:r>
      <w:r w:rsidRPr="00B333FB">
        <w:rPr>
          <w:rFonts w:ascii="Times New Roman" w:hAnsi="Times New Roman"/>
          <w:sz w:val="28"/>
          <w:szCs w:val="28"/>
        </w:rPr>
        <w:t xml:space="preserve"> обусловлен как увеличением доходов </w:t>
      </w:r>
      <w:proofErr w:type="spellStart"/>
      <w:r w:rsidRPr="00B333FB">
        <w:rPr>
          <w:rFonts w:ascii="Times New Roman" w:hAnsi="Times New Roman"/>
          <w:sz w:val="28"/>
          <w:szCs w:val="28"/>
        </w:rPr>
        <w:t>самозанятых</w:t>
      </w:r>
      <w:proofErr w:type="spellEnd"/>
      <w:r w:rsidRPr="00B333FB">
        <w:rPr>
          <w:rFonts w:ascii="Times New Roman" w:hAnsi="Times New Roman"/>
          <w:sz w:val="28"/>
          <w:szCs w:val="28"/>
        </w:rPr>
        <w:t xml:space="preserve"> от реализации товаров</w:t>
      </w:r>
      <w:r>
        <w:rPr>
          <w:rFonts w:ascii="Times New Roman" w:hAnsi="Times New Roman"/>
          <w:sz w:val="28"/>
          <w:szCs w:val="28"/>
        </w:rPr>
        <w:t>,</w:t>
      </w:r>
      <w:r w:rsidRPr="00B333FB">
        <w:rPr>
          <w:rFonts w:ascii="Times New Roman" w:hAnsi="Times New Roman"/>
          <w:sz w:val="28"/>
          <w:szCs w:val="28"/>
        </w:rPr>
        <w:t xml:space="preserve"> работ, услуг</w:t>
      </w:r>
      <w:r>
        <w:rPr>
          <w:rFonts w:ascii="Times New Roman" w:hAnsi="Times New Roman"/>
          <w:sz w:val="28"/>
          <w:szCs w:val="28"/>
        </w:rPr>
        <w:t xml:space="preserve"> или</w:t>
      </w:r>
      <w:r w:rsidRPr="00B333FB">
        <w:rPr>
          <w:rFonts w:ascii="Times New Roman" w:hAnsi="Times New Roman"/>
          <w:sz w:val="28"/>
          <w:szCs w:val="28"/>
        </w:rPr>
        <w:t xml:space="preserve"> имущественных прав</w:t>
      </w:r>
      <w:r>
        <w:rPr>
          <w:rFonts w:ascii="Times New Roman" w:hAnsi="Times New Roman"/>
          <w:sz w:val="28"/>
          <w:szCs w:val="28"/>
        </w:rPr>
        <w:t>,</w:t>
      </w:r>
      <w:r w:rsidRPr="00B333FB">
        <w:rPr>
          <w:rFonts w:ascii="Times New Roman" w:hAnsi="Times New Roman"/>
          <w:sz w:val="28"/>
          <w:szCs w:val="28"/>
        </w:rPr>
        <w:t xml:space="preserve"> так и увеличением числа плательщиков специального налогового режима. </w:t>
      </w:r>
    </w:p>
    <w:p w:rsidR="00FA256E" w:rsidRPr="00B333FB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3FB">
        <w:rPr>
          <w:rFonts w:ascii="Times New Roman" w:hAnsi="Times New Roman"/>
          <w:sz w:val="28"/>
          <w:szCs w:val="28"/>
        </w:rPr>
        <w:t xml:space="preserve">Так, в июне 2026 года по сравнению с июнем 2025 года рост объема доходов составил порядка 61%, а количество </w:t>
      </w:r>
      <w:proofErr w:type="spellStart"/>
      <w:r>
        <w:rPr>
          <w:rFonts w:ascii="Times New Roman" w:hAnsi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333FB">
        <w:rPr>
          <w:rFonts w:ascii="Times New Roman" w:hAnsi="Times New Roman"/>
          <w:sz w:val="28"/>
          <w:szCs w:val="28"/>
        </w:rPr>
        <w:t xml:space="preserve">увеличилось на 32%.  </w:t>
      </w:r>
    </w:p>
    <w:p w:rsidR="00FA256E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3FB">
        <w:rPr>
          <w:rFonts w:ascii="Times New Roman" w:hAnsi="Times New Roman"/>
          <w:sz w:val="28"/>
          <w:szCs w:val="28"/>
        </w:rPr>
        <w:t xml:space="preserve">Применение </w:t>
      </w:r>
      <w:proofErr w:type="spellStart"/>
      <w:r>
        <w:rPr>
          <w:rFonts w:ascii="Times New Roman" w:hAnsi="Times New Roman"/>
          <w:sz w:val="28"/>
          <w:szCs w:val="28"/>
        </w:rPr>
        <w:t>спецрежима</w:t>
      </w:r>
      <w:proofErr w:type="spellEnd"/>
      <w:r w:rsidRPr="00B333FB">
        <w:rPr>
          <w:rFonts w:ascii="Times New Roman" w:hAnsi="Times New Roman"/>
          <w:sz w:val="28"/>
          <w:szCs w:val="28"/>
        </w:rPr>
        <w:t xml:space="preserve"> позволяет </w:t>
      </w:r>
      <w:r>
        <w:rPr>
          <w:rFonts w:ascii="Times New Roman" w:hAnsi="Times New Roman"/>
          <w:sz w:val="28"/>
          <w:szCs w:val="28"/>
        </w:rPr>
        <w:t>забайкальцам</w:t>
      </w:r>
      <w:r w:rsidRPr="00B333FB">
        <w:rPr>
          <w:rFonts w:ascii="Times New Roman" w:hAnsi="Times New Roman"/>
          <w:sz w:val="28"/>
          <w:szCs w:val="28"/>
        </w:rPr>
        <w:t xml:space="preserve"> вести деятельность </w:t>
      </w:r>
      <w:r>
        <w:rPr>
          <w:rFonts w:ascii="Times New Roman" w:hAnsi="Times New Roman"/>
          <w:sz w:val="28"/>
          <w:szCs w:val="28"/>
        </w:rPr>
        <w:t xml:space="preserve">законно, при этом </w:t>
      </w:r>
      <w:r w:rsidRPr="00B333FB">
        <w:rPr>
          <w:rFonts w:ascii="Times New Roman" w:hAnsi="Times New Roman"/>
          <w:sz w:val="28"/>
          <w:szCs w:val="28"/>
        </w:rPr>
        <w:t xml:space="preserve">они освобождаются от уплаты других налогов, не представляют налоговую отчетность, а налог рассчитывается автоматически по пониженным ставкам. </w:t>
      </w:r>
    </w:p>
    <w:p w:rsidR="00FA256E" w:rsidRPr="00266E86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УФНС России по Забайкальскому краю напоминает</w:t>
      </w:r>
      <w:r w:rsidRPr="001F3290">
        <w:rPr>
          <w:rFonts w:ascii="Times New Roman" w:hAnsi="Times New Roman"/>
          <w:sz w:val="28"/>
          <w:szCs w:val="28"/>
        </w:rPr>
        <w:t xml:space="preserve">, что срок уплаты налога </w:t>
      </w:r>
      <w:r>
        <w:rPr>
          <w:rFonts w:ascii="Times New Roman" w:hAnsi="Times New Roman"/>
          <w:sz w:val="28"/>
          <w:szCs w:val="28"/>
        </w:rPr>
        <w:t xml:space="preserve">истекает </w:t>
      </w:r>
      <w:r w:rsidRPr="001F3290">
        <w:rPr>
          <w:rFonts w:ascii="Times New Roman" w:hAnsi="Times New Roman"/>
          <w:sz w:val="28"/>
          <w:szCs w:val="28"/>
        </w:rPr>
        <w:t>28-го числа месяца</w:t>
      </w:r>
      <w:r w:rsidRPr="00266E86">
        <w:rPr>
          <w:rFonts w:ascii="Times New Roman" w:hAnsi="Times New Roman"/>
          <w:sz w:val="28"/>
          <w:szCs w:val="28"/>
        </w:rPr>
        <w:t>, следующего за истекшим налоговым периодом, по месту ведения деятельности (ч. 3 ст. 11 Федерального закона от 27.11.2018 № 422-ФЗ).</w:t>
      </w:r>
    </w:p>
    <w:p w:rsidR="00FA256E" w:rsidRPr="001F3290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3290">
        <w:rPr>
          <w:rFonts w:ascii="Times New Roman" w:hAnsi="Times New Roman"/>
          <w:sz w:val="28"/>
          <w:szCs w:val="28"/>
        </w:rPr>
        <w:t xml:space="preserve">Для своевременного исполнения обязательств по уплате НПД в приложении «Мой налог» </w:t>
      </w:r>
      <w:proofErr w:type="spellStart"/>
      <w:r>
        <w:rPr>
          <w:rFonts w:ascii="Times New Roman" w:hAnsi="Times New Roman"/>
          <w:sz w:val="28"/>
          <w:szCs w:val="28"/>
        </w:rPr>
        <w:t>самозанятые</w:t>
      </w:r>
      <w:proofErr w:type="spellEnd"/>
      <w:r>
        <w:rPr>
          <w:rFonts w:ascii="Times New Roman" w:hAnsi="Times New Roman"/>
          <w:sz w:val="28"/>
          <w:szCs w:val="28"/>
        </w:rPr>
        <w:t xml:space="preserve"> могут </w:t>
      </w:r>
      <w:r w:rsidRPr="001F3290">
        <w:rPr>
          <w:rFonts w:ascii="Times New Roman" w:hAnsi="Times New Roman"/>
          <w:sz w:val="28"/>
          <w:szCs w:val="28"/>
        </w:rPr>
        <w:t xml:space="preserve">настроить функцию </w:t>
      </w:r>
      <w:proofErr w:type="spellStart"/>
      <w:r w:rsidRPr="001F3290">
        <w:rPr>
          <w:rFonts w:ascii="Times New Roman" w:hAnsi="Times New Roman"/>
          <w:sz w:val="28"/>
          <w:szCs w:val="28"/>
        </w:rPr>
        <w:t>автоплатежа</w:t>
      </w:r>
      <w:proofErr w:type="spellEnd"/>
      <w:r w:rsidRPr="001F3290">
        <w:rPr>
          <w:rFonts w:ascii="Times New Roman" w:hAnsi="Times New Roman"/>
          <w:sz w:val="28"/>
          <w:szCs w:val="28"/>
        </w:rPr>
        <w:t xml:space="preserve"> в разделе «Прочее» во вкладке «Платежи».</w:t>
      </w:r>
    </w:p>
    <w:p w:rsidR="00FA256E" w:rsidRPr="00266E86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E86">
        <w:rPr>
          <w:rFonts w:ascii="Times New Roman" w:hAnsi="Times New Roman"/>
          <w:sz w:val="28"/>
          <w:szCs w:val="28"/>
        </w:rPr>
        <w:t>Оплатить текущие начисления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66E86">
        <w:rPr>
          <w:rFonts w:ascii="Times New Roman" w:hAnsi="Times New Roman"/>
          <w:sz w:val="28"/>
          <w:szCs w:val="28"/>
        </w:rPr>
        <w:t xml:space="preserve"> задолженность по налогу на профессиональный доход </w:t>
      </w:r>
      <w:r>
        <w:rPr>
          <w:rFonts w:ascii="Times New Roman" w:hAnsi="Times New Roman"/>
          <w:sz w:val="28"/>
          <w:szCs w:val="28"/>
        </w:rPr>
        <w:t>забайкальцы м</w:t>
      </w:r>
      <w:r w:rsidRPr="00266E8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гут</w:t>
      </w:r>
      <w:r w:rsidRPr="00266E86">
        <w:rPr>
          <w:rFonts w:ascii="Times New Roman" w:hAnsi="Times New Roman"/>
          <w:sz w:val="28"/>
          <w:szCs w:val="28"/>
        </w:rPr>
        <w:t>:</w:t>
      </w:r>
    </w:p>
    <w:p w:rsidR="00FA256E" w:rsidRPr="00266E86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E86">
        <w:rPr>
          <w:rFonts w:ascii="Times New Roman" w:hAnsi="Times New Roman"/>
          <w:sz w:val="28"/>
          <w:szCs w:val="28"/>
        </w:rPr>
        <w:t>- через приложение «Мой налог»/веб кабинет «Мой налог» с использованием банковской карты;</w:t>
      </w:r>
    </w:p>
    <w:p w:rsidR="00FA256E" w:rsidRPr="00266E86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мобильном приложении</w:t>
      </w:r>
      <w:r w:rsidRPr="00266E86">
        <w:rPr>
          <w:rFonts w:ascii="Times New Roman" w:hAnsi="Times New Roman"/>
          <w:sz w:val="28"/>
          <w:szCs w:val="28"/>
        </w:rPr>
        <w:t xml:space="preserve"> банка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266E86">
        <w:rPr>
          <w:rFonts w:ascii="Times New Roman" w:hAnsi="Times New Roman"/>
          <w:sz w:val="28"/>
          <w:szCs w:val="28"/>
        </w:rPr>
        <w:t>на сайте платежного сервиса по реквизитам из квитанции и</w:t>
      </w:r>
      <w:r>
        <w:rPr>
          <w:rFonts w:ascii="Times New Roman" w:hAnsi="Times New Roman"/>
          <w:sz w:val="28"/>
          <w:szCs w:val="28"/>
        </w:rPr>
        <w:t>ли</w:t>
      </w:r>
      <w:r w:rsidRPr="00266E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помощью</w:t>
      </w:r>
      <w:r w:rsidRPr="00266E86">
        <w:rPr>
          <w:rFonts w:ascii="Times New Roman" w:hAnsi="Times New Roman"/>
          <w:sz w:val="28"/>
          <w:szCs w:val="28"/>
        </w:rPr>
        <w:t xml:space="preserve"> QR-код</w:t>
      </w:r>
      <w:r>
        <w:rPr>
          <w:rFonts w:ascii="Times New Roman" w:hAnsi="Times New Roman"/>
          <w:sz w:val="28"/>
          <w:szCs w:val="28"/>
        </w:rPr>
        <w:t>а</w:t>
      </w:r>
      <w:r w:rsidRPr="00266E86">
        <w:rPr>
          <w:rFonts w:ascii="Times New Roman" w:hAnsi="Times New Roman"/>
          <w:sz w:val="28"/>
          <w:szCs w:val="28"/>
        </w:rPr>
        <w:t>;</w:t>
      </w:r>
    </w:p>
    <w:p w:rsidR="00FA256E" w:rsidRPr="00266E86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E86">
        <w:rPr>
          <w:rFonts w:ascii="Times New Roman" w:hAnsi="Times New Roman"/>
          <w:sz w:val="28"/>
          <w:szCs w:val="28"/>
        </w:rPr>
        <w:t>- через портал государственных услуг Российской Федерации;</w:t>
      </w:r>
    </w:p>
    <w:p w:rsidR="00FA256E" w:rsidRPr="00266E86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E86">
        <w:rPr>
          <w:rFonts w:ascii="Times New Roman" w:hAnsi="Times New Roman"/>
          <w:sz w:val="28"/>
          <w:szCs w:val="28"/>
        </w:rPr>
        <w:t>- в банк</w:t>
      </w:r>
      <w:r>
        <w:rPr>
          <w:rFonts w:ascii="Times New Roman" w:hAnsi="Times New Roman"/>
          <w:sz w:val="28"/>
          <w:szCs w:val="28"/>
        </w:rPr>
        <w:t>е</w:t>
      </w:r>
      <w:r w:rsidRPr="00266E86">
        <w:rPr>
          <w:rFonts w:ascii="Times New Roman" w:hAnsi="Times New Roman"/>
          <w:sz w:val="28"/>
          <w:szCs w:val="28"/>
        </w:rPr>
        <w:t>, банкомат</w:t>
      </w:r>
      <w:r>
        <w:rPr>
          <w:rFonts w:ascii="Times New Roman" w:hAnsi="Times New Roman"/>
          <w:sz w:val="28"/>
          <w:szCs w:val="28"/>
        </w:rPr>
        <w:t>е</w:t>
      </w:r>
      <w:r w:rsidRPr="00266E86">
        <w:rPr>
          <w:rFonts w:ascii="Times New Roman" w:hAnsi="Times New Roman"/>
          <w:sz w:val="28"/>
          <w:szCs w:val="28"/>
        </w:rPr>
        <w:t xml:space="preserve"> или платежн</w:t>
      </w:r>
      <w:r>
        <w:rPr>
          <w:rFonts w:ascii="Times New Roman" w:hAnsi="Times New Roman"/>
          <w:sz w:val="28"/>
          <w:szCs w:val="28"/>
        </w:rPr>
        <w:t>ом</w:t>
      </w:r>
      <w:r w:rsidRPr="00266E86">
        <w:rPr>
          <w:rFonts w:ascii="Times New Roman" w:hAnsi="Times New Roman"/>
          <w:sz w:val="28"/>
          <w:szCs w:val="28"/>
        </w:rPr>
        <w:t xml:space="preserve"> терминал</w:t>
      </w:r>
      <w:r>
        <w:rPr>
          <w:rFonts w:ascii="Times New Roman" w:hAnsi="Times New Roman"/>
          <w:sz w:val="28"/>
          <w:szCs w:val="28"/>
        </w:rPr>
        <w:t>е</w:t>
      </w:r>
      <w:r w:rsidRPr="00266E86">
        <w:rPr>
          <w:rFonts w:ascii="Times New Roman" w:hAnsi="Times New Roman"/>
          <w:sz w:val="28"/>
          <w:szCs w:val="28"/>
        </w:rPr>
        <w:t>;</w:t>
      </w:r>
    </w:p>
    <w:p w:rsidR="00FA256E" w:rsidRPr="00266E86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E86">
        <w:rPr>
          <w:rFonts w:ascii="Times New Roman" w:hAnsi="Times New Roman"/>
          <w:sz w:val="28"/>
          <w:szCs w:val="28"/>
        </w:rPr>
        <w:lastRenderedPageBreak/>
        <w:t>- переда</w:t>
      </w:r>
      <w:r>
        <w:rPr>
          <w:rFonts w:ascii="Times New Roman" w:hAnsi="Times New Roman"/>
          <w:sz w:val="28"/>
          <w:szCs w:val="28"/>
        </w:rPr>
        <w:t>в</w:t>
      </w:r>
      <w:r w:rsidRPr="00266E86">
        <w:rPr>
          <w:rFonts w:ascii="Times New Roman" w:hAnsi="Times New Roman"/>
          <w:sz w:val="28"/>
          <w:szCs w:val="28"/>
        </w:rPr>
        <w:t xml:space="preserve"> поручение банку или оператору электронных площадок на уплату налога от имени</w:t>
      </w:r>
      <w:r>
        <w:rPr>
          <w:rFonts w:ascii="Times New Roman" w:hAnsi="Times New Roman"/>
          <w:sz w:val="28"/>
          <w:szCs w:val="28"/>
        </w:rPr>
        <w:t xml:space="preserve"> налогоплательщика</w:t>
      </w:r>
      <w:r w:rsidRPr="00266E86">
        <w:rPr>
          <w:rFonts w:ascii="Times New Roman" w:hAnsi="Times New Roman"/>
          <w:sz w:val="28"/>
          <w:szCs w:val="28"/>
        </w:rPr>
        <w:t>, в 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6E86">
        <w:rPr>
          <w:rFonts w:ascii="Times New Roman" w:hAnsi="Times New Roman"/>
          <w:sz w:val="28"/>
          <w:szCs w:val="28"/>
        </w:rPr>
        <w:t>формир</w:t>
      </w:r>
      <w:r>
        <w:rPr>
          <w:rFonts w:ascii="Times New Roman" w:hAnsi="Times New Roman"/>
          <w:sz w:val="28"/>
          <w:szCs w:val="28"/>
        </w:rPr>
        <w:t>ования</w:t>
      </w:r>
      <w:r w:rsidRPr="00266E86">
        <w:rPr>
          <w:rFonts w:ascii="Times New Roman" w:hAnsi="Times New Roman"/>
          <w:sz w:val="28"/>
          <w:szCs w:val="28"/>
        </w:rPr>
        <w:t xml:space="preserve"> чек</w:t>
      </w:r>
      <w:r>
        <w:rPr>
          <w:rFonts w:ascii="Times New Roman" w:hAnsi="Times New Roman"/>
          <w:sz w:val="28"/>
          <w:szCs w:val="28"/>
        </w:rPr>
        <w:t>ов</w:t>
      </w:r>
      <w:r w:rsidRPr="00266E86">
        <w:rPr>
          <w:rFonts w:ascii="Times New Roman" w:hAnsi="Times New Roman"/>
          <w:sz w:val="28"/>
          <w:szCs w:val="28"/>
        </w:rPr>
        <w:t xml:space="preserve"> через приложение соответствующего банка или оператора электронных площадок.</w:t>
      </w:r>
    </w:p>
    <w:p w:rsidR="00FA256E" w:rsidRPr="00481CF6" w:rsidRDefault="00FA256E" w:rsidP="00FA25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E86">
        <w:rPr>
          <w:rFonts w:ascii="Times New Roman" w:hAnsi="Times New Roman"/>
          <w:sz w:val="28"/>
          <w:szCs w:val="28"/>
        </w:rPr>
        <w:t xml:space="preserve">Налог на профессиональный доход также может быть оплачен в составе Единого налогового платежа через «Личный кабинет </w:t>
      </w:r>
      <w:r>
        <w:rPr>
          <w:rFonts w:ascii="Times New Roman" w:hAnsi="Times New Roman"/>
          <w:sz w:val="28"/>
          <w:szCs w:val="28"/>
        </w:rPr>
        <w:t xml:space="preserve">налогоплательщика для </w:t>
      </w:r>
      <w:r w:rsidRPr="00266E86">
        <w:rPr>
          <w:rFonts w:ascii="Times New Roman" w:hAnsi="Times New Roman"/>
          <w:sz w:val="28"/>
          <w:szCs w:val="28"/>
        </w:rPr>
        <w:t>физическ</w:t>
      </w:r>
      <w:r>
        <w:rPr>
          <w:rFonts w:ascii="Times New Roman" w:hAnsi="Times New Roman"/>
          <w:sz w:val="28"/>
          <w:szCs w:val="28"/>
        </w:rPr>
        <w:t>их</w:t>
      </w:r>
      <w:r w:rsidRPr="00266E86">
        <w:rPr>
          <w:rFonts w:ascii="Times New Roman" w:hAnsi="Times New Roman"/>
          <w:sz w:val="28"/>
          <w:szCs w:val="28"/>
        </w:rPr>
        <w:t xml:space="preserve"> лиц», «Личный кабинет индивидуального предпринимателя».</w:t>
      </w:r>
    </w:p>
    <w:p w:rsidR="005B2CB7" w:rsidRPr="00EE3C19" w:rsidRDefault="005B2CB7" w:rsidP="00FA256E">
      <w:pPr>
        <w:pStyle w:val="a7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sectPr w:rsidR="005B2CB7" w:rsidRPr="00EE3C19" w:rsidSect="00543BDD">
      <w:headerReference w:type="default" r:id="rId9"/>
      <w:footerReference w:type="default" r:id="rId10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5B" w:rsidRDefault="00787B5B" w:rsidP="00DC2D47">
      <w:pPr>
        <w:spacing w:after="0" w:line="240" w:lineRule="auto"/>
      </w:pPr>
      <w:r>
        <w:separator/>
      </w:r>
    </w:p>
  </w:endnote>
  <w:endnote w:type="continuationSeparator" w:id="0">
    <w:p w:rsidR="00787B5B" w:rsidRDefault="00787B5B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5B" w:rsidRDefault="00787B5B" w:rsidP="00DC2D47">
      <w:pPr>
        <w:spacing w:after="0" w:line="240" w:lineRule="auto"/>
      </w:pPr>
      <w:r>
        <w:separator/>
      </w:r>
    </w:p>
  </w:footnote>
  <w:footnote w:type="continuationSeparator" w:id="0">
    <w:p w:rsidR="00787B5B" w:rsidRDefault="00787B5B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FA256E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1"/>
  </w:num>
  <w:num w:numId="4">
    <w:abstractNumId w:val="11"/>
  </w:num>
  <w:num w:numId="5">
    <w:abstractNumId w:val="2"/>
  </w:num>
  <w:num w:numId="6">
    <w:abstractNumId w:val="29"/>
  </w:num>
  <w:num w:numId="7">
    <w:abstractNumId w:val="28"/>
  </w:num>
  <w:num w:numId="8">
    <w:abstractNumId w:val="18"/>
  </w:num>
  <w:num w:numId="9">
    <w:abstractNumId w:val="7"/>
  </w:num>
  <w:num w:numId="10">
    <w:abstractNumId w:val="8"/>
  </w:num>
  <w:num w:numId="11">
    <w:abstractNumId w:val="4"/>
  </w:num>
  <w:num w:numId="12">
    <w:abstractNumId w:val="31"/>
  </w:num>
  <w:num w:numId="13">
    <w:abstractNumId w:val="24"/>
  </w:num>
  <w:num w:numId="14">
    <w:abstractNumId w:val="9"/>
  </w:num>
  <w:num w:numId="15">
    <w:abstractNumId w:val="6"/>
  </w:num>
  <w:num w:numId="16">
    <w:abstractNumId w:val="25"/>
  </w:num>
  <w:num w:numId="17">
    <w:abstractNumId w:val="0"/>
  </w:num>
  <w:num w:numId="18">
    <w:abstractNumId w:val="5"/>
  </w:num>
  <w:num w:numId="19">
    <w:abstractNumId w:val="3"/>
  </w:num>
  <w:num w:numId="20">
    <w:abstractNumId w:val="30"/>
  </w:num>
  <w:num w:numId="21">
    <w:abstractNumId w:val="1"/>
  </w:num>
  <w:num w:numId="22">
    <w:abstractNumId w:val="15"/>
  </w:num>
  <w:num w:numId="23">
    <w:abstractNumId w:val="13"/>
  </w:num>
  <w:num w:numId="24">
    <w:abstractNumId w:val="12"/>
  </w:num>
  <w:num w:numId="25">
    <w:abstractNumId w:val="22"/>
  </w:num>
  <w:num w:numId="26">
    <w:abstractNumId w:val="16"/>
  </w:num>
  <w:num w:numId="27">
    <w:abstractNumId w:val="23"/>
  </w:num>
  <w:num w:numId="28">
    <w:abstractNumId w:val="10"/>
  </w:num>
  <w:num w:numId="29">
    <w:abstractNumId w:val="26"/>
  </w:num>
  <w:num w:numId="30">
    <w:abstractNumId w:val="20"/>
  </w:num>
  <w:num w:numId="31">
    <w:abstractNumId w:val="14"/>
  </w:num>
  <w:num w:numId="32">
    <w:abstractNumId w:val="32"/>
  </w:num>
  <w:num w:numId="33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7848"/>
    <w:rsid w:val="00150C35"/>
    <w:rsid w:val="001525CE"/>
    <w:rsid w:val="0015767F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25A7"/>
    <w:rsid w:val="003C1F73"/>
    <w:rsid w:val="003D1ACB"/>
    <w:rsid w:val="003E2F45"/>
    <w:rsid w:val="003F37CE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5B39"/>
    <w:rsid w:val="00656F98"/>
    <w:rsid w:val="00661C09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E0596"/>
    <w:rsid w:val="006E3C8B"/>
    <w:rsid w:val="006F2C0E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87B5B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41301"/>
    <w:rsid w:val="00844EFB"/>
    <w:rsid w:val="008505B0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284B"/>
    <w:rsid w:val="00C629AA"/>
    <w:rsid w:val="00C63214"/>
    <w:rsid w:val="00C63E40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62490"/>
    <w:rsid w:val="00D631A8"/>
    <w:rsid w:val="00D73CFD"/>
    <w:rsid w:val="00D750BB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256E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2026-07-29T07:28:00Z</dcterms:created>
  <dcterms:modified xsi:type="dcterms:W3CDTF">2026-07-29T07:28:00Z</dcterms:modified>
</cp:coreProperties>
</file>