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D84B6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Пресс-секретарь УФНС России по Забайкальскому краю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Ксения </w:t>
      </w:r>
      <w:proofErr w:type="spellStart"/>
      <w:r>
        <w:rPr>
          <w:rFonts w:ascii="Times New Roman" w:hAnsi="Times New Roman"/>
          <w:sz w:val="20"/>
        </w:rPr>
        <w:t>Раздобреева</w:t>
      </w:r>
      <w:proofErr w:type="spellEnd"/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8(3022) </w:t>
      </w:r>
      <w:r w:rsidR="00B96377">
        <w:rPr>
          <w:rFonts w:ascii="Times New Roman" w:hAnsi="Times New Roman"/>
          <w:sz w:val="20"/>
        </w:rPr>
        <w:t>21-80-35 (доб.1943)</w:t>
      </w:r>
    </w:p>
    <w:p w:rsidR="00CC500D" w:rsidRDefault="00CC500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8914-457-61-19</w:t>
      </w:r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D84B61" w:rsidRPr="00133CFA" w:rsidRDefault="006975AF" w:rsidP="00133CF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F62D22">
        <w:rPr>
          <w:rFonts w:ascii="Times New Roman" w:hAnsi="Times New Roman"/>
          <w:b/>
          <w:color w:val="000000" w:themeColor="text1"/>
          <w:sz w:val="20"/>
        </w:rPr>
        <w:t>18</w:t>
      </w:r>
      <w:r w:rsidR="00396D8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F62D22">
        <w:rPr>
          <w:rFonts w:ascii="Times New Roman" w:hAnsi="Times New Roman"/>
          <w:b/>
          <w:color w:val="000000" w:themeColor="text1"/>
          <w:sz w:val="20"/>
        </w:rPr>
        <w:t>августа</w:t>
      </w:r>
      <w:r w:rsidR="009E0129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7F4E14">
        <w:rPr>
          <w:rFonts w:ascii="Times New Roman" w:hAnsi="Times New Roman"/>
          <w:b/>
          <w:color w:val="000000" w:themeColor="text1"/>
          <w:sz w:val="20"/>
        </w:rPr>
        <w:t xml:space="preserve"> 2026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  <w:bookmarkStart w:id="0" w:name="_GoBack"/>
      <w:bookmarkEnd w:id="0"/>
    </w:p>
    <w:p w:rsidR="00D84B61" w:rsidRDefault="006975AF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Пресс-релиз</w:t>
      </w:r>
    </w:p>
    <w:p w:rsidR="009E0129" w:rsidRDefault="009E0129" w:rsidP="009E0129">
      <w:pPr>
        <w:spacing w:after="0" w:line="240" w:lineRule="atLeast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F62D22" w:rsidRPr="003B1E4D" w:rsidRDefault="00F62D22" w:rsidP="00F62D2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b/>
          <w:sz w:val="26"/>
          <w:szCs w:val="26"/>
          <w:shd w:val="clear" w:color="auto" w:fill="FFFFFF"/>
        </w:rPr>
        <w:t>Как подкл</w:t>
      </w:r>
      <w:r>
        <w:rPr>
          <w:rFonts w:ascii="Times New Roman" w:hAnsi="Times New Roman"/>
          <w:b/>
          <w:sz w:val="26"/>
          <w:szCs w:val="26"/>
          <w:shd w:val="clear" w:color="auto" w:fill="FFFFFF"/>
        </w:rPr>
        <w:t>ючить «С</w:t>
      </w:r>
      <w:r w:rsidRPr="003B1E4D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емейный доступ» </w:t>
      </w:r>
      <w:r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в Личном кабинете</w:t>
      </w:r>
    </w:p>
    <w:p w:rsidR="00F62D22" w:rsidRDefault="00F62D22" w:rsidP="00F62D2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УФНС России по </w:t>
      </w:r>
      <w:r>
        <w:rPr>
          <w:rFonts w:ascii="Times New Roman" w:hAnsi="Times New Roman"/>
          <w:sz w:val="26"/>
          <w:szCs w:val="26"/>
          <w:shd w:val="clear" w:color="auto" w:fill="FFFFFF"/>
        </w:rPr>
        <w:t>Забайкальскому краю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напоминает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, если ребенок является собственником имущества (не</w:t>
      </w:r>
      <w:r>
        <w:rPr>
          <w:rFonts w:ascii="Times New Roman" w:hAnsi="Times New Roman"/>
          <w:sz w:val="26"/>
          <w:szCs w:val="26"/>
          <w:shd w:val="clear" w:color="auto" w:fill="FFFFFF"/>
        </w:rPr>
        <w:t>движимости, земельного участка)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, он признается налогоплательщиком.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Обязанность по уплате имущественных налогов за несовершеннолетних детей, осуществляют их законные представители, а именно – родители, усыновители, опекуны, попечители.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Для удобства оплаты налогов за детей ФНС России предлагает использовать сервис </w:t>
      </w:r>
      <w:r w:rsidRPr="003B1E4D">
        <w:rPr>
          <w:rFonts w:ascii="Times New Roman" w:hAnsi="Times New Roman"/>
          <w:sz w:val="26"/>
          <w:szCs w:val="26"/>
          <w:u w:val="single"/>
          <w:shd w:val="clear" w:color="auto" w:fill="FFFFFF"/>
        </w:rPr>
        <w:t>«Личный кабинет налогоплательщика</w:t>
      </w:r>
      <w:r>
        <w:rPr>
          <w:rFonts w:ascii="Times New Roman" w:hAnsi="Times New Roman"/>
          <w:sz w:val="26"/>
          <w:szCs w:val="26"/>
          <w:u w:val="single"/>
          <w:shd w:val="clear" w:color="auto" w:fill="FFFFFF"/>
        </w:rPr>
        <w:t xml:space="preserve"> для физических лиц</w:t>
      </w:r>
      <w:r w:rsidRPr="003B1E4D">
        <w:rPr>
          <w:rFonts w:ascii="Times New Roman" w:hAnsi="Times New Roman"/>
          <w:sz w:val="26"/>
          <w:szCs w:val="26"/>
          <w:u w:val="single"/>
          <w:shd w:val="clear" w:color="auto" w:fill="FFFFFF"/>
        </w:rPr>
        <w:t>»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с функцией «Семейный доступ». Чтобы ею воспользоваться, личные кабинеты должны быт</w:t>
      </w:r>
      <w:r>
        <w:rPr>
          <w:rFonts w:ascii="Times New Roman" w:hAnsi="Times New Roman"/>
          <w:sz w:val="26"/>
          <w:szCs w:val="26"/>
          <w:shd w:val="clear" w:color="auto" w:fill="FFFFFF"/>
        </w:rPr>
        <w:t>ь у родителя и у ребенка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Процедура подключения функции «Семейный доступ» </w:t>
      </w:r>
      <w:r>
        <w:rPr>
          <w:rFonts w:ascii="Times New Roman" w:hAnsi="Times New Roman"/>
          <w:sz w:val="26"/>
          <w:szCs w:val="26"/>
          <w:shd w:val="clear" w:color="auto" w:fill="FFFFFF"/>
        </w:rPr>
        <w:t>достаточно проста.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В веб-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версии </w:t>
      </w:r>
      <w:r w:rsidRPr="003B1E4D">
        <w:rPr>
          <w:rFonts w:ascii="Times New Roman" w:hAnsi="Times New Roman"/>
          <w:sz w:val="26"/>
          <w:szCs w:val="26"/>
          <w:u w:val="single"/>
          <w:shd w:val="clear" w:color="auto" w:fill="FFFFFF"/>
        </w:rPr>
        <w:t>Личного кабинета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нужно зайти в раздел «Профиль» (нажать на ФИО), открыть вкладку «Семейный доступ», нажать «Добавить пользователя», далее ввести ИНН несовершеннолетнего ребенка и нажать кнопку «Отправить запрос». Затем необходимо перейти в </w:t>
      </w:r>
      <w:r w:rsidRPr="003B1E4D">
        <w:rPr>
          <w:rFonts w:ascii="Times New Roman" w:hAnsi="Times New Roman"/>
          <w:sz w:val="26"/>
          <w:szCs w:val="26"/>
          <w:u w:val="single"/>
          <w:shd w:val="clear" w:color="auto" w:fill="FFFFFF"/>
        </w:rPr>
        <w:t>Личный кабинет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ребенка и подтвердить направленный запрос, нажав соответствующую кнопку.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В мобильном приложении «Налоги ФЛ» нужно зайти в «Профиль», блок Наст</w:t>
      </w:r>
      <w:r>
        <w:rPr>
          <w:rFonts w:ascii="Times New Roman" w:hAnsi="Times New Roman"/>
          <w:sz w:val="26"/>
          <w:szCs w:val="26"/>
          <w:shd w:val="clear" w:color="auto" w:fill="FFFFFF"/>
        </w:rPr>
        <w:t>ройки «Просмотреть настройки» -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«Семейный доступ», далее следовать вышеизложенной пошаговой инструкции.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После этого в разделе «Налоги» появится список добавленных детей. Переключаясь между профилями, мож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но 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оплачивать начисления картой, через онлайн-банк, а также просматривать дета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ли расчетов и историю платежей. 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Достигшие совершеннолетия дети автоматически удаляются из списка пользователей.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Управление рекомендует родителям проверить отсутствие задолженности по налогам у несовершеннолетних детей, поскольку в соответствии с новым порядком взыскания задолженност</w:t>
      </w:r>
      <w:r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за несовершеннолетних детей налоговая служба формирует адресные решения о взыскании в отношении самого ребенка и каждого из законных представителей (включая бывших супругов, сохранивших родительский статус). </w:t>
      </w: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F62D22" w:rsidRPr="003B1E4D" w:rsidRDefault="00F62D22" w:rsidP="00F62D22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Телефон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Е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диного</w:t>
      </w:r>
      <w:proofErr w:type="gramEnd"/>
      <w:r w:rsidRPr="003B1E4D">
        <w:rPr>
          <w:rFonts w:ascii="Times New Roman" w:hAnsi="Times New Roman"/>
          <w:sz w:val="26"/>
          <w:szCs w:val="26"/>
          <w:shd w:val="clear" w:color="auto" w:fill="FFFFFF"/>
        </w:rPr>
        <w:t xml:space="preserve"> Контакт-центра ФНС России: 8</w:t>
      </w:r>
      <w:r>
        <w:rPr>
          <w:rFonts w:ascii="Times New Roman" w:hAnsi="Times New Roman"/>
          <w:sz w:val="26"/>
          <w:szCs w:val="26"/>
          <w:shd w:val="clear" w:color="auto" w:fill="FFFFFF"/>
        </w:rPr>
        <w:t>-800-</w:t>
      </w:r>
      <w:r w:rsidRPr="003B1E4D">
        <w:rPr>
          <w:rFonts w:ascii="Times New Roman" w:hAnsi="Times New Roman"/>
          <w:sz w:val="26"/>
          <w:szCs w:val="26"/>
          <w:shd w:val="clear" w:color="auto" w:fill="FFFFFF"/>
        </w:rPr>
        <w:t>222-22-22.</w:t>
      </w:r>
    </w:p>
    <w:p w:rsidR="00F62D22" w:rsidRDefault="00F62D22" w:rsidP="00F62D22">
      <w:pPr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60906" w:rsidRPr="00FD0FAB" w:rsidRDefault="00660906" w:rsidP="00F62D22">
      <w:pPr>
        <w:pStyle w:val="a6"/>
        <w:shd w:val="clear" w:color="auto" w:fill="FFFFFF"/>
        <w:spacing w:beforeAutospacing="0" w:after="0" w:afterAutospacing="0"/>
        <w:jc w:val="center"/>
        <w:rPr>
          <w:sz w:val="26"/>
          <w:szCs w:val="26"/>
        </w:rPr>
      </w:pPr>
    </w:p>
    <w:sectPr w:rsidR="00660906" w:rsidRPr="00FD0FAB" w:rsidSect="007B04C0">
      <w:pgSz w:w="11906" w:h="16838"/>
      <w:pgMar w:top="142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645"/>
    <w:multiLevelType w:val="hybridMultilevel"/>
    <w:tmpl w:val="0BD42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D1F36"/>
    <w:multiLevelType w:val="hybridMultilevel"/>
    <w:tmpl w:val="0B86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AB3994"/>
    <w:multiLevelType w:val="hybridMultilevel"/>
    <w:tmpl w:val="1350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3482C"/>
    <w:multiLevelType w:val="hybridMultilevel"/>
    <w:tmpl w:val="3112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A59F5"/>
    <w:multiLevelType w:val="hybridMultilevel"/>
    <w:tmpl w:val="B002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A655C"/>
    <w:multiLevelType w:val="hybridMultilevel"/>
    <w:tmpl w:val="79B0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4541A"/>
    <w:multiLevelType w:val="hybridMultilevel"/>
    <w:tmpl w:val="3D7E5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4FF264E"/>
    <w:multiLevelType w:val="hybridMultilevel"/>
    <w:tmpl w:val="51E4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D201C"/>
    <w:multiLevelType w:val="hybridMultilevel"/>
    <w:tmpl w:val="1B06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D280E"/>
    <w:multiLevelType w:val="hybridMultilevel"/>
    <w:tmpl w:val="D0ACDA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50F75092"/>
    <w:multiLevelType w:val="hybridMultilevel"/>
    <w:tmpl w:val="51243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E4CBB"/>
    <w:multiLevelType w:val="hybridMultilevel"/>
    <w:tmpl w:val="CF08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C157E7"/>
    <w:multiLevelType w:val="hybridMultilevel"/>
    <w:tmpl w:val="002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53674"/>
    <w:multiLevelType w:val="hybridMultilevel"/>
    <w:tmpl w:val="850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D37A8F"/>
    <w:multiLevelType w:val="hybridMultilevel"/>
    <w:tmpl w:val="337E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872E32"/>
    <w:multiLevelType w:val="hybridMultilevel"/>
    <w:tmpl w:val="ED7C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C968A0"/>
    <w:multiLevelType w:val="hybridMultilevel"/>
    <w:tmpl w:val="FD44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3"/>
  </w:num>
  <w:num w:numId="4">
    <w:abstractNumId w:val="1"/>
  </w:num>
  <w:num w:numId="5">
    <w:abstractNumId w:val="9"/>
  </w:num>
  <w:num w:numId="6">
    <w:abstractNumId w:val="20"/>
  </w:num>
  <w:num w:numId="7">
    <w:abstractNumId w:val="16"/>
  </w:num>
  <w:num w:numId="8">
    <w:abstractNumId w:val="12"/>
  </w:num>
  <w:num w:numId="9">
    <w:abstractNumId w:val="19"/>
  </w:num>
  <w:num w:numId="10">
    <w:abstractNumId w:val="24"/>
  </w:num>
  <w:num w:numId="11">
    <w:abstractNumId w:val="22"/>
  </w:num>
  <w:num w:numId="12">
    <w:abstractNumId w:val="13"/>
  </w:num>
  <w:num w:numId="13">
    <w:abstractNumId w:val="17"/>
  </w:num>
  <w:num w:numId="14">
    <w:abstractNumId w:val="10"/>
  </w:num>
  <w:num w:numId="15">
    <w:abstractNumId w:val="7"/>
  </w:num>
  <w:num w:numId="16">
    <w:abstractNumId w:val="4"/>
  </w:num>
  <w:num w:numId="17">
    <w:abstractNumId w:val="5"/>
  </w:num>
  <w:num w:numId="18">
    <w:abstractNumId w:val="18"/>
  </w:num>
  <w:num w:numId="19">
    <w:abstractNumId w:val="14"/>
  </w:num>
  <w:num w:numId="20">
    <w:abstractNumId w:val="21"/>
  </w:num>
  <w:num w:numId="21">
    <w:abstractNumId w:val="3"/>
  </w:num>
  <w:num w:numId="22">
    <w:abstractNumId w:val="15"/>
  </w:num>
  <w:num w:numId="23">
    <w:abstractNumId w:val="0"/>
  </w:num>
  <w:num w:numId="24">
    <w:abstractNumId w:val="1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61"/>
    <w:rsid w:val="00014476"/>
    <w:rsid w:val="00015576"/>
    <w:rsid w:val="0001611A"/>
    <w:rsid w:val="00016CB6"/>
    <w:rsid w:val="00021F8B"/>
    <w:rsid w:val="00037B0E"/>
    <w:rsid w:val="00041920"/>
    <w:rsid w:val="000572BB"/>
    <w:rsid w:val="00077BBF"/>
    <w:rsid w:val="000818C5"/>
    <w:rsid w:val="000B41B5"/>
    <w:rsid w:val="000D1B21"/>
    <w:rsid w:val="00133CFA"/>
    <w:rsid w:val="001852E1"/>
    <w:rsid w:val="001B7CF8"/>
    <w:rsid w:val="001D2182"/>
    <w:rsid w:val="001E12C2"/>
    <w:rsid w:val="00206059"/>
    <w:rsid w:val="0020657E"/>
    <w:rsid w:val="00222DEA"/>
    <w:rsid w:val="0026369C"/>
    <w:rsid w:val="0026637E"/>
    <w:rsid w:val="00272DA4"/>
    <w:rsid w:val="00292A6E"/>
    <w:rsid w:val="002D6EFD"/>
    <w:rsid w:val="002D76A8"/>
    <w:rsid w:val="00316F8C"/>
    <w:rsid w:val="003217E0"/>
    <w:rsid w:val="0032597B"/>
    <w:rsid w:val="00340DB8"/>
    <w:rsid w:val="00365A86"/>
    <w:rsid w:val="00373829"/>
    <w:rsid w:val="00395642"/>
    <w:rsid w:val="00395C56"/>
    <w:rsid w:val="003967C1"/>
    <w:rsid w:val="00396D8C"/>
    <w:rsid w:val="003976D5"/>
    <w:rsid w:val="003C72F5"/>
    <w:rsid w:val="003E30F4"/>
    <w:rsid w:val="003E773F"/>
    <w:rsid w:val="00400CE0"/>
    <w:rsid w:val="004076E8"/>
    <w:rsid w:val="00455917"/>
    <w:rsid w:val="004850AC"/>
    <w:rsid w:val="00494F3B"/>
    <w:rsid w:val="004D1C9C"/>
    <w:rsid w:val="004E36E6"/>
    <w:rsid w:val="00501A96"/>
    <w:rsid w:val="00503EC8"/>
    <w:rsid w:val="00511FF0"/>
    <w:rsid w:val="00555CE6"/>
    <w:rsid w:val="00556753"/>
    <w:rsid w:val="005756B0"/>
    <w:rsid w:val="005928A7"/>
    <w:rsid w:val="005952EC"/>
    <w:rsid w:val="005B15E2"/>
    <w:rsid w:val="005C0A6E"/>
    <w:rsid w:val="005C0D04"/>
    <w:rsid w:val="00626F19"/>
    <w:rsid w:val="00637A19"/>
    <w:rsid w:val="00645D87"/>
    <w:rsid w:val="00651A06"/>
    <w:rsid w:val="006528E8"/>
    <w:rsid w:val="00660906"/>
    <w:rsid w:val="006650E0"/>
    <w:rsid w:val="006821C8"/>
    <w:rsid w:val="0068593F"/>
    <w:rsid w:val="006975AF"/>
    <w:rsid w:val="006A2BC4"/>
    <w:rsid w:val="006D29E0"/>
    <w:rsid w:val="00720910"/>
    <w:rsid w:val="00790FEC"/>
    <w:rsid w:val="007A6D7A"/>
    <w:rsid w:val="007B04C0"/>
    <w:rsid w:val="007B35B2"/>
    <w:rsid w:val="007B4A0D"/>
    <w:rsid w:val="007D4B0B"/>
    <w:rsid w:val="007E1362"/>
    <w:rsid w:val="007E7655"/>
    <w:rsid w:val="007F4E14"/>
    <w:rsid w:val="00843792"/>
    <w:rsid w:val="008628EB"/>
    <w:rsid w:val="00877752"/>
    <w:rsid w:val="00885480"/>
    <w:rsid w:val="008866C9"/>
    <w:rsid w:val="008C04D1"/>
    <w:rsid w:val="008D5CF5"/>
    <w:rsid w:val="008E7EA0"/>
    <w:rsid w:val="00942E28"/>
    <w:rsid w:val="0097056D"/>
    <w:rsid w:val="00970AF9"/>
    <w:rsid w:val="009A1139"/>
    <w:rsid w:val="009E0129"/>
    <w:rsid w:val="009F0588"/>
    <w:rsid w:val="00A01A22"/>
    <w:rsid w:val="00A20238"/>
    <w:rsid w:val="00A25161"/>
    <w:rsid w:val="00AC0BBA"/>
    <w:rsid w:val="00AE4AD0"/>
    <w:rsid w:val="00B02777"/>
    <w:rsid w:val="00B15DB7"/>
    <w:rsid w:val="00B4032E"/>
    <w:rsid w:val="00B526A0"/>
    <w:rsid w:val="00B96377"/>
    <w:rsid w:val="00BD1B43"/>
    <w:rsid w:val="00BD4056"/>
    <w:rsid w:val="00BE3920"/>
    <w:rsid w:val="00BF44E2"/>
    <w:rsid w:val="00C76619"/>
    <w:rsid w:val="00C83AA7"/>
    <w:rsid w:val="00C91E6A"/>
    <w:rsid w:val="00CA72E8"/>
    <w:rsid w:val="00CC500D"/>
    <w:rsid w:val="00CD34EE"/>
    <w:rsid w:val="00CF28FA"/>
    <w:rsid w:val="00D2277A"/>
    <w:rsid w:val="00D84B61"/>
    <w:rsid w:val="00D87633"/>
    <w:rsid w:val="00D9494F"/>
    <w:rsid w:val="00DA5DB7"/>
    <w:rsid w:val="00DA7B73"/>
    <w:rsid w:val="00DB1C51"/>
    <w:rsid w:val="00DC2E91"/>
    <w:rsid w:val="00E03DB0"/>
    <w:rsid w:val="00E26BCF"/>
    <w:rsid w:val="00E31F3B"/>
    <w:rsid w:val="00E81DDC"/>
    <w:rsid w:val="00E904CC"/>
    <w:rsid w:val="00EE279F"/>
    <w:rsid w:val="00F24AC7"/>
    <w:rsid w:val="00F31008"/>
    <w:rsid w:val="00F45ABB"/>
    <w:rsid w:val="00F55987"/>
    <w:rsid w:val="00F60EDC"/>
    <w:rsid w:val="00F62D22"/>
    <w:rsid w:val="00FA296B"/>
    <w:rsid w:val="00FB2E78"/>
    <w:rsid w:val="00FD0FAB"/>
    <w:rsid w:val="00FE1F41"/>
    <w:rsid w:val="00FE402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08A28-19AD-40CA-80F4-4059C28B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Интернет</cp:lastModifiedBy>
  <cp:revision>148</cp:revision>
  <dcterms:created xsi:type="dcterms:W3CDTF">2020-12-15T05:32:00Z</dcterms:created>
  <dcterms:modified xsi:type="dcterms:W3CDTF">2026-08-18T00:25:00Z</dcterms:modified>
</cp:coreProperties>
</file>