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3976D5" w:rsidRDefault="003976D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F60EDC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УФНС России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                             </w:t>
      </w:r>
    </w:p>
    <w:p w:rsidR="0026369C" w:rsidRPr="00272DA4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Забайкальскому краю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</w:t>
      </w:r>
      <w:r w:rsidR="00F60EDC">
        <w:rPr>
          <w:rFonts w:ascii="Times New Roman" w:hAnsi="Times New Roman"/>
          <w:sz w:val="20"/>
        </w:rPr>
        <w:t xml:space="preserve">                     </w:t>
      </w:r>
    </w:p>
    <w:p w:rsidR="00D84B61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Сайт: </w:t>
      </w:r>
      <w:hyperlink r:id="rId7" w:history="1">
        <w:r w:rsidR="00F45ABB" w:rsidRPr="0044373A">
          <w:rPr>
            <w:rStyle w:val="a5"/>
            <w:rFonts w:ascii="Times New Roman" w:hAnsi="Times New Roman"/>
            <w:sz w:val="20"/>
          </w:rPr>
          <w:t>www.nalog.</w:t>
        </w:r>
        <w:proofErr w:type="spellStart"/>
        <w:r w:rsidR="00F45ABB" w:rsidRPr="0044373A">
          <w:rPr>
            <w:rStyle w:val="a5"/>
            <w:rFonts w:ascii="Times New Roman" w:hAnsi="Times New Roman"/>
            <w:sz w:val="20"/>
            <w:lang w:val="en-US"/>
          </w:rPr>
          <w:t>gov</w:t>
        </w:r>
        <w:proofErr w:type="spellEnd"/>
        <w:r w:rsidR="00F45ABB" w:rsidRPr="00F45ABB">
          <w:rPr>
            <w:rStyle w:val="a5"/>
            <w:rFonts w:ascii="Times New Roman" w:hAnsi="Times New Roman"/>
            <w:sz w:val="20"/>
          </w:rPr>
          <w:t>.</w:t>
        </w:r>
        <w:proofErr w:type="spellStart"/>
        <w:r w:rsidR="00F45ABB" w:rsidRPr="0044373A">
          <w:rPr>
            <w:rStyle w:val="a5"/>
            <w:rFonts w:ascii="Times New Roman" w:hAnsi="Times New Roman"/>
            <w:sz w:val="20"/>
          </w:rPr>
          <w:t>ru</w:t>
        </w:r>
        <w:proofErr w:type="spellEnd"/>
      </w:hyperlink>
      <w:r>
        <w:rPr>
          <w:rFonts w:ascii="Times New Roman" w:hAnsi="Times New Roman"/>
          <w:sz w:val="20"/>
        </w:rPr>
        <w:t xml:space="preserve">                        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</w:t>
      </w:r>
      <w:r w:rsidR="00F45ABB">
        <w:rPr>
          <w:rFonts w:ascii="Times New Roman" w:hAnsi="Times New Roman"/>
          <w:sz w:val="20"/>
        </w:rPr>
        <w:t xml:space="preserve">      </w:t>
      </w:r>
      <w:r w:rsidR="00F31008">
        <w:rPr>
          <w:rFonts w:ascii="Times New Roman" w:hAnsi="Times New Roman"/>
          <w:sz w:val="20"/>
        </w:rPr>
        <w:t xml:space="preserve">                                </w:t>
      </w:r>
      <w:r w:rsidR="00F45ABB">
        <w:rPr>
          <w:rFonts w:ascii="Times New Roman" w:hAnsi="Times New Roman"/>
          <w:sz w:val="20"/>
        </w:rPr>
        <w:t xml:space="preserve"> </w:t>
      </w:r>
    </w:p>
    <w:p w:rsidR="00D84B61" w:rsidRDefault="006975AF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             </w:t>
      </w:r>
    </w:p>
    <w:p w:rsidR="00D84B61" w:rsidRDefault="00D84B61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Пресс-секретарь УФНС России по Забайкальскому краю</w:t>
      </w:r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Ксения </w:t>
      </w:r>
      <w:proofErr w:type="spellStart"/>
      <w:r>
        <w:rPr>
          <w:rFonts w:ascii="Times New Roman" w:hAnsi="Times New Roman"/>
          <w:sz w:val="20"/>
        </w:rPr>
        <w:t>Раздобреева</w:t>
      </w:r>
      <w:proofErr w:type="spellEnd"/>
    </w:p>
    <w:p w:rsidR="00D84B61" w:rsidRDefault="006975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8(3022) </w:t>
      </w:r>
      <w:r w:rsidR="00B96377">
        <w:rPr>
          <w:rFonts w:ascii="Times New Roman" w:hAnsi="Times New Roman"/>
          <w:sz w:val="20"/>
        </w:rPr>
        <w:t>21-80-35 (доб.1943)</w:t>
      </w:r>
    </w:p>
    <w:p w:rsidR="00CC500D" w:rsidRDefault="00CC500D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8914-457-61-19</w:t>
      </w:r>
    </w:p>
    <w:p w:rsidR="00D84B61" w:rsidRDefault="00D84B61">
      <w:pPr>
        <w:spacing w:after="0" w:line="240" w:lineRule="auto"/>
        <w:rPr>
          <w:rFonts w:ascii="Times New Roman" w:hAnsi="Times New Roman"/>
          <w:sz w:val="20"/>
        </w:rPr>
      </w:pPr>
    </w:p>
    <w:p w:rsidR="00D84B61" w:rsidRPr="00133CFA" w:rsidRDefault="006975AF" w:rsidP="00133CF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sz w:val="20"/>
        </w:rPr>
        <w:t xml:space="preserve">Дата рассылки: </w:t>
      </w:r>
      <w:r w:rsidR="0056477D">
        <w:rPr>
          <w:rFonts w:ascii="Times New Roman" w:hAnsi="Times New Roman"/>
          <w:b/>
          <w:color w:val="000000" w:themeColor="text1"/>
          <w:sz w:val="20"/>
        </w:rPr>
        <w:t>27</w:t>
      </w:r>
      <w:r w:rsidR="00396D8C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F62D22">
        <w:rPr>
          <w:rFonts w:ascii="Times New Roman" w:hAnsi="Times New Roman"/>
          <w:b/>
          <w:color w:val="000000" w:themeColor="text1"/>
          <w:sz w:val="20"/>
        </w:rPr>
        <w:t>августа</w:t>
      </w:r>
      <w:r w:rsidR="009E0129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7F4E14">
        <w:rPr>
          <w:rFonts w:ascii="Times New Roman" w:hAnsi="Times New Roman"/>
          <w:b/>
          <w:color w:val="000000" w:themeColor="text1"/>
          <w:sz w:val="20"/>
        </w:rPr>
        <w:t xml:space="preserve"> 2026</w:t>
      </w:r>
      <w:r>
        <w:rPr>
          <w:rFonts w:ascii="Times New Roman" w:hAnsi="Times New Roman"/>
          <w:b/>
          <w:color w:val="000000" w:themeColor="text1"/>
          <w:sz w:val="20"/>
        </w:rPr>
        <w:t xml:space="preserve"> года</w:t>
      </w:r>
    </w:p>
    <w:p w:rsidR="00D84B61" w:rsidRDefault="006975AF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Пресс-релиз</w:t>
      </w:r>
    </w:p>
    <w:p w:rsidR="009E0129" w:rsidRDefault="009E0129" w:rsidP="009E0129">
      <w:pPr>
        <w:spacing w:after="0" w:line="240" w:lineRule="atLeast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56477D" w:rsidRDefault="0056477D" w:rsidP="0056477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bookmarkStart w:id="0" w:name="_GoBack"/>
      <w:r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Встать на учет </w:t>
      </w:r>
      <w:r w:rsidR="00421C47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медиаторам </w:t>
      </w:r>
      <w:r>
        <w:rPr>
          <w:rFonts w:ascii="Times New Roman" w:hAnsi="Times New Roman"/>
          <w:b/>
          <w:sz w:val="26"/>
          <w:szCs w:val="26"/>
          <w:shd w:val="clear" w:color="auto" w:fill="FFFFFF"/>
        </w:rPr>
        <w:t>в качестве плательщика страховых взносов  теперь можно в МФЦ</w:t>
      </w:r>
    </w:p>
    <w:bookmarkEnd w:id="0"/>
    <w:p w:rsidR="0056477D" w:rsidRPr="00581F8A" w:rsidRDefault="0056477D" w:rsidP="0056477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</w:p>
    <w:p w:rsidR="0056477D" w:rsidRPr="00471BB0" w:rsidRDefault="0056477D" w:rsidP="0056477D">
      <w:pPr>
        <w:autoSpaceDE w:val="0"/>
        <w:autoSpaceDN w:val="0"/>
        <w:adjustRightInd w:val="0"/>
        <w:spacing w:after="24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В перечень услуг налоговой службы, которые можно получить в МФЦ, добавлена новая услуга: п</w:t>
      </w:r>
      <w:r w:rsidRPr="00471BB0">
        <w:rPr>
          <w:rFonts w:ascii="Times New Roman" w:hAnsi="Times New Roman"/>
          <w:sz w:val="26"/>
          <w:szCs w:val="26"/>
          <w:shd w:val="clear" w:color="auto" w:fill="FFFFFF"/>
        </w:rPr>
        <w:t>рием заявления физического лица о постановке на учет (снятии с учета) в налоговом органе в качестве плательщика страховых взносов (в качестве медиатора).</w:t>
      </w:r>
    </w:p>
    <w:p w:rsidR="0056477D" w:rsidRPr="00471BB0" w:rsidRDefault="0056477D" w:rsidP="0056477D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471BB0">
        <w:rPr>
          <w:rFonts w:ascii="Times New Roman" w:hAnsi="Times New Roman"/>
          <w:sz w:val="26"/>
          <w:szCs w:val="26"/>
          <w:shd w:val="clear" w:color="auto" w:fill="FFFFFF"/>
        </w:rPr>
        <w:t>Оказание услуги на площадке МФЦ предполагает прием заявлений от заявителей, их направление в налоговые органы и выдачу результата услуги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471BB0">
        <w:rPr>
          <w:rFonts w:ascii="Times New Roman" w:hAnsi="Times New Roman"/>
          <w:sz w:val="26"/>
          <w:szCs w:val="26"/>
          <w:shd w:val="clear" w:color="auto" w:fill="FFFFFF"/>
        </w:rPr>
        <w:t xml:space="preserve">- </w:t>
      </w:r>
      <w:r>
        <w:rPr>
          <w:rFonts w:ascii="Times New Roman" w:hAnsi="Times New Roman"/>
          <w:sz w:val="26"/>
          <w:szCs w:val="26"/>
          <w:shd w:val="clear" w:color="auto" w:fill="FFFFFF"/>
        </w:rPr>
        <w:t>в</w:t>
      </w:r>
      <w:r w:rsidRPr="00471BB0">
        <w:rPr>
          <w:rFonts w:ascii="Times New Roman" w:hAnsi="Times New Roman"/>
          <w:sz w:val="26"/>
          <w:szCs w:val="26"/>
          <w:shd w:val="clear" w:color="auto" w:fill="FFFFFF"/>
        </w:rPr>
        <w:t>ыписки из ЕГРН, содержащей сведения о постановке на учет.</w:t>
      </w:r>
    </w:p>
    <w:p w:rsidR="0056477D" w:rsidRDefault="0056477D" w:rsidP="0056477D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56477D" w:rsidRPr="00471BB0" w:rsidRDefault="0056477D" w:rsidP="0056477D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Напомним, п</w:t>
      </w:r>
      <w:r w:rsidRPr="00471BB0">
        <w:rPr>
          <w:rFonts w:ascii="Times New Roman" w:hAnsi="Times New Roman"/>
          <w:sz w:val="26"/>
          <w:szCs w:val="26"/>
          <w:shd w:val="clear" w:color="auto" w:fill="FFFFFF"/>
        </w:rPr>
        <w:t>ри постановке на учет медиатор становится плательщиком страховых взносов в силу факта осуществления деятельности,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а также</w:t>
      </w:r>
      <w:r w:rsidRPr="00471BB0">
        <w:rPr>
          <w:rFonts w:ascii="Times New Roman" w:hAnsi="Times New Roman"/>
          <w:sz w:val="26"/>
          <w:szCs w:val="26"/>
          <w:shd w:val="clear" w:color="auto" w:fill="FFFFFF"/>
        </w:rPr>
        <w:t xml:space="preserve"> выплачивает вознаграждения физическим лицам (работникам) или за себя. Таким образом, постановка на учет – это не просто формальность, а важный механизм для легализации деятельности, </w:t>
      </w:r>
      <w:proofErr w:type="gramStart"/>
      <w:r w:rsidRPr="00471BB0">
        <w:rPr>
          <w:rFonts w:ascii="Times New Roman" w:hAnsi="Times New Roman"/>
          <w:sz w:val="26"/>
          <w:szCs w:val="26"/>
          <w:shd w:val="clear" w:color="auto" w:fill="FFFFFF"/>
        </w:rPr>
        <w:t>контроля за</w:t>
      </w:r>
      <w:proofErr w:type="gramEnd"/>
      <w:r w:rsidRPr="00471BB0">
        <w:rPr>
          <w:rFonts w:ascii="Times New Roman" w:hAnsi="Times New Roman"/>
          <w:sz w:val="26"/>
          <w:szCs w:val="26"/>
          <w:shd w:val="clear" w:color="auto" w:fill="FFFFFF"/>
        </w:rPr>
        <w:t xml:space="preserve"> уплатой налогов и взносов, обеспечение права социальной защиты.</w:t>
      </w:r>
    </w:p>
    <w:p w:rsidR="0056477D" w:rsidRPr="007E787E" w:rsidRDefault="0056477D" w:rsidP="0056477D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56477D" w:rsidRPr="00E32BE9" w:rsidRDefault="0056477D" w:rsidP="0056477D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Напомним, в МФЦ можно получить 33 услуги налоговых органов. С полным списком можно ознакомиться на </w:t>
      </w:r>
      <w:r w:rsidRPr="001C17AA">
        <w:rPr>
          <w:rFonts w:ascii="Times New Roman" w:hAnsi="Times New Roman"/>
          <w:sz w:val="26"/>
          <w:szCs w:val="26"/>
          <w:u w:val="single"/>
          <w:shd w:val="clear" w:color="auto" w:fill="FFFFFF"/>
        </w:rPr>
        <w:t>сайте МФЦ Забайкальского края</w:t>
      </w:r>
      <w:r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56477D" w:rsidRPr="000B333D" w:rsidRDefault="0056477D" w:rsidP="0056477D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C254D8" w:rsidRDefault="00C254D8" w:rsidP="00C254D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254D8" w:rsidRDefault="00C254D8" w:rsidP="00C254D8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C254D8" w:rsidRPr="00FF2558" w:rsidRDefault="00C254D8" w:rsidP="00C254D8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C254D8" w:rsidRDefault="00C254D8" w:rsidP="00C254D8">
      <w:pPr>
        <w:pStyle w:val="a3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C254D8" w:rsidRDefault="00C254D8" w:rsidP="00C254D8">
      <w:pPr>
        <w:pStyle w:val="a3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C254D8" w:rsidRPr="00D66D47" w:rsidRDefault="00C254D8" w:rsidP="00C254D8">
      <w:pPr>
        <w:pStyle w:val="a3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9448A0" w:rsidRDefault="009448A0" w:rsidP="009448A0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9448A0" w:rsidRDefault="009448A0" w:rsidP="009448A0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9448A0" w:rsidRDefault="009448A0" w:rsidP="009448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660906" w:rsidRPr="00FD0FAB" w:rsidRDefault="00660906" w:rsidP="00F62D22">
      <w:pPr>
        <w:pStyle w:val="a6"/>
        <w:shd w:val="clear" w:color="auto" w:fill="FFFFFF"/>
        <w:spacing w:beforeAutospacing="0" w:after="0" w:afterAutospacing="0"/>
        <w:jc w:val="center"/>
        <w:rPr>
          <w:sz w:val="26"/>
          <w:szCs w:val="26"/>
        </w:rPr>
      </w:pPr>
    </w:p>
    <w:sectPr w:rsidR="00660906" w:rsidRPr="00FD0FAB" w:rsidSect="007B04C0">
      <w:pgSz w:w="11906" w:h="16838"/>
      <w:pgMar w:top="142" w:right="850" w:bottom="14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645"/>
    <w:multiLevelType w:val="hybridMultilevel"/>
    <w:tmpl w:val="0BD42F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010A66"/>
    <w:multiLevelType w:val="hybridMultilevel"/>
    <w:tmpl w:val="1BFC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C5EA9"/>
    <w:multiLevelType w:val="hybridMultilevel"/>
    <w:tmpl w:val="7AF8E03C"/>
    <w:lvl w:ilvl="0" w:tplc="A54C05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D1F36"/>
    <w:multiLevelType w:val="hybridMultilevel"/>
    <w:tmpl w:val="0B865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694729"/>
    <w:multiLevelType w:val="hybridMultilevel"/>
    <w:tmpl w:val="4F90D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D8A06EE"/>
    <w:multiLevelType w:val="hybridMultilevel"/>
    <w:tmpl w:val="12E8A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AB3994"/>
    <w:multiLevelType w:val="hybridMultilevel"/>
    <w:tmpl w:val="13504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4C79D4"/>
    <w:multiLevelType w:val="hybridMultilevel"/>
    <w:tmpl w:val="F3A48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13482C"/>
    <w:multiLevelType w:val="hybridMultilevel"/>
    <w:tmpl w:val="3112E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AA59F5"/>
    <w:multiLevelType w:val="hybridMultilevel"/>
    <w:tmpl w:val="B002E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B808A0"/>
    <w:multiLevelType w:val="hybridMultilevel"/>
    <w:tmpl w:val="0EDA1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E175AD"/>
    <w:multiLevelType w:val="hybridMultilevel"/>
    <w:tmpl w:val="591CE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A655C"/>
    <w:multiLevelType w:val="hybridMultilevel"/>
    <w:tmpl w:val="79B0D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F4541A"/>
    <w:multiLevelType w:val="hybridMultilevel"/>
    <w:tmpl w:val="3D7E5E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4FF264E"/>
    <w:multiLevelType w:val="hybridMultilevel"/>
    <w:tmpl w:val="51E4E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9D201C"/>
    <w:multiLevelType w:val="hybridMultilevel"/>
    <w:tmpl w:val="1B060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0D280E"/>
    <w:multiLevelType w:val="hybridMultilevel"/>
    <w:tmpl w:val="D0ACDAC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>
    <w:nsid w:val="50F75092"/>
    <w:multiLevelType w:val="hybridMultilevel"/>
    <w:tmpl w:val="51243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E4CBB"/>
    <w:multiLevelType w:val="hybridMultilevel"/>
    <w:tmpl w:val="CF082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C157E7"/>
    <w:multiLevelType w:val="hybridMultilevel"/>
    <w:tmpl w:val="002E2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5D0B95"/>
    <w:multiLevelType w:val="hybridMultilevel"/>
    <w:tmpl w:val="09C40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053674"/>
    <w:multiLevelType w:val="hybridMultilevel"/>
    <w:tmpl w:val="85048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D37A8F"/>
    <w:multiLevelType w:val="hybridMultilevel"/>
    <w:tmpl w:val="337EE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872E32"/>
    <w:multiLevelType w:val="hybridMultilevel"/>
    <w:tmpl w:val="ED7C3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EB1F39"/>
    <w:multiLevelType w:val="hybridMultilevel"/>
    <w:tmpl w:val="1CF8C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968A0"/>
    <w:multiLevelType w:val="hybridMultilevel"/>
    <w:tmpl w:val="FD44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7"/>
  </w:num>
  <w:num w:numId="4">
    <w:abstractNumId w:val="1"/>
  </w:num>
  <w:num w:numId="5">
    <w:abstractNumId w:val="10"/>
  </w:num>
  <w:num w:numId="6">
    <w:abstractNumId w:val="24"/>
  </w:num>
  <w:num w:numId="7">
    <w:abstractNumId w:val="19"/>
  </w:num>
  <w:num w:numId="8">
    <w:abstractNumId w:val="15"/>
  </w:num>
  <w:num w:numId="9">
    <w:abstractNumId w:val="22"/>
  </w:num>
  <w:num w:numId="10">
    <w:abstractNumId w:val="28"/>
  </w:num>
  <w:num w:numId="11">
    <w:abstractNumId w:val="26"/>
  </w:num>
  <w:num w:numId="12">
    <w:abstractNumId w:val="16"/>
  </w:num>
  <w:num w:numId="13">
    <w:abstractNumId w:val="20"/>
  </w:num>
  <w:num w:numId="14">
    <w:abstractNumId w:val="11"/>
  </w:num>
  <w:num w:numId="15">
    <w:abstractNumId w:val="8"/>
  </w:num>
  <w:num w:numId="16">
    <w:abstractNumId w:val="5"/>
  </w:num>
  <w:num w:numId="17">
    <w:abstractNumId w:val="6"/>
  </w:num>
  <w:num w:numId="18">
    <w:abstractNumId w:val="21"/>
  </w:num>
  <w:num w:numId="19">
    <w:abstractNumId w:val="17"/>
  </w:num>
  <w:num w:numId="20">
    <w:abstractNumId w:val="25"/>
  </w:num>
  <w:num w:numId="21">
    <w:abstractNumId w:val="3"/>
  </w:num>
  <w:num w:numId="22">
    <w:abstractNumId w:val="18"/>
  </w:num>
  <w:num w:numId="23">
    <w:abstractNumId w:val="0"/>
  </w:num>
  <w:num w:numId="24">
    <w:abstractNumId w:val="12"/>
  </w:num>
  <w:num w:numId="25">
    <w:abstractNumId w:val="9"/>
  </w:num>
  <w:num w:numId="26">
    <w:abstractNumId w:val="14"/>
  </w:num>
  <w:num w:numId="27">
    <w:abstractNumId w:val="23"/>
  </w:num>
  <w:num w:numId="28">
    <w:abstractNumId w:val="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B61"/>
    <w:rsid w:val="00014476"/>
    <w:rsid w:val="00015576"/>
    <w:rsid w:val="0001611A"/>
    <w:rsid w:val="00016CB6"/>
    <w:rsid w:val="00021F8B"/>
    <w:rsid w:val="00037B0E"/>
    <w:rsid w:val="00041920"/>
    <w:rsid w:val="000572BB"/>
    <w:rsid w:val="00077BBF"/>
    <w:rsid w:val="000818C5"/>
    <w:rsid w:val="000A3B94"/>
    <w:rsid w:val="000B41B5"/>
    <w:rsid w:val="000D1B21"/>
    <w:rsid w:val="00133CFA"/>
    <w:rsid w:val="001852E1"/>
    <w:rsid w:val="001B7CF8"/>
    <w:rsid w:val="001D2182"/>
    <w:rsid w:val="001E12C2"/>
    <w:rsid w:val="00206059"/>
    <w:rsid w:val="0020657E"/>
    <w:rsid w:val="00222DEA"/>
    <w:rsid w:val="0026369C"/>
    <w:rsid w:val="0026637E"/>
    <w:rsid w:val="00272DA4"/>
    <w:rsid w:val="00292A6E"/>
    <w:rsid w:val="002D6EFD"/>
    <w:rsid w:val="002D76A8"/>
    <w:rsid w:val="00316F8C"/>
    <w:rsid w:val="003217E0"/>
    <w:rsid w:val="0032597B"/>
    <w:rsid w:val="00340DB8"/>
    <w:rsid w:val="00365A86"/>
    <w:rsid w:val="00373829"/>
    <w:rsid w:val="00395642"/>
    <w:rsid w:val="00395C56"/>
    <w:rsid w:val="003967C1"/>
    <w:rsid w:val="00396D8C"/>
    <w:rsid w:val="003976D5"/>
    <w:rsid w:val="003C72F5"/>
    <w:rsid w:val="003E30F4"/>
    <w:rsid w:val="003E773F"/>
    <w:rsid w:val="00400CE0"/>
    <w:rsid w:val="004076E8"/>
    <w:rsid w:val="00421C47"/>
    <w:rsid w:val="00455917"/>
    <w:rsid w:val="004850AC"/>
    <w:rsid w:val="00494F3B"/>
    <w:rsid w:val="004D1C9C"/>
    <w:rsid w:val="004E36E6"/>
    <w:rsid w:val="00501A96"/>
    <w:rsid w:val="00503EC8"/>
    <w:rsid w:val="00511FF0"/>
    <w:rsid w:val="00555CE6"/>
    <w:rsid w:val="00556753"/>
    <w:rsid w:val="0056477D"/>
    <w:rsid w:val="005756B0"/>
    <w:rsid w:val="005928A7"/>
    <w:rsid w:val="005952EC"/>
    <w:rsid w:val="005B15E2"/>
    <w:rsid w:val="005C0A6E"/>
    <w:rsid w:val="005C0D04"/>
    <w:rsid w:val="00626F19"/>
    <w:rsid w:val="00637A19"/>
    <w:rsid w:val="00645D87"/>
    <w:rsid w:val="00651A06"/>
    <w:rsid w:val="006528E8"/>
    <w:rsid w:val="00660906"/>
    <w:rsid w:val="006650E0"/>
    <w:rsid w:val="006821C8"/>
    <w:rsid w:val="0068593F"/>
    <w:rsid w:val="006975AF"/>
    <w:rsid w:val="006A2BC4"/>
    <w:rsid w:val="006D29E0"/>
    <w:rsid w:val="00720910"/>
    <w:rsid w:val="00790FEC"/>
    <w:rsid w:val="007A6D7A"/>
    <w:rsid w:val="007B04C0"/>
    <w:rsid w:val="007B35B2"/>
    <w:rsid w:val="007B4A0D"/>
    <w:rsid w:val="007D4B0B"/>
    <w:rsid w:val="007E1362"/>
    <w:rsid w:val="007E7655"/>
    <w:rsid w:val="007F4E14"/>
    <w:rsid w:val="00843792"/>
    <w:rsid w:val="008628EB"/>
    <w:rsid w:val="00877752"/>
    <w:rsid w:val="00885480"/>
    <w:rsid w:val="008866C9"/>
    <w:rsid w:val="008C04D1"/>
    <w:rsid w:val="008D5CF5"/>
    <w:rsid w:val="008E7EA0"/>
    <w:rsid w:val="00942E28"/>
    <w:rsid w:val="009448A0"/>
    <w:rsid w:val="0097056D"/>
    <w:rsid w:val="00970AF9"/>
    <w:rsid w:val="009A1139"/>
    <w:rsid w:val="009E0129"/>
    <w:rsid w:val="009F0588"/>
    <w:rsid w:val="00A01A22"/>
    <w:rsid w:val="00A20238"/>
    <w:rsid w:val="00A25161"/>
    <w:rsid w:val="00AC0BBA"/>
    <w:rsid w:val="00AE4AD0"/>
    <w:rsid w:val="00B02777"/>
    <w:rsid w:val="00B15DB7"/>
    <w:rsid w:val="00B4032E"/>
    <w:rsid w:val="00B526A0"/>
    <w:rsid w:val="00B96377"/>
    <w:rsid w:val="00BD1B43"/>
    <w:rsid w:val="00BD4056"/>
    <w:rsid w:val="00BE3920"/>
    <w:rsid w:val="00BF44E2"/>
    <w:rsid w:val="00C254D8"/>
    <w:rsid w:val="00C76619"/>
    <w:rsid w:val="00C83AA7"/>
    <w:rsid w:val="00C91E6A"/>
    <w:rsid w:val="00CA72E8"/>
    <w:rsid w:val="00CC500D"/>
    <w:rsid w:val="00CD34EE"/>
    <w:rsid w:val="00CF28FA"/>
    <w:rsid w:val="00D2277A"/>
    <w:rsid w:val="00D84B61"/>
    <w:rsid w:val="00D87633"/>
    <w:rsid w:val="00D9494F"/>
    <w:rsid w:val="00DA5DB7"/>
    <w:rsid w:val="00DA7B73"/>
    <w:rsid w:val="00DB1C51"/>
    <w:rsid w:val="00DC2E91"/>
    <w:rsid w:val="00E03DB0"/>
    <w:rsid w:val="00E26BCF"/>
    <w:rsid w:val="00E31F3B"/>
    <w:rsid w:val="00E81DDC"/>
    <w:rsid w:val="00E904CC"/>
    <w:rsid w:val="00EE279F"/>
    <w:rsid w:val="00F24AC7"/>
    <w:rsid w:val="00F31008"/>
    <w:rsid w:val="00F45ABB"/>
    <w:rsid w:val="00F55987"/>
    <w:rsid w:val="00F60EDC"/>
    <w:rsid w:val="00F62D22"/>
    <w:rsid w:val="00FA296B"/>
    <w:rsid w:val="00FB2E78"/>
    <w:rsid w:val="00FD0FAB"/>
    <w:rsid w:val="00FE1F41"/>
    <w:rsid w:val="00FE4027"/>
    <w:rsid w:val="00FF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16F8C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316F8C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16F8C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16F8C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16F8C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16F8C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16F8C"/>
    <w:rPr>
      <w:rFonts w:ascii="Calibri" w:hAnsi="Calibri"/>
    </w:rPr>
  </w:style>
  <w:style w:type="paragraph" w:customStyle="1" w:styleId="12">
    <w:name w:val="Обычный1"/>
    <w:link w:val="13"/>
    <w:rsid w:val="00316F8C"/>
    <w:rPr>
      <w:rFonts w:ascii="Calibri" w:hAnsi="Calibri"/>
    </w:rPr>
  </w:style>
  <w:style w:type="character" w:customStyle="1" w:styleId="13">
    <w:name w:val="Обычный1"/>
    <w:link w:val="12"/>
    <w:rsid w:val="00316F8C"/>
    <w:rPr>
      <w:rFonts w:ascii="Calibri" w:hAnsi="Calibri"/>
    </w:rPr>
  </w:style>
  <w:style w:type="paragraph" w:styleId="21">
    <w:name w:val="toc 2"/>
    <w:next w:val="a"/>
    <w:link w:val="22"/>
    <w:uiPriority w:val="39"/>
    <w:rsid w:val="00316F8C"/>
    <w:pPr>
      <w:ind w:left="200"/>
    </w:pPr>
  </w:style>
  <w:style w:type="character" w:customStyle="1" w:styleId="22">
    <w:name w:val="Оглавление 2 Знак"/>
    <w:link w:val="21"/>
    <w:rsid w:val="00316F8C"/>
  </w:style>
  <w:style w:type="paragraph" w:styleId="41">
    <w:name w:val="toc 4"/>
    <w:next w:val="a"/>
    <w:link w:val="42"/>
    <w:uiPriority w:val="39"/>
    <w:rsid w:val="00316F8C"/>
    <w:pPr>
      <w:ind w:left="600"/>
    </w:pPr>
  </w:style>
  <w:style w:type="character" w:customStyle="1" w:styleId="42">
    <w:name w:val="Оглавление 4 Знак"/>
    <w:link w:val="41"/>
    <w:rsid w:val="00316F8C"/>
  </w:style>
  <w:style w:type="paragraph" w:styleId="6">
    <w:name w:val="toc 6"/>
    <w:next w:val="a"/>
    <w:link w:val="60"/>
    <w:uiPriority w:val="39"/>
    <w:rsid w:val="00316F8C"/>
    <w:pPr>
      <w:ind w:left="1000"/>
    </w:pPr>
  </w:style>
  <w:style w:type="character" w:customStyle="1" w:styleId="60">
    <w:name w:val="Оглавление 6 Знак"/>
    <w:link w:val="6"/>
    <w:rsid w:val="00316F8C"/>
  </w:style>
  <w:style w:type="paragraph" w:styleId="7">
    <w:name w:val="toc 7"/>
    <w:next w:val="a"/>
    <w:link w:val="70"/>
    <w:uiPriority w:val="39"/>
    <w:rsid w:val="00316F8C"/>
    <w:pPr>
      <w:ind w:left="1200"/>
    </w:pPr>
  </w:style>
  <w:style w:type="character" w:customStyle="1" w:styleId="70">
    <w:name w:val="Оглавление 7 Знак"/>
    <w:link w:val="7"/>
    <w:rsid w:val="00316F8C"/>
  </w:style>
  <w:style w:type="paragraph" w:customStyle="1" w:styleId="ConsPlusTitle">
    <w:name w:val="ConsPlusTitle"/>
    <w:link w:val="ConsPlusTitle0"/>
    <w:rsid w:val="00316F8C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316F8C"/>
    <w:rPr>
      <w:rFonts w:ascii="Times New Roman" w:hAnsi="Times New Roman"/>
      <w:b/>
      <w:color w:val="000000"/>
      <w:sz w:val="24"/>
    </w:rPr>
  </w:style>
  <w:style w:type="character" w:customStyle="1" w:styleId="30">
    <w:name w:val="Заголовок 3 Знак"/>
    <w:link w:val="3"/>
    <w:rsid w:val="00316F8C"/>
    <w:rPr>
      <w:rFonts w:ascii="XO Thames" w:hAnsi="XO Thames"/>
      <w:b/>
      <w:i/>
    </w:rPr>
  </w:style>
  <w:style w:type="paragraph" w:customStyle="1" w:styleId="14">
    <w:name w:val="Основной шрифт абзаца1"/>
    <w:rsid w:val="00316F8C"/>
  </w:style>
  <w:style w:type="paragraph" w:customStyle="1" w:styleId="Default">
    <w:name w:val="Default"/>
    <w:link w:val="Default0"/>
    <w:rsid w:val="00316F8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316F8C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316F8C"/>
    <w:pPr>
      <w:ind w:left="400"/>
    </w:pPr>
  </w:style>
  <w:style w:type="character" w:customStyle="1" w:styleId="32">
    <w:name w:val="Оглавление 3 Знак"/>
    <w:link w:val="31"/>
    <w:rsid w:val="00316F8C"/>
  </w:style>
  <w:style w:type="paragraph" w:customStyle="1" w:styleId="Pa0">
    <w:name w:val="Pa0"/>
    <w:basedOn w:val="a"/>
    <w:link w:val="Pa00"/>
    <w:rsid w:val="00316F8C"/>
    <w:pPr>
      <w:spacing w:after="0" w:line="241" w:lineRule="exact"/>
    </w:pPr>
    <w:rPr>
      <w:sz w:val="20"/>
    </w:rPr>
  </w:style>
  <w:style w:type="character" w:customStyle="1" w:styleId="Pa00">
    <w:name w:val="Pa0"/>
    <w:basedOn w:val="1"/>
    <w:link w:val="Pa0"/>
    <w:rsid w:val="00316F8C"/>
    <w:rPr>
      <w:rFonts w:ascii="Calibri" w:hAnsi="Calibri"/>
      <w:sz w:val="20"/>
    </w:rPr>
  </w:style>
  <w:style w:type="character" w:customStyle="1" w:styleId="50">
    <w:name w:val="Заголовок 5 Знак"/>
    <w:link w:val="5"/>
    <w:rsid w:val="00316F8C"/>
    <w:rPr>
      <w:rFonts w:ascii="XO Thames" w:hAnsi="XO Thames"/>
      <w:b/>
    </w:rPr>
  </w:style>
  <w:style w:type="character" w:customStyle="1" w:styleId="11">
    <w:name w:val="Заголовок 1 Знак"/>
    <w:link w:val="10"/>
    <w:rsid w:val="00316F8C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uiPriority w:val="34"/>
    <w:qFormat/>
    <w:rsid w:val="00316F8C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16F8C"/>
    <w:rPr>
      <w:rFonts w:ascii="Calibri" w:hAnsi="Calibri"/>
    </w:rPr>
  </w:style>
  <w:style w:type="paragraph" w:customStyle="1" w:styleId="15">
    <w:name w:val="Гиперссылка1"/>
    <w:link w:val="a5"/>
    <w:rsid w:val="00316F8C"/>
    <w:rPr>
      <w:color w:val="0000FF"/>
      <w:u w:val="single"/>
    </w:rPr>
  </w:style>
  <w:style w:type="character" w:styleId="a5">
    <w:name w:val="Hyperlink"/>
    <w:link w:val="15"/>
    <w:uiPriority w:val="99"/>
    <w:rsid w:val="00316F8C"/>
    <w:rPr>
      <w:color w:val="0000FF"/>
      <w:u w:val="single"/>
    </w:rPr>
  </w:style>
  <w:style w:type="paragraph" w:customStyle="1" w:styleId="Footnote">
    <w:name w:val="Footnote"/>
    <w:link w:val="Footnote0"/>
    <w:rsid w:val="00316F8C"/>
    <w:rPr>
      <w:rFonts w:ascii="XO Thames" w:hAnsi="XO Thames"/>
    </w:rPr>
  </w:style>
  <w:style w:type="character" w:customStyle="1" w:styleId="Footnote0">
    <w:name w:val="Footnote"/>
    <w:link w:val="Footnote"/>
    <w:rsid w:val="00316F8C"/>
    <w:rPr>
      <w:rFonts w:ascii="XO Thames" w:hAnsi="XO Thames"/>
    </w:rPr>
  </w:style>
  <w:style w:type="paragraph" w:styleId="16">
    <w:name w:val="toc 1"/>
    <w:next w:val="a"/>
    <w:link w:val="17"/>
    <w:uiPriority w:val="39"/>
    <w:rsid w:val="00316F8C"/>
    <w:rPr>
      <w:rFonts w:ascii="XO Thames" w:hAnsi="XO Thames"/>
      <w:b/>
    </w:rPr>
  </w:style>
  <w:style w:type="character" w:customStyle="1" w:styleId="17">
    <w:name w:val="Оглавление 1 Знак"/>
    <w:link w:val="16"/>
    <w:rsid w:val="00316F8C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16F8C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16F8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16F8C"/>
    <w:pPr>
      <w:ind w:left="1600"/>
    </w:pPr>
  </w:style>
  <w:style w:type="character" w:customStyle="1" w:styleId="90">
    <w:name w:val="Оглавление 9 Знак"/>
    <w:link w:val="9"/>
    <w:rsid w:val="00316F8C"/>
  </w:style>
  <w:style w:type="paragraph" w:styleId="8">
    <w:name w:val="toc 8"/>
    <w:next w:val="a"/>
    <w:link w:val="80"/>
    <w:uiPriority w:val="39"/>
    <w:rsid w:val="00316F8C"/>
    <w:pPr>
      <w:ind w:left="1400"/>
    </w:pPr>
  </w:style>
  <w:style w:type="character" w:customStyle="1" w:styleId="80">
    <w:name w:val="Оглавление 8 Знак"/>
    <w:link w:val="8"/>
    <w:rsid w:val="00316F8C"/>
  </w:style>
  <w:style w:type="paragraph" w:customStyle="1" w:styleId="NormalExport">
    <w:name w:val="Normal_Export"/>
    <w:basedOn w:val="a"/>
    <w:link w:val="NormalExport0"/>
    <w:rsid w:val="00316F8C"/>
    <w:pPr>
      <w:spacing w:after="0" w:line="240" w:lineRule="auto"/>
      <w:jc w:val="both"/>
    </w:pPr>
    <w:rPr>
      <w:rFonts w:ascii="Arial" w:hAnsi="Arial"/>
      <w:sz w:val="20"/>
      <w:highlight w:val="white"/>
    </w:rPr>
  </w:style>
  <w:style w:type="character" w:customStyle="1" w:styleId="NormalExport0">
    <w:name w:val="Normal_Export"/>
    <w:basedOn w:val="1"/>
    <w:link w:val="NormalExport"/>
    <w:rsid w:val="00316F8C"/>
    <w:rPr>
      <w:rFonts w:ascii="Arial" w:hAnsi="Arial"/>
      <w:sz w:val="20"/>
      <w:highlight w:val="white"/>
    </w:rPr>
  </w:style>
  <w:style w:type="paragraph" w:customStyle="1" w:styleId="18">
    <w:name w:val="Основной шрифт абзаца1"/>
    <w:link w:val="19"/>
    <w:rsid w:val="00316F8C"/>
  </w:style>
  <w:style w:type="character" w:customStyle="1" w:styleId="19">
    <w:name w:val="Основной шрифт абзаца1"/>
    <w:link w:val="18"/>
    <w:rsid w:val="00316F8C"/>
  </w:style>
  <w:style w:type="paragraph" w:styleId="51">
    <w:name w:val="toc 5"/>
    <w:next w:val="a"/>
    <w:link w:val="52"/>
    <w:uiPriority w:val="39"/>
    <w:rsid w:val="00316F8C"/>
    <w:pPr>
      <w:ind w:left="800"/>
    </w:pPr>
  </w:style>
  <w:style w:type="character" w:customStyle="1" w:styleId="52">
    <w:name w:val="Оглавление 5 Знак"/>
    <w:link w:val="51"/>
    <w:rsid w:val="00316F8C"/>
  </w:style>
  <w:style w:type="paragraph" w:styleId="a6">
    <w:name w:val="Normal (Web)"/>
    <w:basedOn w:val="a"/>
    <w:link w:val="a7"/>
    <w:uiPriority w:val="99"/>
    <w:rsid w:val="00316F8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uiPriority w:val="99"/>
    <w:rsid w:val="00316F8C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rsid w:val="00316F8C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316F8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16F8C"/>
    <w:pPr>
      <w:ind w:left="1800"/>
    </w:pPr>
  </w:style>
  <w:style w:type="character" w:customStyle="1" w:styleId="toc100">
    <w:name w:val="toc 10"/>
    <w:link w:val="toc10"/>
    <w:rsid w:val="00316F8C"/>
  </w:style>
  <w:style w:type="paragraph" w:styleId="aa">
    <w:name w:val="Title"/>
    <w:next w:val="a"/>
    <w:link w:val="ab"/>
    <w:uiPriority w:val="10"/>
    <w:qFormat/>
    <w:rsid w:val="00316F8C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316F8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16F8C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16F8C"/>
    <w:rPr>
      <w:rFonts w:ascii="XO Thames" w:hAnsi="XO Thames"/>
      <w:b/>
      <w:color w:val="00A0FF"/>
      <w:sz w:val="26"/>
    </w:rPr>
  </w:style>
  <w:style w:type="paragraph" w:customStyle="1" w:styleId="1a">
    <w:name w:val="Гиперссылка1"/>
    <w:basedOn w:val="18"/>
    <w:link w:val="1b"/>
    <w:rsid w:val="00316F8C"/>
    <w:rPr>
      <w:color w:val="0000FF" w:themeColor="hyperlink"/>
      <w:u w:val="single"/>
    </w:rPr>
  </w:style>
  <w:style w:type="character" w:customStyle="1" w:styleId="1b">
    <w:name w:val="Гиперссылка1"/>
    <w:basedOn w:val="19"/>
    <w:link w:val="1a"/>
    <w:rsid w:val="00316F8C"/>
    <w:rPr>
      <w:color w:val="0000FF" w:themeColor="hyperlink"/>
      <w:u w:val="single"/>
    </w:rPr>
  </w:style>
  <w:style w:type="paragraph" w:customStyle="1" w:styleId="ConsPlusNormal">
    <w:name w:val="ConsPlusNormal"/>
    <w:rsid w:val="006975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paragraph" w:styleId="ac">
    <w:name w:val="annotation text"/>
    <w:basedOn w:val="a"/>
    <w:link w:val="ad"/>
    <w:rsid w:val="000B41B5"/>
    <w:pPr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d">
    <w:name w:val="Текст примечания Знак"/>
    <w:basedOn w:val="a0"/>
    <w:link w:val="ac"/>
    <w:rsid w:val="000B41B5"/>
    <w:rPr>
      <w:rFonts w:ascii="Times New Roman" w:hAnsi="Times New Roman"/>
      <w:color w:val="auto"/>
      <w:sz w:val="20"/>
    </w:rPr>
  </w:style>
  <w:style w:type="character" w:customStyle="1" w:styleId="FontStyle18">
    <w:name w:val="Font Style18"/>
    <w:uiPriority w:val="99"/>
    <w:rsid w:val="000B41B5"/>
    <w:rPr>
      <w:rFonts w:ascii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511F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alog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3816F-77B0-4DAB-AC6F-9F201F4B0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Интернет</cp:lastModifiedBy>
  <cp:revision>155</cp:revision>
  <dcterms:created xsi:type="dcterms:W3CDTF">2020-12-15T05:32:00Z</dcterms:created>
  <dcterms:modified xsi:type="dcterms:W3CDTF">2026-08-27T07:25:00Z</dcterms:modified>
</cp:coreProperties>
</file>