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EB6076">
        <w:rPr>
          <w:rFonts w:ascii="Times New Roman" w:hAnsi="Times New Roman"/>
          <w:b/>
          <w:color w:val="000000" w:themeColor="text1"/>
          <w:sz w:val="20"/>
        </w:rPr>
        <w:t>2 сентября</w:t>
      </w:r>
      <w:r w:rsidR="009E0129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7F4E14">
        <w:rPr>
          <w:rFonts w:ascii="Times New Roman" w:hAnsi="Times New Roman"/>
          <w:b/>
          <w:color w:val="000000" w:themeColor="text1"/>
          <w:sz w:val="20"/>
        </w:rPr>
        <w:t xml:space="preserve"> 2026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9E0129" w:rsidRPr="00EB6076" w:rsidRDefault="009E0129" w:rsidP="00EB6076">
      <w:pPr>
        <w:spacing w:after="0" w:line="240" w:lineRule="atLeast"/>
        <w:jc w:val="center"/>
        <w:outlineLvl w:val="0"/>
        <w:rPr>
          <w:rFonts w:ascii="Times Roman" w:hAnsi="Times Roman"/>
          <w:b/>
          <w:bCs/>
          <w:sz w:val="26"/>
          <w:szCs w:val="26"/>
        </w:rPr>
      </w:pPr>
    </w:p>
    <w:p w:rsidR="00EB6076" w:rsidRPr="00EB6076" w:rsidRDefault="00EB6076" w:rsidP="00EB6076">
      <w:pPr>
        <w:jc w:val="center"/>
        <w:rPr>
          <w:rFonts w:ascii="Times Roman" w:hAnsi="Times Roman"/>
          <w:b/>
          <w:sz w:val="26"/>
          <w:szCs w:val="26"/>
        </w:rPr>
      </w:pPr>
      <w:r w:rsidRPr="00EB6076">
        <w:rPr>
          <w:rFonts w:ascii="Times New Roman" w:hAnsi="Times New Roman"/>
          <w:b/>
          <w:sz w:val="26"/>
          <w:szCs w:val="26"/>
        </w:rPr>
        <w:t>УФНС</w:t>
      </w:r>
      <w:r w:rsidRPr="00EB6076">
        <w:rPr>
          <w:rFonts w:ascii="Times Roman" w:hAnsi="Times Roman"/>
          <w:b/>
          <w:sz w:val="26"/>
          <w:szCs w:val="26"/>
        </w:rPr>
        <w:t xml:space="preserve"> </w:t>
      </w:r>
      <w:r w:rsidRPr="00EB6076">
        <w:rPr>
          <w:rFonts w:ascii="Times New Roman" w:hAnsi="Times New Roman"/>
          <w:b/>
          <w:sz w:val="26"/>
          <w:szCs w:val="26"/>
        </w:rPr>
        <w:t>возместило</w:t>
      </w:r>
      <w:r w:rsidRPr="00EB6076">
        <w:rPr>
          <w:rFonts w:ascii="Times Roman" w:hAnsi="Times Roman"/>
          <w:b/>
          <w:sz w:val="26"/>
          <w:szCs w:val="26"/>
        </w:rPr>
        <w:t xml:space="preserve"> 7 </w:t>
      </w:r>
      <w:proofErr w:type="gramStart"/>
      <w:r w:rsidRPr="00EB6076">
        <w:rPr>
          <w:rFonts w:ascii="Times New Roman" w:hAnsi="Times New Roman"/>
          <w:b/>
          <w:sz w:val="26"/>
          <w:szCs w:val="26"/>
        </w:rPr>
        <w:t>млрд</w:t>
      </w:r>
      <w:proofErr w:type="gramEnd"/>
      <w:r w:rsidRPr="00EB6076">
        <w:rPr>
          <w:rFonts w:ascii="Times Roman" w:hAnsi="Times Roman"/>
          <w:b/>
          <w:sz w:val="26"/>
          <w:szCs w:val="26"/>
        </w:rPr>
        <w:t xml:space="preserve"> </w:t>
      </w:r>
      <w:r w:rsidRPr="00EB6076">
        <w:rPr>
          <w:rFonts w:ascii="Times New Roman" w:hAnsi="Times New Roman"/>
          <w:b/>
          <w:sz w:val="26"/>
          <w:szCs w:val="26"/>
        </w:rPr>
        <w:t>рублей</w:t>
      </w:r>
      <w:r w:rsidRPr="00EB6076">
        <w:rPr>
          <w:rFonts w:ascii="Times Roman" w:hAnsi="Times Roman"/>
          <w:b/>
          <w:sz w:val="26"/>
          <w:szCs w:val="26"/>
        </w:rPr>
        <w:t xml:space="preserve"> </w:t>
      </w:r>
      <w:r w:rsidRPr="00EB6076">
        <w:rPr>
          <w:rFonts w:ascii="Times New Roman" w:hAnsi="Times New Roman"/>
          <w:b/>
          <w:sz w:val="26"/>
          <w:szCs w:val="26"/>
        </w:rPr>
        <w:t>НДС</w:t>
      </w:r>
      <w:r w:rsidRPr="00EB6076">
        <w:rPr>
          <w:rFonts w:ascii="Times Roman" w:hAnsi="Times Roman"/>
          <w:b/>
          <w:sz w:val="26"/>
          <w:szCs w:val="26"/>
        </w:rPr>
        <w:t xml:space="preserve"> </w:t>
      </w:r>
      <w:r w:rsidRPr="00EB6076">
        <w:rPr>
          <w:rFonts w:ascii="Times New Roman" w:hAnsi="Times New Roman"/>
          <w:b/>
          <w:sz w:val="26"/>
          <w:szCs w:val="26"/>
        </w:rPr>
        <w:t>в</w:t>
      </w:r>
      <w:r w:rsidRPr="00EB6076">
        <w:rPr>
          <w:rFonts w:ascii="Times Roman" w:hAnsi="Times Roman"/>
          <w:b/>
          <w:sz w:val="26"/>
          <w:szCs w:val="26"/>
        </w:rPr>
        <w:t xml:space="preserve"> </w:t>
      </w:r>
      <w:r w:rsidRPr="00EB6076">
        <w:rPr>
          <w:rFonts w:ascii="Times New Roman" w:hAnsi="Times New Roman"/>
          <w:b/>
          <w:sz w:val="26"/>
          <w:szCs w:val="26"/>
        </w:rPr>
        <w:t>упрощенном</w:t>
      </w:r>
      <w:r w:rsidRPr="00EB6076">
        <w:rPr>
          <w:rFonts w:ascii="Times Roman" w:hAnsi="Times Roman"/>
          <w:b/>
          <w:sz w:val="26"/>
          <w:szCs w:val="26"/>
        </w:rPr>
        <w:t xml:space="preserve"> </w:t>
      </w:r>
      <w:r w:rsidRPr="00EB6076">
        <w:rPr>
          <w:rFonts w:ascii="Times New Roman" w:hAnsi="Times New Roman"/>
          <w:b/>
          <w:sz w:val="26"/>
          <w:szCs w:val="26"/>
        </w:rPr>
        <w:t>порядке</w:t>
      </w:r>
    </w:p>
    <w:p w:rsidR="00EB6076" w:rsidRDefault="00EB6076" w:rsidP="00EB6076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С каждым годом растет</w:t>
      </w:r>
      <w:r w:rsidRPr="00C914DB">
        <w:rPr>
          <w:rFonts w:ascii="Times New Roman" w:hAnsi="Times New Roman"/>
          <w:sz w:val="26"/>
          <w:szCs w:val="26"/>
          <w:shd w:val="clear" w:color="auto" w:fill="FFFFFF"/>
        </w:rPr>
        <w:t xml:space="preserve"> количество налогоплательщиков, обратившихся в налоговый орган за упрощенным порядком возмещения налога из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бюджета, введенным с 2023 года</w:t>
      </w:r>
      <w:r w:rsidRPr="00C914DB">
        <w:rPr>
          <w:rFonts w:ascii="Times New Roman" w:hAnsi="Times New Roman"/>
          <w:sz w:val="26"/>
          <w:szCs w:val="26"/>
          <w:shd w:val="clear" w:color="auto" w:fill="FFFFFF"/>
        </w:rPr>
        <w:t>.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За</w:t>
      </w:r>
      <w:r w:rsidRPr="00C914DB">
        <w:rPr>
          <w:rFonts w:ascii="Times New Roman" w:hAnsi="Times New Roman"/>
          <w:sz w:val="26"/>
          <w:szCs w:val="26"/>
          <w:shd w:val="clear" w:color="auto" w:fill="FFFFFF"/>
        </w:rPr>
        <w:t xml:space="preserve"> в</w:t>
      </w:r>
      <w:bookmarkStart w:id="0" w:name="_GoBack"/>
      <w:bookmarkEnd w:id="0"/>
      <w:r w:rsidRPr="00C914DB">
        <w:rPr>
          <w:rFonts w:ascii="Times New Roman" w:hAnsi="Times New Roman"/>
          <w:sz w:val="26"/>
          <w:szCs w:val="26"/>
          <w:shd w:val="clear" w:color="auto" w:fill="FFFFFF"/>
        </w:rPr>
        <w:t>осем</w:t>
      </w:r>
      <w:r>
        <w:rPr>
          <w:rFonts w:ascii="Times New Roman" w:hAnsi="Times New Roman"/>
          <w:sz w:val="26"/>
          <w:szCs w:val="26"/>
          <w:shd w:val="clear" w:color="auto" w:fill="FFFFFF"/>
        </w:rPr>
        <w:t>ь месяцев 2026 года</w:t>
      </w:r>
      <w:r w:rsidRPr="00C914DB">
        <w:rPr>
          <w:rFonts w:ascii="Times New Roman" w:hAnsi="Times New Roman"/>
          <w:sz w:val="26"/>
          <w:szCs w:val="26"/>
          <w:shd w:val="clear" w:color="auto" w:fill="FFFFFF"/>
        </w:rPr>
        <w:t xml:space="preserve"> в УФН</w:t>
      </w:r>
      <w:r>
        <w:rPr>
          <w:rFonts w:ascii="Times New Roman" w:hAnsi="Times New Roman"/>
          <w:sz w:val="26"/>
          <w:szCs w:val="26"/>
          <w:shd w:val="clear" w:color="auto" w:fill="FFFFFF"/>
        </w:rPr>
        <w:t>С России по Забайкальскому краю</w:t>
      </w:r>
      <w:r w:rsidRPr="00C914DB">
        <w:rPr>
          <w:rFonts w:ascii="Times New Roman" w:hAnsi="Times New Roman"/>
          <w:sz w:val="26"/>
          <w:szCs w:val="26"/>
          <w:shd w:val="clear" w:color="auto" w:fill="FFFFFF"/>
        </w:rPr>
        <w:t xml:space="preserve"> было предоставлено 72 заявления с суммой налога к возмещению из бюджета в упрощенном 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порядке в размере 7 </w:t>
      </w:r>
      <w:proofErr w:type="gramStart"/>
      <w:r>
        <w:rPr>
          <w:rFonts w:ascii="Times New Roman" w:hAnsi="Times New Roman"/>
          <w:sz w:val="26"/>
          <w:szCs w:val="26"/>
          <w:shd w:val="clear" w:color="auto" w:fill="FFFFFF"/>
        </w:rPr>
        <w:t>млрд</w:t>
      </w:r>
      <w:proofErr w:type="gramEnd"/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рублей</w:t>
      </w:r>
      <w:r w:rsidRPr="00C914DB">
        <w:rPr>
          <w:rFonts w:ascii="Times New Roman" w:hAnsi="Times New Roman"/>
          <w:sz w:val="26"/>
          <w:szCs w:val="26"/>
          <w:shd w:val="clear" w:color="auto" w:fill="FFFFFF"/>
        </w:rPr>
        <w:t>.</w:t>
      </w:r>
    </w:p>
    <w:p w:rsidR="00EB6076" w:rsidRDefault="00EB6076" w:rsidP="00EB6076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EB6076" w:rsidRPr="00C914DB" w:rsidRDefault="00EB6076" w:rsidP="00EB6076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Напомним, возместить налог на добавленную стоимость</w:t>
      </w:r>
      <w:r w:rsidRPr="00C914DB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из бюджета </w:t>
      </w:r>
      <w:r w:rsidRPr="00C914DB">
        <w:rPr>
          <w:rFonts w:ascii="Times New Roman" w:hAnsi="Times New Roman"/>
          <w:sz w:val="26"/>
          <w:szCs w:val="26"/>
          <w:shd w:val="clear" w:color="auto" w:fill="FFFFFF"/>
        </w:rPr>
        <w:t xml:space="preserve"> возможно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в упрощенном порядке, </w:t>
      </w:r>
      <w:r w:rsidRPr="00C914DB">
        <w:rPr>
          <w:rFonts w:ascii="Times New Roman" w:hAnsi="Times New Roman"/>
          <w:sz w:val="26"/>
          <w:szCs w:val="26"/>
          <w:shd w:val="clear" w:color="auto" w:fill="FFFFFF"/>
        </w:rPr>
        <w:t>без банковской гарантии и поручительства.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C914DB">
        <w:rPr>
          <w:rFonts w:ascii="Times New Roman" w:hAnsi="Times New Roman"/>
          <w:sz w:val="26"/>
          <w:szCs w:val="26"/>
          <w:shd w:val="clear" w:color="auto" w:fill="FFFFFF"/>
        </w:rPr>
        <w:t xml:space="preserve">Воспользоваться </w:t>
      </w:r>
      <w:r>
        <w:rPr>
          <w:rFonts w:ascii="Times New Roman" w:hAnsi="Times New Roman"/>
          <w:sz w:val="26"/>
          <w:szCs w:val="26"/>
          <w:shd w:val="clear" w:color="auto" w:fill="FFFFFF"/>
        </w:rPr>
        <w:t>таким</w:t>
      </w:r>
      <w:r w:rsidRPr="00C914DB">
        <w:rPr>
          <w:rFonts w:ascii="Times New Roman" w:hAnsi="Times New Roman"/>
          <w:sz w:val="26"/>
          <w:szCs w:val="26"/>
          <w:shd w:val="clear" w:color="auto" w:fill="FFFFFF"/>
        </w:rPr>
        <w:t xml:space="preserve"> порядком мог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ут любые организации, если они </w:t>
      </w:r>
      <w:r w:rsidRPr="00C914DB">
        <w:rPr>
          <w:rFonts w:ascii="Times New Roman" w:hAnsi="Times New Roman"/>
          <w:sz w:val="26"/>
          <w:szCs w:val="26"/>
          <w:shd w:val="clear" w:color="auto" w:fill="FFFFFF"/>
        </w:rPr>
        <w:t>не находятся в процес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се реорганизации или ликвидации, и в отношении них </w:t>
      </w:r>
      <w:r w:rsidRPr="00C914DB">
        <w:rPr>
          <w:rFonts w:ascii="Times New Roman" w:hAnsi="Times New Roman"/>
          <w:sz w:val="26"/>
          <w:szCs w:val="26"/>
          <w:shd w:val="clear" w:color="auto" w:fill="FFFFFF"/>
        </w:rPr>
        <w:t>не возбуждено дело о банкротстве.</w:t>
      </w:r>
    </w:p>
    <w:p w:rsidR="00EB6076" w:rsidRDefault="00EB6076" w:rsidP="00EB6076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EB6076" w:rsidRPr="00C914DB" w:rsidRDefault="00EB6076" w:rsidP="00EB6076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C914DB">
        <w:rPr>
          <w:rFonts w:ascii="Times New Roman" w:hAnsi="Times New Roman"/>
          <w:sz w:val="26"/>
          <w:szCs w:val="26"/>
          <w:shd w:val="clear" w:color="auto" w:fill="FFFFFF"/>
        </w:rPr>
        <w:t>При этом действует ограничение по сумме: в упрощенном порядке можно вернуть НДС не больше суммы налогов, уплаченных за предшествующий календарный год.</w:t>
      </w:r>
    </w:p>
    <w:p w:rsidR="00EB6076" w:rsidRPr="00C914DB" w:rsidRDefault="00EB6076" w:rsidP="00EB6076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C914DB">
        <w:rPr>
          <w:rFonts w:ascii="Times New Roman" w:hAnsi="Times New Roman"/>
          <w:sz w:val="26"/>
          <w:szCs w:val="26"/>
          <w:shd w:val="clear" w:color="auto" w:fill="FFFFFF"/>
        </w:rPr>
        <w:t xml:space="preserve">Чтобы применить упрощенный механизм возврата, необходимо направить в налоговый орган заявление по форме КНД1151152 (форма утверждена приказом ФНС </w:t>
      </w:r>
      <w:r w:rsidRPr="009C7F02">
        <w:rPr>
          <w:rFonts w:ascii="Times New Roman" w:hAnsi="Times New Roman"/>
          <w:sz w:val="26"/>
          <w:szCs w:val="26"/>
          <w:u w:val="single"/>
          <w:shd w:val="clear" w:color="auto" w:fill="FFFFFF"/>
        </w:rPr>
        <w:t>от 20.03.2024 №ЕД-7-15/217@).</w:t>
      </w:r>
    </w:p>
    <w:p w:rsidR="00EB6076" w:rsidRDefault="00EB6076" w:rsidP="00EB6076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EB6076" w:rsidRPr="00C914DB" w:rsidRDefault="00EB6076" w:rsidP="00EB6076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C914DB">
        <w:rPr>
          <w:rFonts w:ascii="Times New Roman" w:hAnsi="Times New Roman"/>
          <w:sz w:val="26"/>
          <w:szCs w:val="26"/>
          <w:shd w:val="clear" w:color="auto" w:fill="FFFFFF"/>
        </w:rPr>
        <w:t>Подать заявление нужно в эле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ктронном виде по ТКС </w:t>
      </w:r>
      <w:r w:rsidRPr="00C914DB">
        <w:rPr>
          <w:rFonts w:ascii="Times New Roman" w:hAnsi="Times New Roman"/>
          <w:sz w:val="26"/>
          <w:szCs w:val="26"/>
          <w:shd w:val="clear" w:color="auto" w:fill="FFFFFF"/>
        </w:rPr>
        <w:t>од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новременно с декларацией по НДС </w:t>
      </w:r>
      <w:r w:rsidRPr="00C914DB">
        <w:rPr>
          <w:rFonts w:ascii="Times New Roman" w:hAnsi="Times New Roman"/>
          <w:sz w:val="26"/>
          <w:szCs w:val="26"/>
          <w:shd w:val="clear" w:color="auto" w:fill="FFFFFF"/>
        </w:rPr>
        <w:t>либо в течение 5 дней после ее представления.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C914DB">
        <w:rPr>
          <w:rFonts w:ascii="Times New Roman" w:hAnsi="Times New Roman"/>
          <w:sz w:val="26"/>
          <w:szCs w:val="26"/>
          <w:shd w:val="clear" w:color="auto" w:fill="FFFFFF"/>
        </w:rPr>
        <w:t>При этом в налоговой декларации по Н</w:t>
      </w:r>
      <w:proofErr w:type="gramStart"/>
      <w:r w:rsidRPr="00C914DB">
        <w:rPr>
          <w:rFonts w:ascii="Times New Roman" w:hAnsi="Times New Roman"/>
          <w:sz w:val="26"/>
          <w:szCs w:val="26"/>
          <w:shd w:val="clear" w:color="auto" w:fill="FFFFFF"/>
        </w:rPr>
        <w:t>ДС в стр</w:t>
      </w:r>
      <w:proofErr w:type="gramEnd"/>
      <w:r w:rsidRPr="00C914DB">
        <w:rPr>
          <w:rFonts w:ascii="Times New Roman" w:hAnsi="Times New Roman"/>
          <w:sz w:val="26"/>
          <w:szCs w:val="26"/>
          <w:shd w:val="clear" w:color="auto" w:fill="FFFFFF"/>
        </w:rPr>
        <w:t>оке 055 указывается код основания применения заявительного порядка возмещения - 08, в строке 056 - сумма НДС к возмещению.</w:t>
      </w:r>
    </w:p>
    <w:p w:rsidR="00EB6076" w:rsidRDefault="00EB6076" w:rsidP="00EB6076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EB6076" w:rsidRDefault="00EB6076" w:rsidP="00EB6076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C914DB">
        <w:rPr>
          <w:rFonts w:ascii="Times New Roman" w:hAnsi="Times New Roman"/>
          <w:sz w:val="26"/>
          <w:szCs w:val="26"/>
          <w:shd w:val="clear" w:color="auto" w:fill="FFFFFF"/>
        </w:rPr>
        <w:t>Срок возврата налога 10 рабочих дня со дня подачи заявления.</w:t>
      </w:r>
    </w:p>
    <w:p w:rsidR="00EB6076" w:rsidRDefault="00EB6076" w:rsidP="00EB6076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C254D8" w:rsidRDefault="00C254D8" w:rsidP="00C254D8">
      <w:pPr>
        <w:pStyle w:val="a3"/>
        <w:spacing w:line="24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p w:rsidR="00C254D8" w:rsidRPr="00D66D47" w:rsidRDefault="00C254D8" w:rsidP="00C254D8">
      <w:pPr>
        <w:pStyle w:val="a3"/>
        <w:spacing w:line="24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p w:rsidR="009448A0" w:rsidRDefault="009448A0" w:rsidP="009448A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9448A0" w:rsidRDefault="009448A0" w:rsidP="009448A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9448A0" w:rsidRDefault="009448A0" w:rsidP="009448A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660906" w:rsidRPr="00FD0FAB" w:rsidRDefault="00660906" w:rsidP="00F62D22">
      <w:pPr>
        <w:pStyle w:val="a6"/>
        <w:shd w:val="clear" w:color="auto" w:fill="FFFFFF"/>
        <w:spacing w:beforeAutospacing="0" w:after="0" w:afterAutospacing="0"/>
        <w:jc w:val="center"/>
        <w:rPr>
          <w:sz w:val="26"/>
          <w:szCs w:val="26"/>
        </w:rPr>
      </w:pPr>
    </w:p>
    <w:sectPr w:rsidR="00660906" w:rsidRPr="00FD0FAB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Ro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1645"/>
    <w:multiLevelType w:val="hybridMultilevel"/>
    <w:tmpl w:val="0BD42F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6D1F36"/>
    <w:multiLevelType w:val="hybridMultilevel"/>
    <w:tmpl w:val="0B865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694729"/>
    <w:multiLevelType w:val="hybridMultilevel"/>
    <w:tmpl w:val="4F90D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3AB3994"/>
    <w:multiLevelType w:val="hybridMultilevel"/>
    <w:tmpl w:val="13504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AA59F5"/>
    <w:multiLevelType w:val="hybridMultilevel"/>
    <w:tmpl w:val="B002E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B808A0"/>
    <w:multiLevelType w:val="hybridMultilevel"/>
    <w:tmpl w:val="0EDA1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E175AD"/>
    <w:multiLevelType w:val="hybridMultilevel"/>
    <w:tmpl w:val="591CE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44FF264E"/>
    <w:multiLevelType w:val="hybridMultilevel"/>
    <w:tmpl w:val="51E4E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9D201C"/>
    <w:multiLevelType w:val="hybridMultilevel"/>
    <w:tmpl w:val="1B060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0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FE4CBB"/>
    <w:multiLevelType w:val="hybridMultilevel"/>
    <w:tmpl w:val="CF082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5D0B95"/>
    <w:multiLevelType w:val="hybridMultilevel"/>
    <w:tmpl w:val="09C40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D37A8F"/>
    <w:multiLevelType w:val="hybridMultilevel"/>
    <w:tmpl w:val="337EE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27"/>
  </w:num>
  <w:num w:numId="4">
    <w:abstractNumId w:val="1"/>
  </w:num>
  <w:num w:numId="5">
    <w:abstractNumId w:val="10"/>
  </w:num>
  <w:num w:numId="6">
    <w:abstractNumId w:val="24"/>
  </w:num>
  <w:num w:numId="7">
    <w:abstractNumId w:val="19"/>
  </w:num>
  <w:num w:numId="8">
    <w:abstractNumId w:val="15"/>
  </w:num>
  <w:num w:numId="9">
    <w:abstractNumId w:val="22"/>
  </w:num>
  <w:num w:numId="10">
    <w:abstractNumId w:val="28"/>
  </w:num>
  <w:num w:numId="11">
    <w:abstractNumId w:val="26"/>
  </w:num>
  <w:num w:numId="12">
    <w:abstractNumId w:val="16"/>
  </w:num>
  <w:num w:numId="13">
    <w:abstractNumId w:val="20"/>
  </w:num>
  <w:num w:numId="14">
    <w:abstractNumId w:val="11"/>
  </w:num>
  <w:num w:numId="15">
    <w:abstractNumId w:val="8"/>
  </w:num>
  <w:num w:numId="16">
    <w:abstractNumId w:val="5"/>
  </w:num>
  <w:num w:numId="17">
    <w:abstractNumId w:val="6"/>
  </w:num>
  <w:num w:numId="18">
    <w:abstractNumId w:val="21"/>
  </w:num>
  <w:num w:numId="19">
    <w:abstractNumId w:val="17"/>
  </w:num>
  <w:num w:numId="20">
    <w:abstractNumId w:val="25"/>
  </w:num>
  <w:num w:numId="21">
    <w:abstractNumId w:val="3"/>
  </w:num>
  <w:num w:numId="22">
    <w:abstractNumId w:val="18"/>
  </w:num>
  <w:num w:numId="23">
    <w:abstractNumId w:val="0"/>
  </w:num>
  <w:num w:numId="24">
    <w:abstractNumId w:val="12"/>
  </w:num>
  <w:num w:numId="25">
    <w:abstractNumId w:val="9"/>
  </w:num>
  <w:num w:numId="26">
    <w:abstractNumId w:val="14"/>
  </w:num>
  <w:num w:numId="27">
    <w:abstractNumId w:val="23"/>
  </w:num>
  <w:num w:numId="28">
    <w:abstractNumId w:val="4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21F8B"/>
    <w:rsid w:val="00037B0E"/>
    <w:rsid w:val="00041920"/>
    <w:rsid w:val="000572BB"/>
    <w:rsid w:val="00077BBF"/>
    <w:rsid w:val="000818C5"/>
    <w:rsid w:val="000A3B94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40DB8"/>
    <w:rsid w:val="00365A86"/>
    <w:rsid w:val="00373829"/>
    <w:rsid w:val="00395642"/>
    <w:rsid w:val="00395C56"/>
    <w:rsid w:val="003967C1"/>
    <w:rsid w:val="00396D8C"/>
    <w:rsid w:val="003976D5"/>
    <w:rsid w:val="003C72F5"/>
    <w:rsid w:val="003E30F4"/>
    <w:rsid w:val="003E773F"/>
    <w:rsid w:val="00400CE0"/>
    <w:rsid w:val="004076E8"/>
    <w:rsid w:val="00421C47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6477D"/>
    <w:rsid w:val="005756B0"/>
    <w:rsid w:val="005928A7"/>
    <w:rsid w:val="005952EC"/>
    <w:rsid w:val="005B15E2"/>
    <w:rsid w:val="005C0A6E"/>
    <w:rsid w:val="005C0D04"/>
    <w:rsid w:val="00626F19"/>
    <w:rsid w:val="00637A19"/>
    <w:rsid w:val="00645D87"/>
    <w:rsid w:val="00651A06"/>
    <w:rsid w:val="006528E8"/>
    <w:rsid w:val="00660906"/>
    <w:rsid w:val="006650E0"/>
    <w:rsid w:val="006821C8"/>
    <w:rsid w:val="0068593F"/>
    <w:rsid w:val="006975AF"/>
    <w:rsid w:val="006A2BC4"/>
    <w:rsid w:val="006D29E0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7F4E14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448A0"/>
    <w:rsid w:val="0097056D"/>
    <w:rsid w:val="00970AF9"/>
    <w:rsid w:val="009A1139"/>
    <w:rsid w:val="009E0129"/>
    <w:rsid w:val="009F0588"/>
    <w:rsid w:val="00A01A22"/>
    <w:rsid w:val="00A20238"/>
    <w:rsid w:val="00A25161"/>
    <w:rsid w:val="00AC0BBA"/>
    <w:rsid w:val="00AE4AD0"/>
    <w:rsid w:val="00B02777"/>
    <w:rsid w:val="00B15DB7"/>
    <w:rsid w:val="00B4032E"/>
    <w:rsid w:val="00B526A0"/>
    <w:rsid w:val="00B96377"/>
    <w:rsid w:val="00BD1B43"/>
    <w:rsid w:val="00BD4056"/>
    <w:rsid w:val="00BE3920"/>
    <w:rsid w:val="00BF44E2"/>
    <w:rsid w:val="00C254D8"/>
    <w:rsid w:val="00C76619"/>
    <w:rsid w:val="00C83AA7"/>
    <w:rsid w:val="00C91E6A"/>
    <w:rsid w:val="00CA72E8"/>
    <w:rsid w:val="00CC500D"/>
    <w:rsid w:val="00CD34EE"/>
    <w:rsid w:val="00CF28FA"/>
    <w:rsid w:val="00D2277A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81DDC"/>
    <w:rsid w:val="00E904CC"/>
    <w:rsid w:val="00EB6076"/>
    <w:rsid w:val="00EE279F"/>
    <w:rsid w:val="00F24AC7"/>
    <w:rsid w:val="00F31008"/>
    <w:rsid w:val="00F45ABB"/>
    <w:rsid w:val="00F55987"/>
    <w:rsid w:val="00F60EDC"/>
    <w:rsid w:val="00F62D22"/>
    <w:rsid w:val="00FA296B"/>
    <w:rsid w:val="00FB2E78"/>
    <w:rsid w:val="00FD0FAB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1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69002-B062-4204-B503-EF3A6DAFF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Интернет</cp:lastModifiedBy>
  <cp:revision>157</cp:revision>
  <dcterms:created xsi:type="dcterms:W3CDTF">2020-12-15T05:32:00Z</dcterms:created>
  <dcterms:modified xsi:type="dcterms:W3CDTF">2026-09-02T00:20:00Z</dcterms:modified>
</cp:coreProperties>
</file>