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C1DDE">
        <w:rPr>
          <w:rFonts w:ascii="Times New Roman" w:hAnsi="Times New Roman"/>
          <w:b/>
          <w:sz w:val="24"/>
          <w:szCs w:val="24"/>
        </w:rPr>
        <w:t>11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0C1DDE" w:rsidRDefault="000C1DDE" w:rsidP="000C1DDE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C1DDE" w:rsidRDefault="000C1DDE" w:rsidP="000C1DDE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Мобильные офисы и </w:t>
      </w: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пройдут на следующей неделе в 11 районах Забайкалья</w:t>
      </w:r>
    </w:p>
    <w:p w:rsidR="000C1DDE" w:rsidRDefault="000C1DDE" w:rsidP="000C1DDE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УФНС России по Забайкальскому краю продолжают дистанционно работу с налогоплательщиками региона.</w:t>
      </w:r>
      <w:r w:rsidRPr="00EB4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Физические лица, организации и предприниматели могут получить квалифицированную помощь по вопросам уточнения задолженности, порядке и сроках представления налоговой отчетности, способах подключения к «Личному кабинету налогоплательщика для физических лиц». </w:t>
      </w: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Дистанционные консультационные пункты будут работать в девяти населенных пунктах края: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2623">
        <w:rPr>
          <w:rFonts w:ascii="Times New Roman" w:hAnsi="Times New Roman"/>
          <w:sz w:val="28"/>
          <w:szCs w:val="28"/>
        </w:rPr>
        <w:t xml:space="preserve">14 сентября в с. </w:t>
      </w:r>
      <w:proofErr w:type="spellStart"/>
      <w:r w:rsidRPr="00AE2623">
        <w:rPr>
          <w:rFonts w:ascii="Times New Roman" w:hAnsi="Times New Roman"/>
          <w:sz w:val="28"/>
          <w:szCs w:val="28"/>
        </w:rPr>
        <w:t>Среднеаргунск</w:t>
      </w:r>
      <w:proofErr w:type="spellEnd"/>
      <w:r w:rsidRPr="00AE26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Центральная, 13, пом</w:t>
      </w:r>
      <w:r>
        <w:rPr>
          <w:rFonts w:ascii="Times New Roman" w:hAnsi="Times New Roman"/>
          <w:sz w:val="28"/>
          <w:szCs w:val="28"/>
        </w:rPr>
        <w:t>.</w:t>
      </w:r>
      <w:r w:rsidRPr="00AE2623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19-37, 19-71;</w:t>
      </w:r>
      <w:proofErr w:type="gramEnd"/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2623">
        <w:rPr>
          <w:rFonts w:ascii="Times New Roman" w:hAnsi="Times New Roman"/>
          <w:sz w:val="28"/>
          <w:szCs w:val="28"/>
        </w:rPr>
        <w:t>15 сентября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623">
        <w:rPr>
          <w:rFonts w:ascii="Times New Roman" w:hAnsi="Times New Roman"/>
          <w:sz w:val="28"/>
          <w:szCs w:val="28"/>
        </w:rPr>
        <w:t xml:space="preserve">с. Нерчинский Завод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 xml:space="preserve">ул. Красноармейская, 62, </w:t>
      </w:r>
      <w:proofErr w:type="spellStart"/>
      <w:r w:rsidRPr="00AE2623"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AE2623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37,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71;</w:t>
      </w:r>
      <w:proofErr w:type="gramEnd"/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>15 сентября 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2623">
        <w:rPr>
          <w:rFonts w:ascii="Times New Roman" w:hAnsi="Times New Roman"/>
          <w:sz w:val="28"/>
          <w:szCs w:val="28"/>
        </w:rPr>
        <w:t>пгт</w:t>
      </w:r>
      <w:proofErr w:type="spellEnd"/>
      <w:r w:rsidRPr="00AE2623">
        <w:rPr>
          <w:rFonts w:ascii="Times New Roman" w:hAnsi="Times New Roman"/>
          <w:sz w:val="28"/>
          <w:szCs w:val="28"/>
        </w:rPr>
        <w:t xml:space="preserve">. Могойтуй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Гагарина, 11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12,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 xml:space="preserve">41,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;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 xml:space="preserve">16 сентября в г. Борзя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 xml:space="preserve">ул. Ленина 37, </w:t>
      </w:r>
      <w:proofErr w:type="spellStart"/>
      <w:r w:rsidRPr="00AE2623"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AE2623">
        <w:rPr>
          <w:rFonts w:ascii="Times New Roman" w:hAnsi="Times New Roman"/>
          <w:sz w:val="28"/>
          <w:szCs w:val="28"/>
        </w:rPr>
        <w:t xml:space="preserve"> 208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10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12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37,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71;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 xml:space="preserve">16 сентября в п. Ковыли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Мира, 30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37,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71;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2623">
        <w:rPr>
          <w:rFonts w:ascii="Times New Roman" w:hAnsi="Times New Roman"/>
          <w:sz w:val="28"/>
          <w:szCs w:val="28"/>
        </w:rPr>
        <w:t xml:space="preserve">16 сентября в с. Дульдурга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 xml:space="preserve">ул. 50 лет Октября, 10, </w:t>
      </w:r>
      <w:proofErr w:type="spellStart"/>
      <w:r w:rsidRPr="00AE2623"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AE2623">
        <w:rPr>
          <w:rFonts w:ascii="Times New Roman" w:hAnsi="Times New Roman"/>
          <w:sz w:val="28"/>
          <w:szCs w:val="28"/>
        </w:rPr>
        <w:t xml:space="preserve"> 6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12,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 xml:space="preserve">41, </w:t>
      </w:r>
      <w:r>
        <w:rPr>
          <w:rFonts w:ascii="Times New Roman" w:hAnsi="Times New Roman"/>
          <w:sz w:val="28"/>
          <w:szCs w:val="28"/>
        </w:rPr>
        <w:t>19-73;</w:t>
      </w:r>
      <w:proofErr w:type="gramEnd"/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 xml:space="preserve">17 сентября в г. Петровск-Забайкальский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Ленина, 1</w:t>
      </w:r>
      <w:r>
        <w:rPr>
          <w:rFonts w:ascii="Times New Roman" w:hAnsi="Times New Roman"/>
          <w:sz w:val="28"/>
          <w:szCs w:val="28"/>
        </w:rPr>
        <w:t>,</w:t>
      </w:r>
      <w:r w:rsidRPr="00AE26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2623"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AE2623">
        <w:rPr>
          <w:rFonts w:ascii="Times New Roman" w:hAnsi="Times New Roman"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10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12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02,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04;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2623">
        <w:rPr>
          <w:rFonts w:ascii="Times New Roman" w:hAnsi="Times New Roman"/>
          <w:sz w:val="28"/>
          <w:szCs w:val="28"/>
        </w:rPr>
        <w:t xml:space="preserve">17 сентября в с. </w:t>
      </w:r>
      <w:proofErr w:type="spellStart"/>
      <w:r w:rsidRPr="00AE2623">
        <w:rPr>
          <w:rFonts w:ascii="Times New Roman" w:hAnsi="Times New Roman"/>
          <w:sz w:val="28"/>
          <w:szCs w:val="28"/>
        </w:rPr>
        <w:t>Маргуцек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Pr="00AE2623">
        <w:rPr>
          <w:rFonts w:ascii="Times New Roman" w:hAnsi="Times New Roman"/>
          <w:sz w:val="28"/>
          <w:szCs w:val="28"/>
        </w:rPr>
        <w:t>ул. Губина, 20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37,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71;</w:t>
      </w:r>
      <w:proofErr w:type="gramEnd"/>
    </w:p>
    <w:p w:rsidR="000C1DDE" w:rsidRPr="007D5E3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 xml:space="preserve">17 сентября в </w:t>
      </w:r>
      <w:proofErr w:type="spellStart"/>
      <w:r w:rsidRPr="00AE2623">
        <w:rPr>
          <w:rFonts w:ascii="Times New Roman" w:hAnsi="Times New Roman"/>
          <w:sz w:val="28"/>
          <w:szCs w:val="28"/>
        </w:rPr>
        <w:t>пгт</w:t>
      </w:r>
      <w:proofErr w:type="spellEnd"/>
      <w:r w:rsidRPr="00AE262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E2623">
        <w:rPr>
          <w:rFonts w:ascii="Times New Roman" w:hAnsi="Times New Roman"/>
          <w:sz w:val="28"/>
          <w:szCs w:val="28"/>
        </w:rPr>
        <w:t>Первомайский</w:t>
      </w:r>
      <w:proofErr w:type="gramEnd"/>
      <w:r w:rsidRPr="00AE26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Пролетарская, 3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AE26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</w:t>
      </w:r>
      <w:r w:rsidRPr="00AE2623">
        <w:rPr>
          <w:rFonts w:ascii="Times New Roman" w:hAnsi="Times New Roman"/>
          <w:sz w:val="28"/>
          <w:szCs w:val="28"/>
        </w:rPr>
        <w:t xml:space="preserve">11,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 xml:space="preserve">25, </w:t>
      </w:r>
      <w:r>
        <w:rPr>
          <w:rFonts w:ascii="Times New Roman" w:hAnsi="Times New Roman"/>
          <w:sz w:val="28"/>
          <w:szCs w:val="28"/>
        </w:rPr>
        <w:t>19-</w:t>
      </w:r>
      <w:r w:rsidRPr="00AE2623">
        <w:rPr>
          <w:rFonts w:ascii="Times New Roman" w:hAnsi="Times New Roman"/>
          <w:sz w:val="28"/>
          <w:szCs w:val="28"/>
        </w:rPr>
        <w:t>26.</w:t>
      </w: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Выезды мобильных офисов УФНС России по Забайкальскому краю запланированы:</w:t>
      </w: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2623">
        <w:rPr>
          <w:rFonts w:ascii="Times New Roman" w:hAnsi="Times New Roman"/>
          <w:sz w:val="28"/>
          <w:szCs w:val="28"/>
        </w:rPr>
        <w:t xml:space="preserve">16 сентября </w:t>
      </w:r>
      <w:proofErr w:type="gramStart"/>
      <w:r w:rsidRPr="00AE2623">
        <w:rPr>
          <w:rFonts w:ascii="Times New Roman" w:hAnsi="Times New Roman"/>
          <w:sz w:val="28"/>
          <w:szCs w:val="28"/>
        </w:rPr>
        <w:t>в</w:t>
      </w:r>
      <w:proofErr w:type="gramEnd"/>
      <w:r w:rsidRPr="00AE262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2623">
        <w:rPr>
          <w:rFonts w:ascii="Times New Roman" w:hAnsi="Times New Roman"/>
          <w:sz w:val="28"/>
          <w:szCs w:val="28"/>
        </w:rPr>
        <w:t>с</w:t>
      </w:r>
      <w:proofErr w:type="gramEnd"/>
      <w:r w:rsidRPr="00AE2623">
        <w:rPr>
          <w:rFonts w:ascii="Times New Roman" w:hAnsi="Times New Roman"/>
          <w:sz w:val="28"/>
          <w:szCs w:val="28"/>
        </w:rPr>
        <w:t xml:space="preserve">. Шелопугино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Лазо, 6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10</w:t>
      </w:r>
      <w:r>
        <w:rPr>
          <w:rFonts w:ascii="Times New Roman" w:hAnsi="Times New Roman"/>
          <w:sz w:val="28"/>
          <w:szCs w:val="28"/>
        </w:rPr>
        <w:t>:</w:t>
      </w:r>
      <w:r w:rsidRPr="00AE2623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AE2623">
        <w:rPr>
          <w:rFonts w:ascii="Times New Roman" w:hAnsi="Times New Roman"/>
          <w:sz w:val="28"/>
          <w:szCs w:val="28"/>
        </w:rPr>
        <w:t xml:space="preserve">00, </w:t>
      </w:r>
      <w:r>
        <w:rPr>
          <w:rFonts w:ascii="Times New Roman" w:hAnsi="Times New Roman"/>
          <w:sz w:val="28"/>
          <w:szCs w:val="28"/>
        </w:rPr>
        <w:t>предварительная запись по телефону: +7 (302-2) 21-80-35, доб. 19-11, 19-25, 19-26;</w:t>
      </w:r>
    </w:p>
    <w:p w:rsidR="000C1DDE" w:rsidRPr="00AE2623" w:rsidRDefault="000C1DDE" w:rsidP="000C1DDE">
      <w:pPr>
        <w:pStyle w:val="a6"/>
        <w:numPr>
          <w:ilvl w:val="0"/>
          <w:numId w:val="4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2623">
        <w:rPr>
          <w:rFonts w:ascii="Times New Roman" w:hAnsi="Times New Roman"/>
          <w:sz w:val="28"/>
          <w:szCs w:val="28"/>
        </w:rPr>
        <w:t>17 сентября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2623">
        <w:rPr>
          <w:rFonts w:ascii="Times New Roman" w:hAnsi="Times New Roman"/>
          <w:sz w:val="28"/>
          <w:szCs w:val="28"/>
        </w:rPr>
        <w:t xml:space="preserve">с. Нижний Цасучей </w:t>
      </w:r>
      <w:r>
        <w:rPr>
          <w:rFonts w:ascii="Times New Roman" w:hAnsi="Times New Roman"/>
          <w:sz w:val="28"/>
          <w:szCs w:val="28"/>
        </w:rPr>
        <w:t>(</w:t>
      </w:r>
      <w:r w:rsidRPr="00AE2623">
        <w:rPr>
          <w:rFonts w:ascii="Times New Roman" w:hAnsi="Times New Roman"/>
          <w:sz w:val="28"/>
          <w:szCs w:val="28"/>
        </w:rPr>
        <w:t>ул. Комсомольская, 35</w:t>
      </w:r>
      <w:r>
        <w:rPr>
          <w:rFonts w:ascii="Times New Roman" w:hAnsi="Times New Roman"/>
          <w:sz w:val="28"/>
          <w:szCs w:val="28"/>
        </w:rPr>
        <w:t>)</w:t>
      </w:r>
      <w:r w:rsidRPr="00AE2623">
        <w:rPr>
          <w:rFonts w:ascii="Times New Roman" w:hAnsi="Times New Roman"/>
          <w:sz w:val="28"/>
          <w:szCs w:val="28"/>
        </w:rPr>
        <w:t>, с 10</w:t>
      </w:r>
      <w:r>
        <w:rPr>
          <w:rFonts w:ascii="Times New Roman" w:hAnsi="Times New Roman"/>
          <w:sz w:val="28"/>
          <w:szCs w:val="28"/>
        </w:rPr>
        <w:t>:</w:t>
      </w:r>
      <w:r w:rsidRPr="00AE2623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AE2623">
        <w:rPr>
          <w:rFonts w:ascii="Times New Roman" w:hAnsi="Times New Roman"/>
          <w:sz w:val="28"/>
          <w:szCs w:val="28"/>
        </w:rPr>
        <w:t xml:space="preserve">00, </w:t>
      </w:r>
      <w:r>
        <w:rPr>
          <w:rFonts w:ascii="Times New Roman" w:hAnsi="Times New Roman"/>
          <w:sz w:val="28"/>
          <w:szCs w:val="28"/>
        </w:rPr>
        <w:t xml:space="preserve">предварительная запись по телефону: +7 (302-2) 21-80-35, доб. </w:t>
      </w:r>
      <w:r w:rsidRPr="00AE262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AE2623">
        <w:rPr>
          <w:rFonts w:ascii="Times New Roman" w:hAnsi="Times New Roman"/>
          <w:sz w:val="28"/>
          <w:szCs w:val="28"/>
        </w:rPr>
        <w:t>12, 19</w:t>
      </w:r>
      <w:r>
        <w:rPr>
          <w:rFonts w:ascii="Times New Roman" w:hAnsi="Times New Roman"/>
          <w:sz w:val="28"/>
          <w:szCs w:val="28"/>
        </w:rPr>
        <w:t>-</w:t>
      </w:r>
      <w:r w:rsidRPr="00AE2623">
        <w:rPr>
          <w:rFonts w:ascii="Times New Roman" w:hAnsi="Times New Roman"/>
          <w:sz w:val="28"/>
          <w:szCs w:val="28"/>
        </w:rPr>
        <w:t>41, 19</w:t>
      </w:r>
      <w:r>
        <w:rPr>
          <w:rFonts w:ascii="Times New Roman" w:hAnsi="Times New Roman"/>
          <w:sz w:val="28"/>
          <w:szCs w:val="28"/>
        </w:rPr>
        <w:t>-</w:t>
      </w:r>
      <w:r w:rsidRPr="00AE2623">
        <w:rPr>
          <w:rFonts w:ascii="Times New Roman" w:hAnsi="Times New Roman"/>
          <w:sz w:val="28"/>
          <w:szCs w:val="28"/>
        </w:rPr>
        <w:t>73.</w:t>
      </w:r>
      <w:proofErr w:type="gramEnd"/>
    </w:p>
    <w:p w:rsidR="000C1DDE" w:rsidRPr="004A23B1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Даты работы мобильных офисов и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4A23B1">
        <w:rPr>
          <w:rFonts w:ascii="Times New Roman" w:hAnsi="Times New Roman"/>
          <w:sz w:val="28"/>
          <w:szCs w:val="28"/>
        </w:rPr>
        <w:t>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сайте ФНС России </w:t>
      </w:r>
      <w:r w:rsidRPr="004A23B1">
        <w:rPr>
          <w:rFonts w:ascii="Times New Roman" w:hAnsi="Times New Roman"/>
          <w:sz w:val="28"/>
          <w:szCs w:val="28"/>
        </w:rPr>
        <w:t>в разделе «</w:t>
      </w:r>
      <w:r w:rsidRPr="004A23B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C1DDE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2CB7" w:rsidRPr="00A92A94" w:rsidRDefault="005B2CB7" w:rsidP="000C1DDE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bookmarkStart w:id="0" w:name="_GoBack"/>
      <w:bookmarkEnd w:id="0"/>
    </w:p>
    <w:sectPr w:rsidR="005B2CB7" w:rsidRPr="00A92A9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ECB" w:rsidRDefault="00C41ECB" w:rsidP="00DC2D47">
      <w:pPr>
        <w:spacing w:after="0" w:line="240" w:lineRule="auto"/>
      </w:pPr>
      <w:r>
        <w:separator/>
      </w:r>
    </w:p>
  </w:endnote>
  <w:endnote w:type="continuationSeparator" w:id="0">
    <w:p w:rsidR="00C41ECB" w:rsidRDefault="00C41EC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ECB" w:rsidRDefault="00C41ECB" w:rsidP="00DC2D47">
      <w:pPr>
        <w:spacing w:after="0" w:line="240" w:lineRule="auto"/>
      </w:pPr>
      <w:r>
        <w:separator/>
      </w:r>
    </w:p>
  </w:footnote>
  <w:footnote w:type="continuationSeparator" w:id="0">
    <w:p w:rsidR="00C41ECB" w:rsidRDefault="00C41EC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0C1DDE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4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28"/>
  </w:num>
  <w:num w:numId="4">
    <w:abstractNumId w:val="14"/>
  </w:num>
  <w:num w:numId="5">
    <w:abstractNumId w:val="3"/>
  </w:num>
  <w:num w:numId="6">
    <w:abstractNumId w:val="37"/>
  </w:num>
  <w:num w:numId="7">
    <w:abstractNumId w:val="36"/>
  </w:num>
  <w:num w:numId="8">
    <w:abstractNumId w:val="24"/>
  </w:num>
  <w:num w:numId="9">
    <w:abstractNumId w:val="8"/>
  </w:num>
  <w:num w:numId="10">
    <w:abstractNumId w:val="11"/>
  </w:num>
  <w:num w:numId="11">
    <w:abstractNumId w:val="5"/>
  </w:num>
  <w:num w:numId="12">
    <w:abstractNumId w:val="39"/>
  </w:num>
  <w:num w:numId="13">
    <w:abstractNumId w:val="31"/>
  </w:num>
  <w:num w:numId="14">
    <w:abstractNumId w:val="12"/>
  </w:num>
  <w:num w:numId="15">
    <w:abstractNumId w:val="7"/>
  </w:num>
  <w:num w:numId="16">
    <w:abstractNumId w:val="32"/>
  </w:num>
  <w:num w:numId="17">
    <w:abstractNumId w:val="0"/>
  </w:num>
  <w:num w:numId="18">
    <w:abstractNumId w:val="6"/>
  </w:num>
  <w:num w:numId="19">
    <w:abstractNumId w:val="4"/>
  </w:num>
  <w:num w:numId="20">
    <w:abstractNumId w:val="38"/>
  </w:num>
  <w:num w:numId="21">
    <w:abstractNumId w:val="1"/>
  </w:num>
  <w:num w:numId="22">
    <w:abstractNumId w:val="20"/>
  </w:num>
  <w:num w:numId="23">
    <w:abstractNumId w:val="17"/>
  </w:num>
  <w:num w:numId="24">
    <w:abstractNumId w:val="16"/>
  </w:num>
  <w:num w:numId="25">
    <w:abstractNumId w:val="29"/>
  </w:num>
  <w:num w:numId="26">
    <w:abstractNumId w:val="22"/>
  </w:num>
  <w:num w:numId="27">
    <w:abstractNumId w:val="30"/>
  </w:num>
  <w:num w:numId="28">
    <w:abstractNumId w:val="13"/>
  </w:num>
  <w:num w:numId="29">
    <w:abstractNumId w:val="33"/>
  </w:num>
  <w:num w:numId="30">
    <w:abstractNumId w:val="26"/>
  </w:num>
  <w:num w:numId="31">
    <w:abstractNumId w:val="19"/>
  </w:num>
  <w:num w:numId="32">
    <w:abstractNumId w:val="41"/>
  </w:num>
  <w:num w:numId="33">
    <w:abstractNumId w:val="34"/>
  </w:num>
  <w:num w:numId="34">
    <w:abstractNumId w:val="27"/>
  </w:num>
  <w:num w:numId="35">
    <w:abstractNumId w:val="15"/>
  </w:num>
  <w:num w:numId="36">
    <w:abstractNumId w:val="35"/>
  </w:num>
  <w:num w:numId="37">
    <w:abstractNumId w:val="2"/>
  </w:num>
  <w:num w:numId="38">
    <w:abstractNumId w:val="21"/>
  </w:num>
  <w:num w:numId="39">
    <w:abstractNumId w:val="40"/>
  </w:num>
  <w:num w:numId="40">
    <w:abstractNumId w:val="9"/>
  </w:num>
  <w:num w:numId="41">
    <w:abstractNumId w:val="18"/>
  </w:num>
  <w:num w:numId="4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1DDE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08C5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41ECB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2EC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2026-09-11T00:26:00Z</dcterms:created>
  <dcterms:modified xsi:type="dcterms:W3CDTF">2026-09-11T00:26:00Z</dcterms:modified>
</cp:coreProperties>
</file>