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14BAE">
        <w:rPr>
          <w:rFonts w:ascii="Times New Roman" w:hAnsi="Times New Roman"/>
          <w:b/>
          <w:color w:val="000000" w:themeColor="text1"/>
          <w:sz w:val="20"/>
        </w:rPr>
        <w:t xml:space="preserve">10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C33753" w:rsidRPr="00D9322E" w:rsidRDefault="00C33753" w:rsidP="00C33753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  <w:shd w:val="clear" w:color="auto" w:fill="FFFFFF"/>
        </w:rPr>
        <w:t>Участники СВО могут приостановить взыскание задолженности</w:t>
      </w:r>
    </w:p>
    <w:p w:rsidR="00C33753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33753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Участники специальной военной операции, 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имеющ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ие 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 xml:space="preserve">задолженность по налоговым платежам,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в отношении которых 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принимаются меры принудительного взыскания, имеют право обратиться в банк или к судебному приставу-исполнителю с заявлением о приостановлении исполнения требования о взыскании задолженности.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33753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33753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Приостановление взыскания задолженности осуществляется непосредственно кредитными организациями.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Б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 xml:space="preserve">анк или иная кредитная организация приостанавливают исполнение требований о взыскании денежных средств со дня получения заявления должника (либо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его законного представителя), 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 xml:space="preserve">если должник относится к одной из категорий лиц, предусмотренных </w:t>
      </w:r>
      <w:r w:rsidRPr="009200E9">
        <w:rPr>
          <w:rFonts w:ascii="Times New Roman" w:hAnsi="Times New Roman"/>
          <w:sz w:val="26"/>
          <w:szCs w:val="26"/>
          <w:u w:val="single"/>
          <w:shd w:val="clear" w:color="auto" w:fill="FFFFFF"/>
        </w:rPr>
        <w:t>ст. 40 Федерального закона от 2 октября 2007 года № 229-ФЗ «Об исполнительном производстве»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, в том числе является 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участник</w:t>
      </w:r>
      <w:r>
        <w:rPr>
          <w:rFonts w:ascii="Times New Roman" w:hAnsi="Times New Roman"/>
          <w:sz w:val="26"/>
          <w:szCs w:val="26"/>
          <w:shd w:val="clear" w:color="auto" w:fill="FFFFFF"/>
        </w:rPr>
        <w:t>ом СВО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C33753" w:rsidRPr="00A41F8D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33753" w:rsidRDefault="00C33753" w:rsidP="00C3375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41F8D">
        <w:rPr>
          <w:rFonts w:ascii="Times New Roman" w:hAnsi="Times New Roman"/>
          <w:sz w:val="26"/>
          <w:szCs w:val="26"/>
          <w:shd w:val="clear" w:color="auto" w:fill="FFFFFF"/>
        </w:rPr>
        <w:t xml:space="preserve">В случае возникновения вопросов, связанных с приостановлением взыскания задолженности, участнику СВО либо члену семьи </w:t>
      </w:r>
      <w:r>
        <w:rPr>
          <w:rFonts w:ascii="Times New Roman" w:hAnsi="Times New Roman"/>
          <w:sz w:val="26"/>
          <w:szCs w:val="26"/>
          <w:shd w:val="clear" w:color="auto" w:fill="FFFFFF"/>
        </w:rPr>
        <w:t>рекомендуем обращаться в банки</w:t>
      </w:r>
      <w:r w:rsidRPr="00A41F8D">
        <w:rPr>
          <w:rFonts w:ascii="Times New Roman" w:hAnsi="Times New Roman"/>
          <w:sz w:val="26"/>
          <w:szCs w:val="26"/>
          <w:shd w:val="clear" w:color="auto" w:fill="FFFFFF"/>
        </w:rPr>
        <w:t>, а также в террито</w:t>
      </w:r>
      <w:r>
        <w:rPr>
          <w:rFonts w:ascii="Times New Roman" w:hAnsi="Times New Roman"/>
          <w:sz w:val="26"/>
          <w:szCs w:val="26"/>
          <w:shd w:val="clear" w:color="auto" w:fill="FFFFFF"/>
        </w:rPr>
        <w:t>риальные органы ФССП России.</w:t>
      </w: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7"/>
  </w:num>
  <w:num w:numId="4">
    <w:abstractNumId w:val="1"/>
  </w:num>
  <w:num w:numId="5">
    <w:abstractNumId w:val="10"/>
  </w:num>
  <w:num w:numId="6">
    <w:abstractNumId w:val="24"/>
  </w:num>
  <w:num w:numId="7">
    <w:abstractNumId w:val="19"/>
  </w:num>
  <w:num w:numId="8">
    <w:abstractNumId w:val="15"/>
  </w:num>
  <w:num w:numId="9">
    <w:abstractNumId w:val="22"/>
  </w:num>
  <w:num w:numId="10">
    <w:abstractNumId w:val="28"/>
  </w:num>
  <w:num w:numId="11">
    <w:abstractNumId w:val="26"/>
  </w:num>
  <w:num w:numId="12">
    <w:abstractNumId w:val="16"/>
  </w:num>
  <w:num w:numId="13">
    <w:abstractNumId w:val="2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1"/>
  </w:num>
  <w:num w:numId="19">
    <w:abstractNumId w:val="17"/>
  </w:num>
  <w:num w:numId="20">
    <w:abstractNumId w:val="25"/>
  </w:num>
  <w:num w:numId="21">
    <w:abstractNumId w:val="3"/>
  </w:num>
  <w:num w:numId="22">
    <w:abstractNumId w:val="18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3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3127C-A7E8-4628-A28F-79AEB6C0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160</cp:revision>
  <dcterms:created xsi:type="dcterms:W3CDTF">2020-12-15T05:32:00Z</dcterms:created>
  <dcterms:modified xsi:type="dcterms:W3CDTF">2026-09-10T06:11:00Z</dcterms:modified>
</cp:coreProperties>
</file>