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F60EDC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УФНС России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                             </w:t>
      </w:r>
    </w:p>
    <w:p w:rsidR="0026369C" w:rsidRPr="00272DA4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Забайкальскому краю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</w:t>
      </w:r>
      <w:r w:rsidR="00F60EDC">
        <w:rPr>
          <w:rFonts w:ascii="Times New Roman" w:hAnsi="Times New Roman"/>
          <w:sz w:val="20"/>
        </w:rPr>
        <w:t xml:space="preserve">                    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Сайт: </w:t>
      </w:r>
      <w:hyperlink r:id="rId7" w:history="1">
        <w:r w:rsidR="00F45ABB" w:rsidRPr="0044373A">
          <w:rPr>
            <w:rStyle w:val="a5"/>
            <w:rFonts w:ascii="Times New Roman" w:hAnsi="Times New Roman"/>
            <w:sz w:val="20"/>
          </w:rPr>
          <w:t>www.nalog.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  <w:lang w:val="en-US"/>
          </w:rPr>
          <w:t>gov</w:t>
        </w:r>
        <w:proofErr w:type="spellEnd"/>
        <w:r w:rsidR="00F45ABB" w:rsidRPr="00F45ABB">
          <w:rPr>
            <w:rStyle w:val="a5"/>
            <w:rFonts w:ascii="Times New Roman" w:hAnsi="Times New Roman"/>
            <w:sz w:val="20"/>
          </w:rPr>
          <w:t>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</w:rPr>
          <w:t>ru</w:t>
        </w:r>
        <w:proofErr w:type="spellEnd"/>
      </w:hyperlink>
      <w:r>
        <w:rPr>
          <w:rFonts w:ascii="Times New Roman" w:hAnsi="Times New Roman"/>
          <w:sz w:val="20"/>
        </w:rPr>
        <w:t xml:space="preserve">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</w:t>
      </w:r>
      <w:r w:rsidR="00F45ABB">
        <w:rPr>
          <w:rFonts w:ascii="Times New Roman" w:hAnsi="Times New Roman"/>
          <w:sz w:val="20"/>
        </w:rPr>
        <w:t xml:space="preserve">      </w:t>
      </w:r>
      <w:r w:rsidR="00F31008">
        <w:rPr>
          <w:rFonts w:ascii="Times New Roman" w:hAnsi="Times New Roman"/>
          <w:sz w:val="20"/>
        </w:rPr>
        <w:t xml:space="preserve">                                </w:t>
      </w:r>
      <w:r w:rsidR="00F45ABB">
        <w:rPr>
          <w:rFonts w:ascii="Times New Roman" w:hAnsi="Times New Roman"/>
          <w:sz w:val="20"/>
        </w:rPr>
        <w:t xml:space="preserve">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</w:t>
      </w:r>
    </w:p>
    <w:p w:rsidR="00D84B61" w:rsidRDefault="00D84B61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Пресс-секретарь УФНС России по Забайкальскому краю</w:t>
      </w: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Ксения </w:t>
      </w:r>
      <w:proofErr w:type="spellStart"/>
      <w:r>
        <w:rPr>
          <w:rFonts w:ascii="Times New Roman" w:hAnsi="Times New Roman"/>
          <w:sz w:val="20"/>
        </w:rPr>
        <w:t>Раздобреева</w:t>
      </w:r>
      <w:proofErr w:type="spellEnd"/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8(3022) </w:t>
      </w:r>
      <w:r w:rsidR="00B96377">
        <w:rPr>
          <w:rFonts w:ascii="Times New Roman" w:hAnsi="Times New Roman"/>
          <w:sz w:val="20"/>
        </w:rPr>
        <w:t>21-80-35 (доб.1943)</w:t>
      </w:r>
    </w:p>
    <w:p w:rsidR="00CC500D" w:rsidRDefault="00CC500D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8914-457-61-19</w:t>
      </w:r>
    </w:p>
    <w:p w:rsidR="00D84B61" w:rsidRDefault="00D84B61">
      <w:pPr>
        <w:spacing w:after="0" w:line="240" w:lineRule="auto"/>
        <w:rPr>
          <w:rFonts w:ascii="Times New Roman" w:hAnsi="Times New Roman"/>
          <w:sz w:val="20"/>
        </w:rPr>
      </w:pPr>
    </w:p>
    <w:p w:rsidR="00D84B61" w:rsidRPr="00133CFA" w:rsidRDefault="006975AF" w:rsidP="00133CFA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0"/>
        </w:rPr>
      </w:pPr>
      <w:r>
        <w:rPr>
          <w:rFonts w:ascii="Times New Roman" w:hAnsi="Times New Roman"/>
          <w:b/>
          <w:sz w:val="20"/>
        </w:rPr>
        <w:t xml:space="preserve">Дата рассылки: </w:t>
      </w:r>
      <w:r w:rsidR="00D46D18">
        <w:rPr>
          <w:rFonts w:ascii="Times New Roman" w:hAnsi="Times New Roman"/>
          <w:b/>
          <w:color w:val="000000" w:themeColor="text1"/>
          <w:sz w:val="20"/>
        </w:rPr>
        <w:t>16</w:t>
      </w:r>
      <w:bookmarkStart w:id="0" w:name="_GoBack"/>
      <w:bookmarkEnd w:id="0"/>
      <w:r w:rsidR="00914BAE">
        <w:rPr>
          <w:rFonts w:ascii="Times New Roman" w:hAnsi="Times New Roman"/>
          <w:b/>
          <w:color w:val="000000" w:themeColor="text1"/>
          <w:sz w:val="20"/>
        </w:rPr>
        <w:t xml:space="preserve"> </w:t>
      </w:r>
      <w:r w:rsidR="00EB6076">
        <w:rPr>
          <w:rFonts w:ascii="Times New Roman" w:hAnsi="Times New Roman"/>
          <w:b/>
          <w:color w:val="000000" w:themeColor="text1"/>
          <w:sz w:val="20"/>
        </w:rPr>
        <w:t>сентября</w:t>
      </w:r>
      <w:r w:rsidR="009E0129">
        <w:rPr>
          <w:rFonts w:ascii="Times New Roman" w:hAnsi="Times New Roman"/>
          <w:b/>
          <w:color w:val="000000" w:themeColor="text1"/>
          <w:sz w:val="20"/>
        </w:rPr>
        <w:t xml:space="preserve"> </w:t>
      </w:r>
      <w:r w:rsidR="007F4E14">
        <w:rPr>
          <w:rFonts w:ascii="Times New Roman" w:hAnsi="Times New Roman"/>
          <w:b/>
          <w:color w:val="000000" w:themeColor="text1"/>
          <w:sz w:val="20"/>
        </w:rPr>
        <w:t xml:space="preserve"> 2026</w:t>
      </w:r>
      <w:r>
        <w:rPr>
          <w:rFonts w:ascii="Times New Roman" w:hAnsi="Times New Roman"/>
          <w:b/>
          <w:color w:val="000000" w:themeColor="text1"/>
          <w:sz w:val="20"/>
        </w:rPr>
        <w:t xml:space="preserve"> года</w:t>
      </w:r>
    </w:p>
    <w:p w:rsidR="00D84B61" w:rsidRDefault="006975AF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Пресс-релиз</w:t>
      </w:r>
    </w:p>
    <w:p w:rsidR="009E0129" w:rsidRPr="00EB6076" w:rsidRDefault="009E0129" w:rsidP="00EB6076">
      <w:pPr>
        <w:spacing w:after="0" w:line="240" w:lineRule="atLeast"/>
        <w:jc w:val="center"/>
        <w:outlineLvl w:val="0"/>
        <w:rPr>
          <w:rFonts w:ascii="Times Roman" w:hAnsi="Times Roman"/>
          <w:b/>
          <w:bCs/>
          <w:sz w:val="26"/>
          <w:szCs w:val="26"/>
        </w:rPr>
      </w:pPr>
    </w:p>
    <w:p w:rsidR="00D46D18" w:rsidRPr="00B33E70" w:rsidRDefault="00D46D18" w:rsidP="00D46D18">
      <w:pPr>
        <w:spacing w:after="0"/>
        <w:jc w:val="center"/>
        <w:rPr>
          <w:rFonts w:ascii="Times New Roman" w:hAnsi="Times New Roman"/>
          <w:b/>
          <w:sz w:val="26"/>
          <w:szCs w:val="26"/>
          <w:shd w:val="clear" w:color="auto" w:fill="FFFFFF"/>
        </w:rPr>
      </w:pPr>
      <w:r w:rsidRPr="00B33E70">
        <w:rPr>
          <w:rFonts w:ascii="Times New Roman" w:hAnsi="Times New Roman"/>
          <w:b/>
          <w:sz w:val="26"/>
          <w:szCs w:val="26"/>
          <w:shd w:val="clear" w:color="auto" w:fill="FFFFFF"/>
        </w:rPr>
        <w:t>Продажа дома с участком: как применить налоговый вычет</w:t>
      </w:r>
    </w:p>
    <w:p w:rsidR="00D46D18" w:rsidRPr="00B33E70" w:rsidRDefault="00D46D18" w:rsidP="00D46D18">
      <w:p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</w:p>
    <w:p w:rsidR="00D46D18" w:rsidRPr="00B33E70" w:rsidRDefault="00D46D18" w:rsidP="00D46D18">
      <w:p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>
        <w:rPr>
          <w:rFonts w:ascii="Times New Roman" w:hAnsi="Times New Roman"/>
          <w:sz w:val="26"/>
          <w:szCs w:val="26"/>
          <w:shd w:val="clear" w:color="auto" w:fill="FFFFFF"/>
        </w:rPr>
        <w:t>УФНС России по Забайкальскому краю</w:t>
      </w:r>
      <w:r w:rsidRPr="00B33E70">
        <w:rPr>
          <w:rFonts w:ascii="Times New Roman" w:hAnsi="Times New Roman"/>
          <w:sz w:val="26"/>
          <w:szCs w:val="26"/>
          <w:shd w:val="clear" w:color="auto" w:fill="FFFFFF"/>
        </w:rPr>
        <w:t xml:space="preserve"> разъясн</w:t>
      </w:r>
      <w:r>
        <w:rPr>
          <w:rFonts w:ascii="Times New Roman" w:hAnsi="Times New Roman"/>
          <w:sz w:val="26"/>
          <w:szCs w:val="26"/>
          <w:shd w:val="clear" w:color="auto" w:fill="FFFFFF"/>
        </w:rPr>
        <w:t>яет</w:t>
      </w:r>
      <w:r w:rsidRPr="00B33E70">
        <w:rPr>
          <w:rFonts w:ascii="Times New Roman" w:hAnsi="Times New Roman"/>
          <w:sz w:val="26"/>
          <w:szCs w:val="26"/>
          <w:shd w:val="clear" w:color="auto" w:fill="FFFFFF"/>
        </w:rPr>
        <w:t xml:space="preserve"> правила применения имущественного налогового вычета при одновременной продаже жилого дома и земельного участка, если они находились в собственности меньше минимального срока владения.</w:t>
      </w:r>
    </w:p>
    <w:p w:rsidR="00D46D18" w:rsidRPr="00B33E70" w:rsidRDefault="00D46D18" w:rsidP="00D46D18">
      <w:p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</w:p>
    <w:p w:rsidR="00D46D18" w:rsidRPr="00B33E70" w:rsidRDefault="00D46D18" w:rsidP="00D46D18">
      <w:p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B33E70">
        <w:rPr>
          <w:rFonts w:ascii="Times New Roman" w:hAnsi="Times New Roman"/>
          <w:sz w:val="26"/>
          <w:szCs w:val="26"/>
          <w:shd w:val="clear" w:color="auto" w:fill="FFFFFF"/>
        </w:rPr>
        <w:t xml:space="preserve">Согласно </w:t>
      </w:r>
      <w:r w:rsidRPr="00B33E70">
        <w:rPr>
          <w:rFonts w:ascii="Times New Roman" w:hAnsi="Times New Roman"/>
          <w:sz w:val="26"/>
          <w:szCs w:val="26"/>
          <w:u w:val="single"/>
          <w:shd w:val="clear" w:color="auto" w:fill="FFFFFF"/>
        </w:rPr>
        <w:t>Гражданскому код</w:t>
      </w:r>
      <w:r>
        <w:rPr>
          <w:rFonts w:ascii="Times New Roman" w:hAnsi="Times New Roman"/>
          <w:sz w:val="26"/>
          <w:szCs w:val="26"/>
          <w:u w:val="single"/>
          <w:shd w:val="clear" w:color="auto" w:fill="FFFFFF"/>
        </w:rPr>
        <w:t>ексу Российской Федерации</w:t>
      </w:r>
      <w:r w:rsidRPr="00B33E70">
        <w:rPr>
          <w:rFonts w:ascii="Times New Roman" w:hAnsi="Times New Roman"/>
          <w:sz w:val="26"/>
          <w:szCs w:val="26"/>
          <w:shd w:val="clear" w:color="auto" w:fill="FFFFFF"/>
        </w:rPr>
        <w:t>, земельный участок является самостоятельным объектом недвижимости. По общему правилу, НДФЛ с дохода от его продажи исчисляется отдельно. Это же касается и участков се</w:t>
      </w:r>
      <w:r>
        <w:rPr>
          <w:rFonts w:ascii="Times New Roman" w:hAnsi="Times New Roman"/>
          <w:sz w:val="26"/>
          <w:szCs w:val="26"/>
          <w:shd w:val="clear" w:color="auto" w:fill="FFFFFF"/>
        </w:rPr>
        <w:t>льскохозяйственного назначения -</w:t>
      </w:r>
      <w:r w:rsidRPr="00B33E70">
        <w:rPr>
          <w:rFonts w:ascii="Times New Roman" w:hAnsi="Times New Roman"/>
          <w:sz w:val="26"/>
          <w:szCs w:val="26"/>
          <w:shd w:val="clear" w:color="auto" w:fill="FFFFFF"/>
        </w:rPr>
        <w:t xml:space="preserve"> для них действуют стандартные ставки налога.</w:t>
      </w:r>
    </w:p>
    <w:p w:rsidR="00D46D18" w:rsidRPr="00B33E70" w:rsidRDefault="00D46D18" w:rsidP="00D46D18">
      <w:p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</w:p>
    <w:p w:rsidR="00D46D18" w:rsidRPr="00B33E70" w:rsidRDefault="00D46D18" w:rsidP="00D46D18">
      <w:p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Однако </w:t>
      </w:r>
      <w:r w:rsidRPr="00B33E70">
        <w:rPr>
          <w:rFonts w:ascii="Times New Roman" w:hAnsi="Times New Roman"/>
          <w:sz w:val="26"/>
          <w:szCs w:val="26"/>
          <w:u w:val="single"/>
          <w:shd w:val="clear" w:color="auto" w:fill="FFFFFF"/>
        </w:rPr>
        <w:t>Налоговый кодекс Российской Федерации</w:t>
      </w:r>
      <w:r w:rsidRPr="00B33E70">
        <w:rPr>
          <w:rFonts w:ascii="Times New Roman" w:hAnsi="Times New Roman"/>
          <w:sz w:val="26"/>
          <w:szCs w:val="26"/>
          <w:shd w:val="clear" w:color="auto" w:fill="FFFFFF"/>
        </w:rPr>
        <w:t xml:space="preserve"> предусматривает важное исключение для сделок со строениями. Если собственник продает одновременно жилой дом и расположенный под ним земельный участок, которые находились в его владении менее установленного законом минимального срока (как правил</w:t>
      </w:r>
      <w:r>
        <w:rPr>
          <w:rFonts w:ascii="Times New Roman" w:hAnsi="Times New Roman"/>
          <w:sz w:val="26"/>
          <w:szCs w:val="26"/>
          <w:shd w:val="clear" w:color="auto" w:fill="FFFFFF"/>
        </w:rPr>
        <w:t>о, это 5 лет, а в ряде случаев -</w:t>
      </w:r>
      <w:r w:rsidRPr="00B33E70">
        <w:rPr>
          <w:rFonts w:ascii="Times New Roman" w:hAnsi="Times New Roman"/>
          <w:sz w:val="26"/>
          <w:szCs w:val="26"/>
          <w:shd w:val="clear" w:color="auto" w:fill="FFFFFF"/>
        </w:rPr>
        <w:t xml:space="preserve"> 3 года), налоговые органы рассматривают их как единый объект.</w:t>
      </w:r>
    </w:p>
    <w:p w:rsidR="00D46D18" w:rsidRPr="00B33E70" w:rsidRDefault="00D46D18" w:rsidP="00D46D18">
      <w:p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</w:p>
    <w:p w:rsidR="00D46D18" w:rsidRPr="00B33E70" w:rsidRDefault="00D46D18" w:rsidP="00D46D18">
      <w:p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B33E70">
        <w:rPr>
          <w:rFonts w:ascii="Times New Roman" w:hAnsi="Times New Roman"/>
          <w:sz w:val="26"/>
          <w:szCs w:val="26"/>
          <w:shd w:val="clear" w:color="auto" w:fill="FFFFFF"/>
        </w:rPr>
        <w:t xml:space="preserve">В этом случае применяется норма </w:t>
      </w:r>
      <w:r w:rsidRPr="00B33E70">
        <w:rPr>
          <w:rFonts w:ascii="Times New Roman" w:hAnsi="Times New Roman"/>
          <w:sz w:val="26"/>
          <w:szCs w:val="26"/>
          <w:u w:val="single"/>
          <w:shd w:val="clear" w:color="auto" w:fill="FFFFFF"/>
        </w:rPr>
        <w:t>пункта 2 статьи 220 НК РФ</w:t>
      </w:r>
      <w:r w:rsidRPr="00B33E70">
        <w:rPr>
          <w:rFonts w:ascii="Times New Roman" w:hAnsi="Times New Roman"/>
          <w:sz w:val="26"/>
          <w:szCs w:val="26"/>
          <w:shd w:val="clear" w:color="auto" w:fill="FFFFFF"/>
        </w:rPr>
        <w:t xml:space="preserve">. Имущественный налоговый вычет предоставляется налогоплательщику не на каждый объект по отдельности, а в целом на всю сделку. Его максимальный размер составляет </w:t>
      </w: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                  </w:t>
      </w:r>
      <w:r w:rsidRPr="00B33E70">
        <w:rPr>
          <w:rFonts w:ascii="Times New Roman" w:hAnsi="Times New Roman"/>
          <w:sz w:val="26"/>
          <w:szCs w:val="26"/>
          <w:shd w:val="clear" w:color="auto" w:fill="FFFFFF"/>
        </w:rPr>
        <w:t>1 миллион рублей суммарно за оба объекта.</w:t>
      </w:r>
    </w:p>
    <w:p w:rsidR="00D46D18" w:rsidRPr="00B33E70" w:rsidRDefault="00D46D18" w:rsidP="00D46D18">
      <w:p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</w:p>
    <w:p w:rsidR="00D46D18" w:rsidRPr="00B33E70" w:rsidRDefault="00D46D18" w:rsidP="00D46D18">
      <w:p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>
        <w:rPr>
          <w:rFonts w:ascii="Times New Roman" w:hAnsi="Times New Roman"/>
          <w:sz w:val="26"/>
          <w:szCs w:val="26"/>
          <w:shd w:val="clear" w:color="auto" w:fill="FFFFFF"/>
        </w:rPr>
        <w:t>Важно отметить, что п</w:t>
      </w:r>
      <w:r w:rsidRPr="00B33E70">
        <w:rPr>
          <w:rFonts w:ascii="Times New Roman" w:hAnsi="Times New Roman"/>
          <w:sz w:val="26"/>
          <w:szCs w:val="26"/>
          <w:shd w:val="clear" w:color="auto" w:fill="FFFFFF"/>
        </w:rPr>
        <w:t>равило «единого объекта» действует только до истечения минимального срока владения. Если продать дом и землю по истечении этого срока, доход полностью освобождается от НДФЛ, и декларацию подавать не нужно.</w:t>
      </w:r>
    </w:p>
    <w:p w:rsidR="00D46D18" w:rsidRPr="00B33E70" w:rsidRDefault="00D46D18" w:rsidP="00D46D18">
      <w:p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</w:p>
    <w:p w:rsidR="00D46D18" w:rsidRDefault="00D46D18" w:rsidP="00D46D18">
      <w:p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</w:p>
    <w:p w:rsidR="008B5540" w:rsidRDefault="008B5540" w:rsidP="008B5540">
      <w:p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</w:p>
    <w:p w:rsidR="008B5540" w:rsidRDefault="008B5540" w:rsidP="008B5540">
      <w:p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</w:p>
    <w:p w:rsidR="008B5540" w:rsidRDefault="008B5540" w:rsidP="008B5540">
      <w:pPr>
        <w:spacing w:after="0"/>
        <w:jc w:val="both"/>
        <w:rPr>
          <w:rFonts w:asciiTheme="minorHAnsi" w:hAnsiTheme="minorHAnsi"/>
          <w:sz w:val="26"/>
          <w:szCs w:val="26"/>
          <w:shd w:val="clear" w:color="auto" w:fill="FFFFFF"/>
        </w:rPr>
      </w:pPr>
    </w:p>
    <w:p w:rsidR="008B5540" w:rsidRDefault="008B5540" w:rsidP="008B5540">
      <w:pPr>
        <w:spacing w:after="0"/>
        <w:jc w:val="both"/>
        <w:rPr>
          <w:rFonts w:asciiTheme="minorHAnsi" w:hAnsiTheme="minorHAnsi"/>
          <w:sz w:val="26"/>
          <w:szCs w:val="26"/>
          <w:shd w:val="clear" w:color="auto" w:fill="FFFFFF"/>
        </w:rPr>
      </w:pPr>
    </w:p>
    <w:p w:rsidR="008B5540" w:rsidRDefault="008B5540" w:rsidP="008B5540">
      <w:pPr>
        <w:spacing w:after="0"/>
        <w:jc w:val="both"/>
        <w:rPr>
          <w:rFonts w:asciiTheme="minorHAnsi" w:hAnsiTheme="minorHAnsi"/>
          <w:sz w:val="26"/>
          <w:szCs w:val="26"/>
          <w:shd w:val="clear" w:color="auto" w:fill="FFFFFF"/>
        </w:rPr>
      </w:pPr>
    </w:p>
    <w:p w:rsidR="008B5540" w:rsidRDefault="008B5540" w:rsidP="008B5540">
      <w:pPr>
        <w:spacing w:after="0"/>
        <w:jc w:val="both"/>
        <w:rPr>
          <w:rFonts w:asciiTheme="minorHAnsi" w:hAnsiTheme="minorHAnsi"/>
          <w:sz w:val="26"/>
          <w:szCs w:val="26"/>
          <w:shd w:val="clear" w:color="auto" w:fill="FFFFFF"/>
        </w:rPr>
      </w:pPr>
    </w:p>
    <w:p w:rsidR="008B5540" w:rsidRDefault="008B5540" w:rsidP="008B5540">
      <w:pPr>
        <w:spacing w:after="0"/>
        <w:jc w:val="both"/>
        <w:rPr>
          <w:rFonts w:asciiTheme="minorHAnsi" w:hAnsiTheme="minorHAnsi"/>
          <w:sz w:val="26"/>
          <w:szCs w:val="26"/>
          <w:shd w:val="clear" w:color="auto" w:fill="FFFFFF"/>
        </w:rPr>
      </w:pPr>
    </w:p>
    <w:p w:rsidR="008B5540" w:rsidRDefault="008B5540" w:rsidP="008B5540">
      <w:pPr>
        <w:spacing w:after="0"/>
        <w:jc w:val="both"/>
        <w:rPr>
          <w:rFonts w:asciiTheme="minorHAnsi" w:hAnsiTheme="minorHAnsi"/>
          <w:sz w:val="26"/>
          <w:szCs w:val="26"/>
          <w:shd w:val="clear" w:color="auto" w:fill="FFFFFF"/>
        </w:rPr>
      </w:pPr>
    </w:p>
    <w:p w:rsidR="008B5540" w:rsidRDefault="008B5540" w:rsidP="008B5540">
      <w:pPr>
        <w:spacing w:after="0"/>
        <w:jc w:val="both"/>
        <w:rPr>
          <w:rFonts w:asciiTheme="minorHAnsi" w:hAnsiTheme="minorHAnsi"/>
          <w:sz w:val="26"/>
          <w:szCs w:val="26"/>
          <w:shd w:val="clear" w:color="auto" w:fill="FFFFFF"/>
        </w:rPr>
      </w:pPr>
    </w:p>
    <w:p w:rsidR="008B5540" w:rsidRDefault="008B5540" w:rsidP="008B5540">
      <w:pPr>
        <w:spacing w:after="0"/>
        <w:jc w:val="both"/>
        <w:rPr>
          <w:rFonts w:asciiTheme="minorHAnsi" w:hAnsiTheme="minorHAnsi"/>
          <w:sz w:val="26"/>
          <w:szCs w:val="26"/>
          <w:shd w:val="clear" w:color="auto" w:fill="FFFFFF"/>
        </w:rPr>
      </w:pPr>
    </w:p>
    <w:p w:rsidR="008B5540" w:rsidRDefault="008B5540" w:rsidP="008B5540">
      <w:pPr>
        <w:spacing w:after="0"/>
        <w:jc w:val="both"/>
        <w:rPr>
          <w:rFonts w:asciiTheme="minorHAnsi" w:hAnsiTheme="minorHAnsi"/>
          <w:sz w:val="26"/>
          <w:szCs w:val="26"/>
          <w:shd w:val="clear" w:color="auto" w:fill="FFFFFF"/>
        </w:rPr>
      </w:pPr>
    </w:p>
    <w:p w:rsidR="008B5540" w:rsidRDefault="008B5540" w:rsidP="008B5540">
      <w:pPr>
        <w:spacing w:after="0"/>
        <w:jc w:val="both"/>
        <w:rPr>
          <w:rFonts w:asciiTheme="minorHAnsi" w:hAnsiTheme="minorHAnsi"/>
          <w:sz w:val="26"/>
          <w:szCs w:val="26"/>
          <w:shd w:val="clear" w:color="auto" w:fill="FFFFFF"/>
        </w:rPr>
      </w:pPr>
    </w:p>
    <w:p w:rsidR="008B5540" w:rsidRDefault="008B5540" w:rsidP="008B5540">
      <w:pPr>
        <w:spacing w:after="0"/>
        <w:jc w:val="both"/>
        <w:rPr>
          <w:rFonts w:asciiTheme="minorHAnsi" w:hAnsiTheme="minorHAnsi"/>
          <w:sz w:val="26"/>
          <w:szCs w:val="26"/>
          <w:shd w:val="clear" w:color="auto" w:fill="FFFFFF"/>
        </w:rPr>
      </w:pPr>
    </w:p>
    <w:p w:rsidR="008B5540" w:rsidRDefault="008B5540" w:rsidP="008B5540">
      <w:pPr>
        <w:spacing w:after="0"/>
        <w:jc w:val="both"/>
        <w:rPr>
          <w:rFonts w:asciiTheme="minorHAnsi" w:hAnsiTheme="minorHAnsi"/>
          <w:sz w:val="26"/>
          <w:szCs w:val="26"/>
          <w:shd w:val="clear" w:color="auto" w:fill="FFFFFF"/>
        </w:rPr>
      </w:pPr>
    </w:p>
    <w:p w:rsidR="008B5540" w:rsidRDefault="008B5540" w:rsidP="008B5540">
      <w:pPr>
        <w:spacing w:after="0"/>
        <w:jc w:val="both"/>
        <w:rPr>
          <w:rFonts w:asciiTheme="minorHAnsi" w:hAnsiTheme="minorHAnsi"/>
          <w:sz w:val="26"/>
          <w:szCs w:val="26"/>
          <w:shd w:val="clear" w:color="auto" w:fill="FFFFFF"/>
        </w:rPr>
      </w:pPr>
    </w:p>
    <w:p w:rsidR="008B5540" w:rsidRDefault="008B5540" w:rsidP="008B5540">
      <w:pPr>
        <w:spacing w:after="0"/>
        <w:jc w:val="both"/>
        <w:rPr>
          <w:rFonts w:asciiTheme="minorHAnsi" w:hAnsiTheme="minorHAnsi"/>
          <w:sz w:val="26"/>
          <w:szCs w:val="26"/>
          <w:shd w:val="clear" w:color="auto" w:fill="FFFFFF"/>
        </w:rPr>
      </w:pPr>
    </w:p>
    <w:p w:rsidR="009448A0" w:rsidRDefault="009448A0" w:rsidP="009448A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</w:p>
    <w:p w:rsidR="00660906" w:rsidRPr="00FD0FAB" w:rsidRDefault="00660906" w:rsidP="00F62D22">
      <w:pPr>
        <w:pStyle w:val="a6"/>
        <w:shd w:val="clear" w:color="auto" w:fill="FFFFFF"/>
        <w:spacing w:beforeAutospacing="0" w:after="0" w:afterAutospacing="0"/>
        <w:jc w:val="center"/>
        <w:rPr>
          <w:sz w:val="26"/>
          <w:szCs w:val="26"/>
        </w:rPr>
      </w:pPr>
    </w:p>
    <w:sectPr w:rsidR="00660906" w:rsidRPr="00FD0FAB" w:rsidSect="007B04C0">
      <w:pgSz w:w="11906" w:h="16838"/>
      <w:pgMar w:top="142" w:right="850" w:bottom="142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Roman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E1645"/>
    <w:multiLevelType w:val="hybridMultilevel"/>
    <w:tmpl w:val="0BD42F9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2010A66"/>
    <w:multiLevelType w:val="hybridMultilevel"/>
    <w:tmpl w:val="1BFC12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2C5EA9"/>
    <w:multiLevelType w:val="hybridMultilevel"/>
    <w:tmpl w:val="7AF8E03C"/>
    <w:lvl w:ilvl="0" w:tplc="A54C051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36D1F36"/>
    <w:multiLevelType w:val="hybridMultilevel"/>
    <w:tmpl w:val="0B8657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694729"/>
    <w:multiLevelType w:val="hybridMultilevel"/>
    <w:tmpl w:val="4F90DE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A87509"/>
    <w:multiLevelType w:val="hybridMultilevel"/>
    <w:tmpl w:val="50AAEFF2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C037EE5"/>
    <w:multiLevelType w:val="hybridMultilevel"/>
    <w:tmpl w:val="D1761AB6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0D8A06EE"/>
    <w:multiLevelType w:val="hybridMultilevel"/>
    <w:tmpl w:val="12E8A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20F7C2C"/>
    <w:multiLevelType w:val="hybridMultilevel"/>
    <w:tmpl w:val="E5C8AC54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3AB3994"/>
    <w:multiLevelType w:val="hybridMultilevel"/>
    <w:tmpl w:val="13504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74C79D4"/>
    <w:multiLevelType w:val="hybridMultilevel"/>
    <w:tmpl w:val="F3A484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813482C"/>
    <w:multiLevelType w:val="hybridMultilevel"/>
    <w:tmpl w:val="3112EF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8AA59F5"/>
    <w:multiLevelType w:val="hybridMultilevel"/>
    <w:tmpl w:val="B002E2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8B808A0"/>
    <w:multiLevelType w:val="hybridMultilevel"/>
    <w:tmpl w:val="0EDA10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4E175AD"/>
    <w:multiLevelType w:val="hybridMultilevel"/>
    <w:tmpl w:val="591CEC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D2A655C"/>
    <w:multiLevelType w:val="hybridMultilevel"/>
    <w:tmpl w:val="79B0D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0AF58B3"/>
    <w:multiLevelType w:val="hybridMultilevel"/>
    <w:tmpl w:val="0F78B4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F4541A"/>
    <w:multiLevelType w:val="hybridMultilevel"/>
    <w:tmpl w:val="3D7E5E2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>
    <w:nsid w:val="44FF264E"/>
    <w:multiLevelType w:val="hybridMultilevel"/>
    <w:tmpl w:val="51E4E8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A9D201C"/>
    <w:multiLevelType w:val="hybridMultilevel"/>
    <w:tmpl w:val="1B0607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D0D280E"/>
    <w:multiLevelType w:val="hybridMultilevel"/>
    <w:tmpl w:val="D0ACDAC4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21">
    <w:nsid w:val="50F75092"/>
    <w:multiLevelType w:val="hybridMultilevel"/>
    <w:tmpl w:val="512435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1FE4CBB"/>
    <w:multiLevelType w:val="hybridMultilevel"/>
    <w:tmpl w:val="CF0821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BC157E7"/>
    <w:multiLevelType w:val="hybridMultilevel"/>
    <w:tmpl w:val="002E22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D5D0B95"/>
    <w:multiLevelType w:val="hybridMultilevel"/>
    <w:tmpl w:val="09C403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1053674"/>
    <w:multiLevelType w:val="hybridMultilevel"/>
    <w:tmpl w:val="850484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AD37A8F"/>
    <w:multiLevelType w:val="hybridMultilevel"/>
    <w:tmpl w:val="337EEF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872E32"/>
    <w:multiLevelType w:val="hybridMultilevel"/>
    <w:tmpl w:val="ED7C39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1EB1F39"/>
    <w:multiLevelType w:val="hybridMultilevel"/>
    <w:tmpl w:val="1CF8CE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9C968A0"/>
    <w:multiLevelType w:val="hybridMultilevel"/>
    <w:tmpl w:val="FD44BC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F7A4B46"/>
    <w:multiLevelType w:val="hybridMultilevel"/>
    <w:tmpl w:val="0F1A97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28"/>
  </w:num>
  <w:num w:numId="4">
    <w:abstractNumId w:val="1"/>
  </w:num>
  <w:num w:numId="5">
    <w:abstractNumId w:val="10"/>
  </w:num>
  <w:num w:numId="6">
    <w:abstractNumId w:val="25"/>
  </w:num>
  <w:num w:numId="7">
    <w:abstractNumId w:val="20"/>
  </w:num>
  <w:num w:numId="8">
    <w:abstractNumId w:val="15"/>
  </w:num>
  <w:num w:numId="9">
    <w:abstractNumId w:val="23"/>
  </w:num>
  <w:num w:numId="10">
    <w:abstractNumId w:val="29"/>
  </w:num>
  <w:num w:numId="11">
    <w:abstractNumId w:val="27"/>
  </w:num>
  <w:num w:numId="12">
    <w:abstractNumId w:val="17"/>
  </w:num>
  <w:num w:numId="13">
    <w:abstractNumId w:val="21"/>
  </w:num>
  <w:num w:numId="14">
    <w:abstractNumId w:val="11"/>
  </w:num>
  <w:num w:numId="15">
    <w:abstractNumId w:val="8"/>
  </w:num>
  <w:num w:numId="16">
    <w:abstractNumId w:val="5"/>
  </w:num>
  <w:num w:numId="17">
    <w:abstractNumId w:val="6"/>
  </w:num>
  <w:num w:numId="18">
    <w:abstractNumId w:val="22"/>
  </w:num>
  <w:num w:numId="19">
    <w:abstractNumId w:val="18"/>
  </w:num>
  <w:num w:numId="20">
    <w:abstractNumId w:val="26"/>
  </w:num>
  <w:num w:numId="21">
    <w:abstractNumId w:val="3"/>
  </w:num>
  <w:num w:numId="22">
    <w:abstractNumId w:val="19"/>
  </w:num>
  <w:num w:numId="23">
    <w:abstractNumId w:val="0"/>
  </w:num>
  <w:num w:numId="24">
    <w:abstractNumId w:val="12"/>
  </w:num>
  <w:num w:numId="25">
    <w:abstractNumId w:val="9"/>
  </w:num>
  <w:num w:numId="26">
    <w:abstractNumId w:val="14"/>
  </w:num>
  <w:num w:numId="27">
    <w:abstractNumId w:val="24"/>
  </w:num>
  <w:num w:numId="28">
    <w:abstractNumId w:val="4"/>
  </w:num>
  <w:num w:numId="29">
    <w:abstractNumId w:val="13"/>
  </w:num>
  <w:num w:numId="30">
    <w:abstractNumId w:val="30"/>
  </w:num>
  <w:num w:numId="3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84B61"/>
    <w:rsid w:val="00014476"/>
    <w:rsid w:val="00015576"/>
    <w:rsid w:val="0001611A"/>
    <w:rsid w:val="00016CB6"/>
    <w:rsid w:val="00021F8B"/>
    <w:rsid w:val="00037B0E"/>
    <w:rsid w:val="00041920"/>
    <w:rsid w:val="000572BB"/>
    <w:rsid w:val="00077BBF"/>
    <w:rsid w:val="000818C5"/>
    <w:rsid w:val="000A3B94"/>
    <w:rsid w:val="000B41B5"/>
    <w:rsid w:val="000D1B21"/>
    <w:rsid w:val="00133CFA"/>
    <w:rsid w:val="001852E1"/>
    <w:rsid w:val="001B7CF8"/>
    <w:rsid w:val="001D2182"/>
    <w:rsid w:val="001E12C2"/>
    <w:rsid w:val="00206059"/>
    <w:rsid w:val="0020657E"/>
    <w:rsid w:val="00222DEA"/>
    <w:rsid w:val="0026369C"/>
    <w:rsid w:val="0026637E"/>
    <w:rsid w:val="00272DA4"/>
    <w:rsid w:val="00292A6E"/>
    <w:rsid w:val="002D6EFD"/>
    <w:rsid w:val="002D76A8"/>
    <w:rsid w:val="00316F8C"/>
    <w:rsid w:val="003217E0"/>
    <w:rsid w:val="0032597B"/>
    <w:rsid w:val="00340DB8"/>
    <w:rsid w:val="00365A86"/>
    <w:rsid w:val="00373829"/>
    <w:rsid w:val="00395642"/>
    <w:rsid w:val="00395C56"/>
    <w:rsid w:val="003967C1"/>
    <w:rsid w:val="00396D8C"/>
    <w:rsid w:val="003976D5"/>
    <w:rsid w:val="003C72F5"/>
    <w:rsid w:val="003E30F4"/>
    <w:rsid w:val="003E773F"/>
    <w:rsid w:val="00400CE0"/>
    <w:rsid w:val="004076E8"/>
    <w:rsid w:val="00421C47"/>
    <w:rsid w:val="00455917"/>
    <w:rsid w:val="004850AC"/>
    <w:rsid w:val="00494F3B"/>
    <w:rsid w:val="004D1C9C"/>
    <w:rsid w:val="004E36E6"/>
    <w:rsid w:val="00501A96"/>
    <w:rsid w:val="00503EC8"/>
    <w:rsid w:val="00511FF0"/>
    <w:rsid w:val="00555CE6"/>
    <w:rsid w:val="00556753"/>
    <w:rsid w:val="0056477D"/>
    <w:rsid w:val="005756B0"/>
    <w:rsid w:val="005928A7"/>
    <w:rsid w:val="005952EC"/>
    <w:rsid w:val="005B15E2"/>
    <w:rsid w:val="005C0A6E"/>
    <w:rsid w:val="005C0D04"/>
    <w:rsid w:val="00626F19"/>
    <w:rsid w:val="00637A19"/>
    <w:rsid w:val="00645D87"/>
    <w:rsid w:val="00651A06"/>
    <w:rsid w:val="006528E8"/>
    <w:rsid w:val="00660906"/>
    <w:rsid w:val="006650E0"/>
    <w:rsid w:val="006821C8"/>
    <w:rsid w:val="0068593F"/>
    <w:rsid w:val="006975AF"/>
    <w:rsid w:val="006A2BC4"/>
    <w:rsid w:val="006D29E0"/>
    <w:rsid w:val="00720910"/>
    <w:rsid w:val="00790FEC"/>
    <w:rsid w:val="007A6D7A"/>
    <w:rsid w:val="007B04C0"/>
    <w:rsid w:val="007B35B2"/>
    <w:rsid w:val="007B4A0D"/>
    <w:rsid w:val="007D4B0B"/>
    <w:rsid w:val="007E1362"/>
    <w:rsid w:val="007E7655"/>
    <w:rsid w:val="007F4E14"/>
    <w:rsid w:val="00843792"/>
    <w:rsid w:val="008628EB"/>
    <w:rsid w:val="00877752"/>
    <w:rsid w:val="00885480"/>
    <w:rsid w:val="008866C9"/>
    <w:rsid w:val="008B5540"/>
    <w:rsid w:val="008C04D1"/>
    <w:rsid w:val="008D5CF5"/>
    <w:rsid w:val="008E7EA0"/>
    <w:rsid w:val="00914BAE"/>
    <w:rsid w:val="00942E28"/>
    <w:rsid w:val="009448A0"/>
    <w:rsid w:val="0097056D"/>
    <w:rsid w:val="00970AF9"/>
    <w:rsid w:val="009A1139"/>
    <w:rsid w:val="009E0129"/>
    <w:rsid w:val="009F0588"/>
    <w:rsid w:val="00A01A22"/>
    <w:rsid w:val="00A20238"/>
    <w:rsid w:val="00A25161"/>
    <w:rsid w:val="00AC0BBA"/>
    <w:rsid w:val="00AE4AD0"/>
    <w:rsid w:val="00B02777"/>
    <w:rsid w:val="00B15DB7"/>
    <w:rsid w:val="00B4032E"/>
    <w:rsid w:val="00B526A0"/>
    <w:rsid w:val="00B96377"/>
    <w:rsid w:val="00BA0FDD"/>
    <w:rsid w:val="00BD1B43"/>
    <w:rsid w:val="00BD4056"/>
    <w:rsid w:val="00BE3920"/>
    <w:rsid w:val="00BF44E2"/>
    <w:rsid w:val="00C254D8"/>
    <w:rsid w:val="00C33753"/>
    <w:rsid w:val="00C76619"/>
    <w:rsid w:val="00C83AA7"/>
    <w:rsid w:val="00C91E6A"/>
    <w:rsid w:val="00CA72E8"/>
    <w:rsid w:val="00CC500D"/>
    <w:rsid w:val="00CD34EE"/>
    <w:rsid w:val="00CF28FA"/>
    <w:rsid w:val="00D2277A"/>
    <w:rsid w:val="00D46D18"/>
    <w:rsid w:val="00D84B61"/>
    <w:rsid w:val="00D87633"/>
    <w:rsid w:val="00D9494F"/>
    <w:rsid w:val="00DA5DB7"/>
    <w:rsid w:val="00DA7B73"/>
    <w:rsid w:val="00DB1C51"/>
    <w:rsid w:val="00DC2E91"/>
    <w:rsid w:val="00E03DB0"/>
    <w:rsid w:val="00E26BCF"/>
    <w:rsid w:val="00E31F3B"/>
    <w:rsid w:val="00E81DDC"/>
    <w:rsid w:val="00E904CC"/>
    <w:rsid w:val="00EB6076"/>
    <w:rsid w:val="00EE279F"/>
    <w:rsid w:val="00F24AC7"/>
    <w:rsid w:val="00F31008"/>
    <w:rsid w:val="00F45ABB"/>
    <w:rsid w:val="00F55987"/>
    <w:rsid w:val="00F60EDC"/>
    <w:rsid w:val="00F62D22"/>
    <w:rsid w:val="00FA296B"/>
    <w:rsid w:val="00FB2E78"/>
    <w:rsid w:val="00FD0FAB"/>
    <w:rsid w:val="00FE1F41"/>
    <w:rsid w:val="00FE4027"/>
    <w:rsid w:val="00FF1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16F8C"/>
    <w:rPr>
      <w:rFonts w:ascii="Calibri" w:hAnsi="Calibri"/>
    </w:rPr>
  </w:style>
  <w:style w:type="paragraph" w:styleId="10">
    <w:name w:val="heading 1"/>
    <w:next w:val="a"/>
    <w:link w:val="11"/>
    <w:uiPriority w:val="9"/>
    <w:qFormat/>
    <w:rsid w:val="00316F8C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16F8C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16F8C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16F8C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16F8C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16F8C"/>
    <w:rPr>
      <w:rFonts w:ascii="Calibri" w:hAnsi="Calibri"/>
    </w:rPr>
  </w:style>
  <w:style w:type="paragraph" w:customStyle="1" w:styleId="12">
    <w:name w:val="Обычный1"/>
    <w:link w:val="13"/>
    <w:rsid w:val="00316F8C"/>
    <w:rPr>
      <w:rFonts w:ascii="Calibri" w:hAnsi="Calibri"/>
    </w:rPr>
  </w:style>
  <w:style w:type="character" w:customStyle="1" w:styleId="13">
    <w:name w:val="Обычный1"/>
    <w:link w:val="12"/>
    <w:rsid w:val="00316F8C"/>
    <w:rPr>
      <w:rFonts w:ascii="Calibri" w:hAnsi="Calibri"/>
    </w:rPr>
  </w:style>
  <w:style w:type="paragraph" w:styleId="21">
    <w:name w:val="toc 2"/>
    <w:next w:val="a"/>
    <w:link w:val="22"/>
    <w:uiPriority w:val="39"/>
    <w:rsid w:val="00316F8C"/>
    <w:pPr>
      <w:ind w:left="200"/>
    </w:pPr>
  </w:style>
  <w:style w:type="character" w:customStyle="1" w:styleId="22">
    <w:name w:val="Оглавление 2 Знак"/>
    <w:link w:val="21"/>
    <w:rsid w:val="00316F8C"/>
  </w:style>
  <w:style w:type="paragraph" w:styleId="41">
    <w:name w:val="toc 4"/>
    <w:next w:val="a"/>
    <w:link w:val="42"/>
    <w:uiPriority w:val="39"/>
    <w:rsid w:val="00316F8C"/>
    <w:pPr>
      <w:ind w:left="600"/>
    </w:pPr>
  </w:style>
  <w:style w:type="character" w:customStyle="1" w:styleId="42">
    <w:name w:val="Оглавление 4 Знак"/>
    <w:link w:val="41"/>
    <w:rsid w:val="00316F8C"/>
  </w:style>
  <w:style w:type="paragraph" w:styleId="6">
    <w:name w:val="toc 6"/>
    <w:next w:val="a"/>
    <w:link w:val="60"/>
    <w:uiPriority w:val="39"/>
    <w:rsid w:val="00316F8C"/>
    <w:pPr>
      <w:ind w:left="1000"/>
    </w:pPr>
  </w:style>
  <w:style w:type="character" w:customStyle="1" w:styleId="60">
    <w:name w:val="Оглавление 6 Знак"/>
    <w:link w:val="6"/>
    <w:rsid w:val="00316F8C"/>
  </w:style>
  <w:style w:type="paragraph" w:styleId="7">
    <w:name w:val="toc 7"/>
    <w:next w:val="a"/>
    <w:link w:val="70"/>
    <w:uiPriority w:val="39"/>
    <w:rsid w:val="00316F8C"/>
    <w:pPr>
      <w:ind w:left="1200"/>
    </w:pPr>
  </w:style>
  <w:style w:type="character" w:customStyle="1" w:styleId="70">
    <w:name w:val="Оглавление 7 Знак"/>
    <w:link w:val="7"/>
    <w:rsid w:val="00316F8C"/>
  </w:style>
  <w:style w:type="paragraph" w:customStyle="1" w:styleId="ConsPlusTitle">
    <w:name w:val="ConsPlusTitle"/>
    <w:link w:val="ConsPlusTitle0"/>
    <w:rsid w:val="00316F8C"/>
    <w:pPr>
      <w:widowControl w:val="0"/>
      <w:spacing w:after="0" w:line="240" w:lineRule="auto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sid w:val="00316F8C"/>
    <w:rPr>
      <w:rFonts w:ascii="Times New Roman" w:hAnsi="Times New Roman"/>
      <w:b/>
      <w:color w:val="000000"/>
      <w:sz w:val="24"/>
    </w:rPr>
  </w:style>
  <w:style w:type="character" w:customStyle="1" w:styleId="30">
    <w:name w:val="Заголовок 3 Знак"/>
    <w:link w:val="3"/>
    <w:rsid w:val="00316F8C"/>
    <w:rPr>
      <w:rFonts w:ascii="XO Thames" w:hAnsi="XO Thames"/>
      <w:b/>
      <w:i/>
    </w:rPr>
  </w:style>
  <w:style w:type="paragraph" w:customStyle="1" w:styleId="14">
    <w:name w:val="Основной шрифт абзаца1"/>
    <w:rsid w:val="00316F8C"/>
  </w:style>
  <w:style w:type="paragraph" w:customStyle="1" w:styleId="Default">
    <w:name w:val="Default"/>
    <w:link w:val="Default0"/>
    <w:rsid w:val="00316F8C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316F8C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316F8C"/>
    <w:pPr>
      <w:ind w:left="400"/>
    </w:pPr>
  </w:style>
  <w:style w:type="character" w:customStyle="1" w:styleId="32">
    <w:name w:val="Оглавление 3 Знак"/>
    <w:link w:val="31"/>
    <w:rsid w:val="00316F8C"/>
  </w:style>
  <w:style w:type="paragraph" w:customStyle="1" w:styleId="Pa0">
    <w:name w:val="Pa0"/>
    <w:basedOn w:val="a"/>
    <w:link w:val="Pa00"/>
    <w:rsid w:val="00316F8C"/>
    <w:pPr>
      <w:spacing w:after="0" w:line="241" w:lineRule="exact"/>
    </w:pPr>
    <w:rPr>
      <w:sz w:val="20"/>
    </w:rPr>
  </w:style>
  <w:style w:type="character" w:customStyle="1" w:styleId="Pa00">
    <w:name w:val="Pa0"/>
    <w:basedOn w:val="1"/>
    <w:link w:val="Pa0"/>
    <w:rsid w:val="00316F8C"/>
    <w:rPr>
      <w:rFonts w:ascii="Calibri" w:hAnsi="Calibri"/>
      <w:sz w:val="20"/>
    </w:rPr>
  </w:style>
  <w:style w:type="character" w:customStyle="1" w:styleId="50">
    <w:name w:val="Заголовок 5 Знак"/>
    <w:link w:val="5"/>
    <w:rsid w:val="00316F8C"/>
    <w:rPr>
      <w:rFonts w:ascii="XO Thames" w:hAnsi="XO Thames"/>
      <w:b/>
    </w:rPr>
  </w:style>
  <w:style w:type="character" w:customStyle="1" w:styleId="11">
    <w:name w:val="Заголовок 1 Знак"/>
    <w:link w:val="10"/>
    <w:rsid w:val="00316F8C"/>
    <w:rPr>
      <w:rFonts w:ascii="XO Thames" w:hAnsi="XO Thames"/>
      <w:b/>
      <w:sz w:val="32"/>
    </w:rPr>
  </w:style>
  <w:style w:type="paragraph" w:styleId="a3">
    <w:name w:val="List Paragraph"/>
    <w:basedOn w:val="a"/>
    <w:link w:val="a4"/>
    <w:qFormat/>
    <w:rsid w:val="00316F8C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316F8C"/>
    <w:rPr>
      <w:rFonts w:ascii="Calibri" w:hAnsi="Calibri"/>
    </w:rPr>
  </w:style>
  <w:style w:type="paragraph" w:customStyle="1" w:styleId="15">
    <w:name w:val="Гиперссылка1"/>
    <w:link w:val="a5"/>
    <w:rsid w:val="00316F8C"/>
    <w:rPr>
      <w:color w:val="0000FF"/>
      <w:u w:val="single"/>
    </w:rPr>
  </w:style>
  <w:style w:type="character" w:styleId="a5">
    <w:name w:val="Hyperlink"/>
    <w:link w:val="15"/>
    <w:uiPriority w:val="99"/>
    <w:rsid w:val="00316F8C"/>
    <w:rPr>
      <w:color w:val="0000FF"/>
      <w:u w:val="single"/>
    </w:rPr>
  </w:style>
  <w:style w:type="paragraph" w:customStyle="1" w:styleId="Footnote">
    <w:name w:val="Footnote"/>
    <w:link w:val="Footnote0"/>
    <w:rsid w:val="00316F8C"/>
    <w:rPr>
      <w:rFonts w:ascii="XO Thames" w:hAnsi="XO Thames"/>
    </w:rPr>
  </w:style>
  <w:style w:type="character" w:customStyle="1" w:styleId="Footnote0">
    <w:name w:val="Footnote"/>
    <w:link w:val="Footnote"/>
    <w:rsid w:val="00316F8C"/>
    <w:rPr>
      <w:rFonts w:ascii="XO Thames" w:hAnsi="XO Thames"/>
    </w:rPr>
  </w:style>
  <w:style w:type="paragraph" w:styleId="16">
    <w:name w:val="toc 1"/>
    <w:next w:val="a"/>
    <w:link w:val="17"/>
    <w:uiPriority w:val="39"/>
    <w:rsid w:val="00316F8C"/>
    <w:rPr>
      <w:rFonts w:ascii="XO Thames" w:hAnsi="XO Thames"/>
      <w:b/>
    </w:rPr>
  </w:style>
  <w:style w:type="character" w:customStyle="1" w:styleId="17">
    <w:name w:val="Оглавление 1 Знак"/>
    <w:link w:val="16"/>
    <w:rsid w:val="00316F8C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16F8C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16F8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316F8C"/>
    <w:pPr>
      <w:ind w:left="1600"/>
    </w:pPr>
  </w:style>
  <w:style w:type="character" w:customStyle="1" w:styleId="90">
    <w:name w:val="Оглавление 9 Знак"/>
    <w:link w:val="9"/>
    <w:rsid w:val="00316F8C"/>
  </w:style>
  <w:style w:type="paragraph" w:styleId="8">
    <w:name w:val="toc 8"/>
    <w:next w:val="a"/>
    <w:link w:val="80"/>
    <w:uiPriority w:val="39"/>
    <w:rsid w:val="00316F8C"/>
    <w:pPr>
      <w:ind w:left="1400"/>
    </w:pPr>
  </w:style>
  <w:style w:type="character" w:customStyle="1" w:styleId="80">
    <w:name w:val="Оглавление 8 Знак"/>
    <w:link w:val="8"/>
    <w:rsid w:val="00316F8C"/>
  </w:style>
  <w:style w:type="paragraph" w:customStyle="1" w:styleId="NormalExport">
    <w:name w:val="Normal_Export"/>
    <w:basedOn w:val="a"/>
    <w:link w:val="NormalExport0"/>
    <w:rsid w:val="00316F8C"/>
    <w:pPr>
      <w:spacing w:after="0" w:line="240" w:lineRule="auto"/>
      <w:jc w:val="both"/>
    </w:pPr>
    <w:rPr>
      <w:rFonts w:ascii="Arial" w:hAnsi="Arial"/>
      <w:sz w:val="20"/>
      <w:highlight w:val="white"/>
    </w:rPr>
  </w:style>
  <w:style w:type="character" w:customStyle="1" w:styleId="NormalExport0">
    <w:name w:val="Normal_Export"/>
    <w:basedOn w:val="1"/>
    <w:link w:val="NormalExport"/>
    <w:rsid w:val="00316F8C"/>
    <w:rPr>
      <w:rFonts w:ascii="Arial" w:hAnsi="Arial"/>
      <w:sz w:val="20"/>
      <w:highlight w:val="white"/>
    </w:rPr>
  </w:style>
  <w:style w:type="paragraph" w:customStyle="1" w:styleId="18">
    <w:name w:val="Основной шрифт абзаца1"/>
    <w:link w:val="19"/>
    <w:rsid w:val="00316F8C"/>
  </w:style>
  <w:style w:type="character" w:customStyle="1" w:styleId="19">
    <w:name w:val="Основной шрифт абзаца1"/>
    <w:link w:val="18"/>
    <w:rsid w:val="00316F8C"/>
  </w:style>
  <w:style w:type="paragraph" w:styleId="51">
    <w:name w:val="toc 5"/>
    <w:next w:val="a"/>
    <w:link w:val="52"/>
    <w:uiPriority w:val="39"/>
    <w:rsid w:val="00316F8C"/>
    <w:pPr>
      <w:ind w:left="800"/>
    </w:pPr>
  </w:style>
  <w:style w:type="character" w:customStyle="1" w:styleId="52">
    <w:name w:val="Оглавление 5 Знак"/>
    <w:link w:val="51"/>
    <w:rsid w:val="00316F8C"/>
  </w:style>
  <w:style w:type="paragraph" w:styleId="a6">
    <w:name w:val="Normal (Web)"/>
    <w:basedOn w:val="a"/>
    <w:link w:val="a7"/>
    <w:uiPriority w:val="99"/>
    <w:rsid w:val="00316F8C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uiPriority w:val="99"/>
    <w:rsid w:val="00316F8C"/>
    <w:rPr>
      <w:rFonts w:ascii="Times New Roman" w:hAnsi="Times New Roman"/>
      <w:sz w:val="24"/>
    </w:rPr>
  </w:style>
  <w:style w:type="paragraph" w:styleId="a8">
    <w:name w:val="Subtitle"/>
    <w:next w:val="a"/>
    <w:link w:val="a9"/>
    <w:uiPriority w:val="11"/>
    <w:qFormat/>
    <w:rsid w:val="00316F8C"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sid w:val="00316F8C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16F8C"/>
    <w:pPr>
      <w:ind w:left="1800"/>
    </w:pPr>
  </w:style>
  <w:style w:type="character" w:customStyle="1" w:styleId="toc100">
    <w:name w:val="toc 10"/>
    <w:link w:val="toc10"/>
    <w:rsid w:val="00316F8C"/>
  </w:style>
  <w:style w:type="paragraph" w:styleId="aa">
    <w:name w:val="Title"/>
    <w:next w:val="a"/>
    <w:link w:val="ab"/>
    <w:uiPriority w:val="10"/>
    <w:qFormat/>
    <w:rsid w:val="00316F8C"/>
    <w:rPr>
      <w:rFonts w:ascii="XO Thames" w:hAnsi="XO Thames"/>
      <w:b/>
      <w:sz w:val="52"/>
    </w:rPr>
  </w:style>
  <w:style w:type="character" w:customStyle="1" w:styleId="ab">
    <w:name w:val="Название Знак"/>
    <w:link w:val="aa"/>
    <w:rsid w:val="00316F8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16F8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16F8C"/>
    <w:rPr>
      <w:rFonts w:ascii="XO Thames" w:hAnsi="XO Thames"/>
      <w:b/>
      <w:color w:val="00A0FF"/>
      <w:sz w:val="26"/>
    </w:rPr>
  </w:style>
  <w:style w:type="paragraph" w:customStyle="1" w:styleId="1a">
    <w:name w:val="Гиперссылка1"/>
    <w:basedOn w:val="18"/>
    <w:link w:val="1b"/>
    <w:rsid w:val="00316F8C"/>
    <w:rPr>
      <w:color w:val="0000FF" w:themeColor="hyperlink"/>
      <w:u w:val="single"/>
    </w:rPr>
  </w:style>
  <w:style w:type="character" w:customStyle="1" w:styleId="1b">
    <w:name w:val="Гиперссылка1"/>
    <w:basedOn w:val="19"/>
    <w:link w:val="1a"/>
    <w:rsid w:val="00316F8C"/>
    <w:rPr>
      <w:color w:val="0000FF" w:themeColor="hyperlink"/>
      <w:u w:val="single"/>
    </w:rPr>
  </w:style>
  <w:style w:type="paragraph" w:customStyle="1" w:styleId="ConsPlusNormal">
    <w:name w:val="ConsPlusNormal"/>
    <w:rsid w:val="006975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paragraph" w:styleId="ac">
    <w:name w:val="annotation text"/>
    <w:basedOn w:val="a"/>
    <w:link w:val="ad"/>
    <w:rsid w:val="000B41B5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d">
    <w:name w:val="Текст примечания Знак"/>
    <w:basedOn w:val="a0"/>
    <w:link w:val="ac"/>
    <w:rsid w:val="000B41B5"/>
    <w:rPr>
      <w:rFonts w:ascii="Times New Roman" w:hAnsi="Times New Roman"/>
      <w:color w:val="auto"/>
      <w:sz w:val="20"/>
    </w:rPr>
  </w:style>
  <w:style w:type="character" w:customStyle="1" w:styleId="FontStyle18">
    <w:name w:val="Font Style18"/>
    <w:uiPriority w:val="99"/>
    <w:rsid w:val="000B41B5"/>
    <w:rPr>
      <w:rFonts w:ascii="Times New Roman" w:hAnsi="Times New Roman" w:cs="Times New Roman"/>
      <w:sz w:val="24"/>
      <w:szCs w:val="24"/>
    </w:rPr>
  </w:style>
  <w:style w:type="character" w:styleId="ae">
    <w:name w:val="Strong"/>
    <w:basedOn w:val="a0"/>
    <w:uiPriority w:val="22"/>
    <w:qFormat/>
    <w:rsid w:val="00511FF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21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alog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F7D42C-3B5A-4CD6-A052-AEE23FBA7E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2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Интернет</cp:lastModifiedBy>
  <cp:revision>162</cp:revision>
  <dcterms:created xsi:type="dcterms:W3CDTF">2020-12-15T05:32:00Z</dcterms:created>
  <dcterms:modified xsi:type="dcterms:W3CDTF">2026-09-16T08:17:00Z</dcterms:modified>
</cp:coreProperties>
</file>