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EE5" w:rsidRPr="00183EE5" w:rsidRDefault="00183EE5" w:rsidP="00183EE5">
      <w:pPr>
        <w:shd w:val="clear" w:color="auto" w:fill="3D4B88"/>
        <w:spacing w:after="0" w:line="240" w:lineRule="auto"/>
        <w:outlineLvl w:val="0"/>
        <w:rPr>
          <w:rFonts w:ascii="Arial" w:eastAsia="Times New Roman" w:hAnsi="Arial" w:cs="Arial"/>
          <w:b/>
          <w:color w:val="FFFFFF"/>
          <w:kern w:val="36"/>
          <w:sz w:val="36"/>
          <w:szCs w:val="36"/>
          <w:lang w:eastAsia="ru-RU"/>
        </w:rPr>
      </w:pPr>
      <w:bookmarkStart w:id="0" w:name="_GoBack"/>
      <w:r w:rsidRPr="00183EE5">
        <w:rPr>
          <w:rFonts w:ascii="Arial" w:eastAsia="Times New Roman" w:hAnsi="Arial" w:cs="Arial"/>
          <w:b/>
          <w:color w:val="FFFFFF"/>
          <w:kern w:val="36"/>
          <w:sz w:val="36"/>
          <w:szCs w:val="36"/>
          <w:lang w:eastAsia="ru-RU"/>
        </w:rPr>
        <w:t>Отстранение от работы по требованиям охраны труда: алгоритм без кадровых ошибок</w:t>
      </w:r>
    </w:p>
    <w:bookmarkEnd w:id="0"/>
    <w:p w:rsidR="00183EE5" w:rsidRPr="00183EE5" w:rsidRDefault="00183EE5" w:rsidP="00183EE5">
      <w:pPr>
        <w:shd w:val="clear" w:color="auto" w:fill="FFFFFF"/>
        <w:spacing w:after="150" w:line="240" w:lineRule="auto"/>
        <w:rPr>
          <w:rFonts w:ascii="Arial" w:eastAsia="Times New Roman" w:hAnsi="Arial" w:cs="Arial"/>
          <w:color w:val="333333"/>
          <w:sz w:val="21"/>
          <w:szCs w:val="21"/>
          <w:lang w:eastAsia="ru-RU"/>
        </w:rPr>
      </w:pPr>
      <w:r w:rsidRPr="00183EE5">
        <w:rPr>
          <w:rFonts w:ascii="Arial" w:eastAsia="Times New Roman" w:hAnsi="Arial" w:cs="Arial"/>
          <w:noProof/>
          <w:color w:val="333333"/>
          <w:sz w:val="21"/>
          <w:szCs w:val="21"/>
          <w:lang w:eastAsia="ru-RU"/>
        </w:rPr>
        <w:drawing>
          <wp:inline distT="0" distB="0" distL="0" distR="0" wp14:anchorId="4A50E952" wp14:editId="6AC48E69">
            <wp:extent cx="4572000" cy="2571750"/>
            <wp:effectExtent l="0" t="0" r="0" b="0"/>
            <wp:docPr id="1" name="Рисунок 1" descr="Отстранение от работы по требованиям охраны труда: алгоритм без кадровых ошиб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тстранение от работы по требованиям охраны труда: алгоритм без кадровых ошибок"/>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0" cy="2571750"/>
                    </a:xfrm>
                    <a:prstGeom prst="rect">
                      <a:avLst/>
                    </a:prstGeom>
                    <a:noFill/>
                    <a:ln>
                      <a:noFill/>
                    </a:ln>
                  </pic:spPr>
                </pic:pic>
              </a:graphicData>
            </a:graphic>
          </wp:inline>
        </w:drawing>
      </w:r>
    </w:p>
    <w:p w:rsidR="00183EE5" w:rsidRPr="00183EE5" w:rsidRDefault="00183EE5" w:rsidP="00183EE5">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183EE5">
        <w:rPr>
          <w:rFonts w:ascii="Arial" w:eastAsia="Times New Roman" w:hAnsi="Arial" w:cs="Arial"/>
          <w:b/>
          <w:bCs/>
          <w:caps/>
          <w:color w:val="333333"/>
          <w:sz w:val="24"/>
          <w:szCs w:val="24"/>
          <w:lang w:eastAsia="ru-RU"/>
        </w:rPr>
        <w:t>Отстранение — это не дисциплинарное наказание</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Если работник не прошел обязательное обучение, проверку знаний, медицинский осмотр или психиатрическое освидетельствование, работодатель не вправе закрыть глаза на нарушение и оставить его на рабочем месте. Статья 76 Трудового кодекса требует не допускать сотрудника к работе до устранения обстоятельств, ставших основанием для отстранения.</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Отстранение не является выговором и не доказывает вину работника. Это временная защитная мера. Поэтому приказ нельзя строить на эмоциональных формулировках вроде «за нарушение дисциплины отстранить». Сначала нужно установить объективный факт и определить, кто отвечает за то, что обязательная процедура не состоялась.</w:t>
      </w:r>
    </w:p>
    <w:p w:rsidR="00183EE5" w:rsidRPr="00183EE5" w:rsidRDefault="00183EE5" w:rsidP="00183EE5">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183EE5">
        <w:rPr>
          <w:rFonts w:ascii="Arial" w:eastAsia="Times New Roman" w:hAnsi="Arial" w:cs="Arial"/>
          <w:b/>
          <w:bCs/>
          <w:caps/>
          <w:color w:val="333333"/>
          <w:sz w:val="24"/>
          <w:szCs w:val="24"/>
          <w:lang w:eastAsia="ru-RU"/>
        </w:rPr>
        <w:t>Шаг 1. Зафиксируйте основание</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Основанием должен быть документ, а не устное сообщение. В зависимости от ситуации это может быть протокол с неудовлетворительным результатом проверки знаний, служебная записка об отсутствии обучения, список лиц, не явившихся на медосмотр, медицинское заключение о противопоказаниях или требование уполномоченного органа.</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Документ должен позволять определить работника, процедуру, установленный срок и дату, с которой допуск невозможен. Если обнаружено расхождение в реестре, сначала проверьте первичные документы: техническая ошибка в записи не всегда означает, что человек фактически не проходил обучение.</w:t>
      </w:r>
    </w:p>
    <w:p w:rsidR="00183EE5" w:rsidRPr="00183EE5" w:rsidRDefault="00183EE5" w:rsidP="00183EE5">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183EE5">
        <w:rPr>
          <w:rFonts w:ascii="Arial" w:eastAsia="Times New Roman" w:hAnsi="Arial" w:cs="Arial"/>
          <w:b/>
          <w:bCs/>
          <w:caps/>
          <w:color w:val="333333"/>
          <w:sz w:val="24"/>
          <w:szCs w:val="24"/>
          <w:lang w:eastAsia="ru-RU"/>
        </w:rPr>
        <w:t>Шаг 2. Немедленно прекратите допуск к опасной работе</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 xml:space="preserve">Работника нельзя оставлять на смене до конца дня только потому, что приказ еще готовит кадровая служба. Руководитель подразделения должен прекратить выполнение работ и обеспечить безопасный вывод человека из опасной зоны. Факт </w:t>
      </w:r>
      <w:proofErr w:type="spellStart"/>
      <w:r w:rsidRPr="00183EE5">
        <w:rPr>
          <w:rFonts w:ascii="Arial" w:eastAsia="Times New Roman" w:hAnsi="Arial" w:cs="Arial"/>
          <w:color w:val="0B0B0B"/>
          <w:sz w:val="24"/>
          <w:szCs w:val="24"/>
          <w:lang w:eastAsia="ru-RU"/>
        </w:rPr>
        <w:t>недопуска</w:t>
      </w:r>
      <w:proofErr w:type="spellEnd"/>
      <w:r w:rsidRPr="00183EE5">
        <w:rPr>
          <w:rFonts w:ascii="Arial" w:eastAsia="Times New Roman" w:hAnsi="Arial" w:cs="Arial"/>
          <w:color w:val="0B0B0B"/>
          <w:sz w:val="24"/>
          <w:szCs w:val="24"/>
          <w:lang w:eastAsia="ru-RU"/>
        </w:rPr>
        <w:t xml:space="preserve"> оформите актом или служебной запиской, а затем издайте приказ.</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lastRenderedPageBreak/>
        <w:t>Если сотрудник может выполнять другую работу, не связанную с выявленным ограничением, оцените возможность временного перевода. При медицинских противопоказаниях действуйте с учетом статьи 73 ТК РФ и медицинского заключения: предложение подходящей работы и отстранение имеют разную правовую природу.</w:t>
      </w:r>
    </w:p>
    <w:p w:rsidR="00183EE5" w:rsidRPr="00183EE5" w:rsidRDefault="00183EE5" w:rsidP="00183EE5">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183EE5">
        <w:rPr>
          <w:rFonts w:ascii="Arial" w:eastAsia="Times New Roman" w:hAnsi="Arial" w:cs="Arial"/>
          <w:b/>
          <w:bCs/>
          <w:caps/>
          <w:color w:val="333333"/>
          <w:sz w:val="24"/>
          <w:szCs w:val="24"/>
          <w:lang w:eastAsia="ru-RU"/>
        </w:rPr>
        <w:t>Шаг 3. Запросите объяснение, но не задерживайте меру</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Объяснение помогает установить причину пропуска процедуры и решить вопрос об оплате, однако ожидание ответа не должно продлевать небезопасный допуск. Предложите работнику письменно изложить обстоятельства. При отказе составьте акт с подписями присутствующих.</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 xml:space="preserve">Причины важно разделить. Работник мог отказаться от обучения или медосмотра, пропустить их без уважительной причины либо не пройти процедуру из-за ошибки работодателя: не был издан приказ, не заключен договор с </w:t>
      </w:r>
      <w:proofErr w:type="spellStart"/>
      <w:r w:rsidRPr="00183EE5">
        <w:rPr>
          <w:rFonts w:ascii="Arial" w:eastAsia="Times New Roman" w:hAnsi="Arial" w:cs="Arial"/>
          <w:color w:val="0B0B0B"/>
          <w:sz w:val="24"/>
          <w:szCs w:val="24"/>
          <w:lang w:eastAsia="ru-RU"/>
        </w:rPr>
        <w:t>медорганизацией</w:t>
      </w:r>
      <w:proofErr w:type="spellEnd"/>
      <w:r w:rsidRPr="00183EE5">
        <w:rPr>
          <w:rFonts w:ascii="Arial" w:eastAsia="Times New Roman" w:hAnsi="Arial" w:cs="Arial"/>
          <w:color w:val="0B0B0B"/>
          <w:sz w:val="24"/>
          <w:szCs w:val="24"/>
          <w:lang w:eastAsia="ru-RU"/>
        </w:rPr>
        <w:t>, не сформирована группа или не обеспечена явка в рабочее время.</w:t>
      </w:r>
    </w:p>
    <w:p w:rsidR="00183EE5" w:rsidRPr="00183EE5" w:rsidRDefault="00183EE5" w:rsidP="00183EE5">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183EE5">
        <w:rPr>
          <w:rFonts w:ascii="Arial" w:eastAsia="Times New Roman" w:hAnsi="Arial" w:cs="Arial"/>
          <w:b/>
          <w:bCs/>
          <w:caps/>
          <w:color w:val="333333"/>
          <w:sz w:val="24"/>
          <w:szCs w:val="24"/>
          <w:lang w:eastAsia="ru-RU"/>
        </w:rPr>
        <w:t>Шаг 4. Оформите приказ без неопределенного срока</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В приказе укажите:</w:t>
      </w:r>
    </w:p>
    <w:p w:rsidR="00183EE5" w:rsidRPr="00183EE5" w:rsidRDefault="00183EE5" w:rsidP="00183EE5">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183EE5">
        <w:rPr>
          <w:rFonts w:ascii="Arial" w:eastAsia="Times New Roman" w:hAnsi="Arial" w:cs="Arial"/>
          <w:color w:val="0B0B0B"/>
          <w:sz w:val="24"/>
          <w:szCs w:val="24"/>
          <w:lang w:eastAsia="ru-RU"/>
        </w:rPr>
        <w:t>фамилию</w:t>
      </w:r>
      <w:proofErr w:type="gramEnd"/>
      <w:r w:rsidRPr="00183EE5">
        <w:rPr>
          <w:rFonts w:ascii="Arial" w:eastAsia="Times New Roman" w:hAnsi="Arial" w:cs="Arial"/>
          <w:color w:val="0B0B0B"/>
          <w:sz w:val="24"/>
          <w:szCs w:val="24"/>
          <w:lang w:eastAsia="ru-RU"/>
        </w:rPr>
        <w:t>, должность и подразделение работника;</w:t>
      </w:r>
    </w:p>
    <w:p w:rsidR="00183EE5" w:rsidRPr="00183EE5" w:rsidRDefault="00183EE5" w:rsidP="00183EE5">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183EE5">
        <w:rPr>
          <w:rFonts w:ascii="Arial" w:eastAsia="Times New Roman" w:hAnsi="Arial" w:cs="Arial"/>
          <w:color w:val="0B0B0B"/>
          <w:sz w:val="24"/>
          <w:szCs w:val="24"/>
          <w:lang w:eastAsia="ru-RU"/>
        </w:rPr>
        <w:t>точное</w:t>
      </w:r>
      <w:proofErr w:type="gramEnd"/>
      <w:r w:rsidRPr="00183EE5">
        <w:rPr>
          <w:rFonts w:ascii="Arial" w:eastAsia="Times New Roman" w:hAnsi="Arial" w:cs="Arial"/>
          <w:color w:val="0B0B0B"/>
          <w:sz w:val="24"/>
          <w:szCs w:val="24"/>
          <w:lang w:eastAsia="ru-RU"/>
        </w:rPr>
        <w:t xml:space="preserve"> документальное основание;</w:t>
      </w:r>
    </w:p>
    <w:p w:rsidR="00183EE5" w:rsidRPr="00183EE5" w:rsidRDefault="00183EE5" w:rsidP="00183EE5">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183EE5">
        <w:rPr>
          <w:rFonts w:ascii="Arial" w:eastAsia="Times New Roman" w:hAnsi="Arial" w:cs="Arial"/>
          <w:color w:val="0B0B0B"/>
          <w:sz w:val="24"/>
          <w:szCs w:val="24"/>
          <w:lang w:eastAsia="ru-RU"/>
        </w:rPr>
        <w:t>дату</w:t>
      </w:r>
      <w:proofErr w:type="gramEnd"/>
      <w:r w:rsidRPr="00183EE5">
        <w:rPr>
          <w:rFonts w:ascii="Arial" w:eastAsia="Times New Roman" w:hAnsi="Arial" w:cs="Arial"/>
          <w:color w:val="0B0B0B"/>
          <w:sz w:val="24"/>
          <w:szCs w:val="24"/>
          <w:lang w:eastAsia="ru-RU"/>
        </w:rPr>
        <w:t xml:space="preserve"> и время начала отстранения;</w:t>
      </w:r>
    </w:p>
    <w:p w:rsidR="00183EE5" w:rsidRPr="00183EE5" w:rsidRDefault="00183EE5" w:rsidP="00183EE5">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183EE5">
        <w:rPr>
          <w:rFonts w:ascii="Arial" w:eastAsia="Times New Roman" w:hAnsi="Arial" w:cs="Arial"/>
          <w:color w:val="0B0B0B"/>
          <w:sz w:val="24"/>
          <w:szCs w:val="24"/>
          <w:lang w:eastAsia="ru-RU"/>
        </w:rPr>
        <w:t>условие</w:t>
      </w:r>
      <w:proofErr w:type="gramEnd"/>
      <w:r w:rsidRPr="00183EE5">
        <w:rPr>
          <w:rFonts w:ascii="Arial" w:eastAsia="Times New Roman" w:hAnsi="Arial" w:cs="Arial"/>
          <w:color w:val="0B0B0B"/>
          <w:sz w:val="24"/>
          <w:szCs w:val="24"/>
          <w:lang w:eastAsia="ru-RU"/>
        </w:rPr>
        <w:t xml:space="preserve"> окончания — например, успешная проверка знаний или получение медицинского заключения;</w:t>
      </w:r>
    </w:p>
    <w:p w:rsidR="00183EE5" w:rsidRPr="00183EE5" w:rsidRDefault="00183EE5" w:rsidP="00183EE5">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183EE5">
        <w:rPr>
          <w:rFonts w:ascii="Arial" w:eastAsia="Times New Roman" w:hAnsi="Arial" w:cs="Arial"/>
          <w:color w:val="0B0B0B"/>
          <w:sz w:val="24"/>
          <w:szCs w:val="24"/>
          <w:lang w:eastAsia="ru-RU"/>
        </w:rPr>
        <w:t>порядок</w:t>
      </w:r>
      <w:proofErr w:type="gramEnd"/>
      <w:r w:rsidRPr="00183EE5">
        <w:rPr>
          <w:rFonts w:ascii="Arial" w:eastAsia="Times New Roman" w:hAnsi="Arial" w:cs="Arial"/>
          <w:color w:val="0B0B0B"/>
          <w:sz w:val="24"/>
          <w:szCs w:val="24"/>
          <w:lang w:eastAsia="ru-RU"/>
        </w:rPr>
        <w:t xml:space="preserve"> оплаты периода;</w:t>
      </w:r>
    </w:p>
    <w:p w:rsidR="00183EE5" w:rsidRPr="00183EE5" w:rsidRDefault="00183EE5" w:rsidP="00183EE5">
      <w:pPr>
        <w:numPr>
          <w:ilvl w:val="0"/>
          <w:numId w:val="1"/>
        </w:numPr>
        <w:shd w:val="clear" w:color="auto" w:fill="FFFFFF"/>
        <w:spacing w:before="100" w:beforeAutospacing="1" w:after="100" w:afterAutospacing="1" w:line="315" w:lineRule="atLeast"/>
        <w:jc w:val="both"/>
        <w:rPr>
          <w:rFonts w:ascii="Arial" w:eastAsia="Times New Roman" w:hAnsi="Arial" w:cs="Arial"/>
          <w:color w:val="0B0B0B"/>
          <w:sz w:val="24"/>
          <w:szCs w:val="24"/>
          <w:lang w:eastAsia="ru-RU"/>
        </w:rPr>
      </w:pPr>
      <w:proofErr w:type="gramStart"/>
      <w:r w:rsidRPr="00183EE5">
        <w:rPr>
          <w:rFonts w:ascii="Arial" w:eastAsia="Times New Roman" w:hAnsi="Arial" w:cs="Arial"/>
          <w:color w:val="0B0B0B"/>
          <w:sz w:val="24"/>
          <w:szCs w:val="24"/>
          <w:lang w:eastAsia="ru-RU"/>
        </w:rPr>
        <w:t>ответственных</w:t>
      </w:r>
      <w:proofErr w:type="gramEnd"/>
      <w:r w:rsidRPr="00183EE5">
        <w:rPr>
          <w:rFonts w:ascii="Arial" w:eastAsia="Times New Roman" w:hAnsi="Arial" w:cs="Arial"/>
          <w:color w:val="0B0B0B"/>
          <w:sz w:val="24"/>
          <w:szCs w:val="24"/>
          <w:lang w:eastAsia="ru-RU"/>
        </w:rPr>
        <w:t xml:space="preserve"> за организацию повторной процедуры и контроль допуска.</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Фраза «отстранить до особого распоряжения» создает неопределенность. Лучше связать окончание меры с конкретным событием и поручить ответственному лицу представить документ для допуска.</w:t>
      </w:r>
    </w:p>
    <w:p w:rsidR="00183EE5" w:rsidRPr="00183EE5" w:rsidRDefault="00183EE5" w:rsidP="00183EE5">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183EE5">
        <w:rPr>
          <w:rFonts w:ascii="Arial" w:eastAsia="Times New Roman" w:hAnsi="Arial" w:cs="Arial"/>
          <w:b/>
          <w:bCs/>
          <w:caps/>
          <w:color w:val="333333"/>
          <w:sz w:val="24"/>
          <w:szCs w:val="24"/>
          <w:lang w:eastAsia="ru-RU"/>
        </w:rPr>
        <w:t>Шаг 5. Определите оплату по причине непрохождения процедуры</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По общему правилу зарплата за период отстранения не начисляется. Но если работник не прошел обучение, проверку знаний или обязательный медосмотр не по своей вине, время оплачивают как простой. Поэтому решение об оплате должно опираться на установленные обстоятельства, а не автоматически повторять формулировку приказа.</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В табеле используйте обозначение, предусмотренное учетной политикой и применяемой формой. Кадровые документы, табель и расчет зарплаты должны отражать одну и ту же причину и одинаковые даты.</w:t>
      </w:r>
    </w:p>
    <w:p w:rsidR="00183EE5" w:rsidRPr="00183EE5" w:rsidRDefault="00183EE5" w:rsidP="00183EE5">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183EE5">
        <w:rPr>
          <w:rFonts w:ascii="Arial" w:eastAsia="Times New Roman" w:hAnsi="Arial" w:cs="Arial"/>
          <w:b/>
          <w:bCs/>
          <w:caps/>
          <w:color w:val="333333"/>
          <w:sz w:val="24"/>
          <w:szCs w:val="24"/>
          <w:lang w:eastAsia="ru-RU"/>
        </w:rPr>
        <w:t>Шаг 6. Возвращайте к работе отдельным решением</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Само прохождение процедуры не всегда автоматически меняет статус в учете. Получите подтверждающий документ, проверьте его и оформите приказ или распоряжение о допуске. Ознакомьте с ним руководителя подразделения и работника до начала смены.</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lastRenderedPageBreak/>
        <w:t>В личной карточке контроля допуска сохраните цепочку: основание отстранения, приказ, подтверждение устранения причины и решение о возврате. Это позволит при проверке доказать, что работодатель не ограничился формальным запретом, а управлял риском до его полного устранения.</w:t>
      </w:r>
    </w:p>
    <w:p w:rsidR="00183EE5" w:rsidRPr="00183EE5" w:rsidRDefault="00183EE5" w:rsidP="00183EE5">
      <w:pPr>
        <w:shd w:val="clear" w:color="auto" w:fill="FFFFFF"/>
        <w:spacing w:after="0" w:line="300" w:lineRule="atLeast"/>
        <w:jc w:val="both"/>
        <w:outlineLvl w:val="1"/>
        <w:rPr>
          <w:rFonts w:ascii="Arial" w:eastAsia="Times New Roman" w:hAnsi="Arial" w:cs="Arial"/>
          <w:b/>
          <w:bCs/>
          <w:caps/>
          <w:color w:val="333333"/>
          <w:sz w:val="24"/>
          <w:szCs w:val="24"/>
          <w:lang w:eastAsia="ru-RU"/>
        </w:rPr>
      </w:pPr>
      <w:r w:rsidRPr="00183EE5">
        <w:rPr>
          <w:rFonts w:ascii="Arial" w:eastAsia="Times New Roman" w:hAnsi="Arial" w:cs="Arial"/>
          <w:b/>
          <w:bCs/>
          <w:caps/>
          <w:color w:val="333333"/>
          <w:sz w:val="24"/>
          <w:szCs w:val="24"/>
          <w:lang w:eastAsia="ru-RU"/>
        </w:rPr>
        <w:t>Чек-лист специалиста по охране труда</w:t>
      </w:r>
    </w:p>
    <w:p w:rsidR="00183EE5" w:rsidRPr="00183EE5" w:rsidRDefault="00183EE5" w:rsidP="00183EE5">
      <w:pPr>
        <w:shd w:val="clear" w:color="auto" w:fill="FFFFFF"/>
        <w:spacing w:after="240" w:line="315" w:lineRule="atLeast"/>
        <w:jc w:val="both"/>
        <w:rPr>
          <w:rFonts w:ascii="Arial" w:eastAsia="Times New Roman" w:hAnsi="Arial" w:cs="Arial"/>
          <w:color w:val="0B0B0B"/>
          <w:sz w:val="24"/>
          <w:szCs w:val="24"/>
          <w:lang w:eastAsia="ru-RU"/>
        </w:rPr>
      </w:pPr>
      <w:r w:rsidRPr="00183EE5">
        <w:rPr>
          <w:rFonts w:ascii="Arial" w:eastAsia="Times New Roman" w:hAnsi="Arial" w:cs="Arial"/>
          <w:color w:val="0B0B0B"/>
          <w:sz w:val="24"/>
          <w:szCs w:val="24"/>
          <w:lang w:eastAsia="ru-RU"/>
        </w:rPr>
        <w:t xml:space="preserve">Перед закрытием случая убедитесь, что опасная работа фактически прекращена, основание подтверждено, причина </w:t>
      </w:r>
      <w:proofErr w:type="spellStart"/>
      <w:r w:rsidRPr="00183EE5">
        <w:rPr>
          <w:rFonts w:ascii="Arial" w:eastAsia="Times New Roman" w:hAnsi="Arial" w:cs="Arial"/>
          <w:color w:val="0B0B0B"/>
          <w:sz w:val="24"/>
          <w:szCs w:val="24"/>
          <w:lang w:eastAsia="ru-RU"/>
        </w:rPr>
        <w:t>непрохождения</w:t>
      </w:r>
      <w:proofErr w:type="spellEnd"/>
      <w:r w:rsidRPr="00183EE5">
        <w:rPr>
          <w:rFonts w:ascii="Arial" w:eastAsia="Times New Roman" w:hAnsi="Arial" w:cs="Arial"/>
          <w:color w:val="0B0B0B"/>
          <w:sz w:val="24"/>
          <w:szCs w:val="24"/>
          <w:lang w:eastAsia="ru-RU"/>
        </w:rPr>
        <w:t xml:space="preserve"> установлена, оплата определена правильно, повторная процедура организована, а допуск оформлен после получения результата. Такая последовательность защищает и работника, и работодателя: человек не оказывается в опасной зоне без подготовки, а документы не превращают обязательную меру в незаконное наказание.</w:t>
      </w:r>
    </w:p>
    <w:p w:rsidR="004503A8" w:rsidRDefault="004503A8"/>
    <w:sectPr w:rsidR="004503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EF2B58"/>
    <w:multiLevelType w:val="multilevel"/>
    <w:tmpl w:val="12C8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EE5"/>
    <w:rsid w:val="00183EE5"/>
    <w:rsid w:val="004503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39F9CD-FFC0-486B-BDF4-80147695C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79247">
      <w:bodyDiv w:val="1"/>
      <w:marLeft w:val="0"/>
      <w:marRight w:val="0"/>
      <w:marTop w:val="0"/>
      <w:marBottom w:val="0"/>
      <w:divBdr>
        <w:top w:val="none" w:sz="0" w:space="0" w:color="auto"/>
        <w:left w:val="none" w:sz="0" w:space="0" w:color="auto"/>
        <w:bottom w:val="none" w:sz="0" w:space="0" w:color="auto"/>
        <w:right w:val="none" w:sz="0" w:space="0" w:color="auto"/>
      </w:divBdr>
      <w:divsChild>
        <w:div w:id="198051141">
          <w:marLeft w:val="0"/>
          <w:marRight w:val="0"/>
          <w:marTop w:val="0"/>
          <w:marBottom w:val="0"/>
          <w:divBdr>
            <w:top w:val="none" w:sz="0" w:space="0" w:color="auto"/>
            <w:left w:val="none" w:sz="0" w:space="0" w:color="auto"/>
            <w:bottom w:val="none" w:sz="0" w:space="0" w:color="auto"/>
            <w:right w:val="none" w:sz="0" w:space="0" w:color="auto"/>
          </w:divBdr>
          <w:divsChild>
            <w:div w:id="540362030">
              <w:marLeft w:val="0"/>
              <w:marRight w:val="0"/>
              <w:marTop w:val="0"/>
              <w:marBottom w:val="0"/>
              <w:divBdr>
                <w:top w:val="none" w:sz="0" w:space="0" w:color="auto"/>
                <w:left w:val="none" w:sz="0" w:space="0" w:color="auto"/>
                <w:bottom w:val="none" w:sz="0" w:space="0" w:color="auto"/>
                <w:right w:val="none" w:sz="0" w:space="0" w:color="auto"/>
              </w:divBdr>
            </w:div>
          </w:divsChild>
        </w:div>
        <w:div w:id="291012223">
          <w:marLeft w:val="0"/>
          <w:marRight w:val="0"/>
          <w:marTop w:val="0"/>
          <w:marBottom w:val="0"/>
          <w:divBdr>
            <w:top w:val="none" w:sz="0" w:space="0" w:color="auto"/>
            <w:left w:val="single" w:sz="12" w:space="15" w:color="3D4B88"/>
            <w:bottom w:val="single" w:sz="12" w:space="20" w:color="3D4B88"/>
            <w:right w:val="single" w:sz="12" w:space="15" w:color="3D4B88"/>
          </w:divBdr>
          <w:divsChild>
            <w:div w:id="1895391219">
              <w:marLeft w:val="0"/>
              <w:marRight w:val="0"/>
              <w:marTop w:val="0"/>
              <w:marBottom w:val="0"/>
              <w:divBdr>
                <w:top w:val="none" w:sz="0" w:space="0" w:color="auto"/>
                <w:left w:val="none" w:sz="0" w:space="0" w:color="auto"/>
                <w:bottom w:val="none" w:sz="0" w:space="0" w:color="auto"/>
                <w:right w:val="none" w:sz="0" w:space="0" w:color="auto"/>
              </w:divBdr>
              <w:divsChild>
                <w:div w:id="542837272">
                  <w:marLeft w:val="0"/>
                  <w:marRight w:val="450"/>
                  <w:marTop w:val="0"/>
                  <w:marBottom w:val="150"/>
                  <w:divBdr>
                    <w:top w:val="none" w:sz="0" w:space="0" w:color="auto"/>
                    <w:left w:val="none" w:sz="0" w:space="0" w:color="auto"/>
                    <w:bottom w:val="none" w:sz="0" w:space="0" w:color="auto"/>
                    <w:right w:val="none" w:sz="0" w:space="0" w:color="auto"/>
                  </w:divBdr>
                </w:div>
                <w:div w:id="128851316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721</Words>
  <Characters>4110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2026-09-22T04:50:00Z</dcterms:created>
  <dcterms:modified xsi:type="dcterms:W3CDTF">2026-09-22T04:51:00Z</dcterms:modified>
</cp:coreProperties>
</file>