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B88" w:rsidRDefault="00AA0B88" w:rsidP="00AA0B88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</w:pPr>
      <w:bookmarkStart w:id="0" w:name="_GoBack"/>
      <w:proofErr w:type="spellStart"/>
      <w:r w:rsidRPr="00AA0B88"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  <w:t>Роструд</w:t>
      </w:r>
      <w:proofErr w:type="spellEnd"/>
      <w:r w:rsidRPr="00AA0B88"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  <w:t xml:space="preserve"> разъяснил, какие практические занятия по охране труда можно прово</w:t>
      </w:r>
      <w:r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  <w:t>дить дистанционно</w:t>
      </w:r>
    </w:p>
    <w:bookmarkEnd w:id="0"/>
    <w:p w:rsidR="00AA0B88" w:rsidRPr="00AA0B88" w:rsidRDefault="00AA0B88" w:rsidP="00AA0B88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</w:pPr>
      <w:r w:rsidRPr="00AA0B88"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  <w:t>Практические занятия по охране труда допускается проводить дистанционно</w:t>
      </w:r>
    </w:p>
    <w:p w:rsidR="00AA0B88" w:rsidRPr="00AA0B88" w:rsidRDefault="00AA0B88" w:rsidP="00AA0B8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A0B88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inline distT="0" distB="0" distL="0" distR="0" wp14:anchorId="356A4605" wp14:editId="2843ED4D">
            <wp:extent cx="6096000" cy="3429000"/>
            <wp:effectExtent l="0" t="0" r="0" b="0"/>
            <wp:docPr id="1" name="Рисунок 1" descr="Практические занятия по охране труда допускается проводить дистанцион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ктические занятия по охране труда допускается проводить дистанционн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B88" w:rsidRPr="00AA0B88" w:rsidRDefault="00AA0B88" w:rsidP="00AA0B88">
      <w:pPr>
        <w:shd w:val="clear" w:color="auto" w:fill="FFFFFF"/>
        <w:spacing w:after="100" w:afterAutospacing="1" w:line="240" w:lineRule="auto"/>
        <w:ind w:firstLine="709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A0B88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По мнению специалистов </w:t>
      </w:r>
      <w:proofErr w:type="spellStart"/>
      <w:r w:rsidRPr="00AA0B88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Роструда</w:t>
      </w:r>
      <w:proofErr w:type="spellEnd"/>
      <w:r w:rsidRPr="00AA0B88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, вступившие в силу изменения в </w:t>
      </w:r>
      <w:hyperlink r:id="rId5" w:anchor="block_1066" w:history="1">
        <w:r w:rsidRPr="00AA0B88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пункт 66 Правил обучения № 2464</w:t>
        </w:r>
      </w:hyperlink>
      <w:r w:rsidRPr="00AA0B88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не содержат тотального запрета на электронный формат практической подготовки, позволяя использовать интерактивные методы для отдельных учебных программ. Ограничительные меры в части обязательного очного присутствия распространяются исключительно на обособленный перечень направлений (</w:t>
      </w:r>
      <w:hyperlink r:id="rId6" w:history="1">
        <w:r w:rsidRPr="00AA0B88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 xml:space="preserve">Ответ с портала </w:t>
        </w:r>
        <w:proofErr w:type="spellStart"/>
        <w:r w:rsidRPr="00AA0B88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Роструда</w:t>
        </w:r>
        <w:proofErr w:type="spellEnd"/>
        <w:r w:rsidRPr="00AA0B88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 xml:space="preserve"> "</w:t>
        </w:r>
        <w:proofErr w:type="spellStart"/>
        <w:r w:rsidRPr="00AA0B88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Онлайнинспекция.РФ</w:t>
        </w:r>
        <w:proofErr w:type="spellEnd"/>
        <w:r w:rsidRPr="00AA0B88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" (вопрос № 254396 от 8 сентября 2026 г.)</w:t>
        </w:r>
      </w:hyperlink>
      <w:r w:rsidRPr="00AA0B88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).</w:t>
      </w:r>
    </w:p>
    <w:p w:rsidR="00AA0B88" w:rsidRPr="00AA0B88" w:rsidRDefault="00AA0B88" w:rsidP="00AA0B88">
      <w:pPr>
        <w:shd w:val="clear" w:color="auto" w:fill="FFFFFF"/>
        <w:spacing w:after="100" w:afterAutospacing="1" w:line="240" w:lineRule="auto"/>
        <w:ind w:firstLine="709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A0B88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Поправки зафиксировали недопустимость удаленного формата только для практических занятий по формированию навыков оказания первой помощи, применения средств индивидуальной защиты, а также для тренировок, проходящих на специализированных полигонах и тренажерах. В отношении иных разделов, включая практическую часть </w:t>
      </w:r>
      <w:hyperlink r:id="rId7" w:anchor="block_1462" w:history="1">
        <w:r w:rsidRPr="00AA0B88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программы "б" пункта 46 Правил № 2464</w:t>
        </w:r>
      </w:hyperlink>
      <w:r w:rsidRPr="00AA0B88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, применение цифровых платформ признано легитимным.</w:t>
      </w:r>
    </w:p>
    <w:p w:rsidR="00AA0B88" w:rsidRPr="00AA0B88" w:rsidRDefault="00AA0B88" w:rsidP="00AA0B88">
      <w:pPr>
        <w:shd w:val="clear" w:color="auto" w:fill="FFFFFF"/>
        <w:spacing w:after="100" w:afterAutospacing="1" w:line="240" w:lineRule="auto"/>
        <w:ind w:firstLine="709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A0B88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Работодатели вправе организовывать отработку умений безопасного выполнения работ посредством интерактивных ситуационных кейсов. Допускается </w:t>
      </w:r>
      <w:r w:rsidRPr="00AA0B88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использование визуальных схем и фотоматериалов рабочих мест для удаленного выявления сотрудниками профессиональных рисков, выбора алгоритмов действий и детального разбора смоделированных аварийных ситуаций.</w:t>
      </w:r>
    </w:p>
    <w:p w:rsidR="00081298" w:rsidRDefault="00081298"/>
    <w:sectPr w:rsidR="00081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B88"/>
    <w:rsid w:val="00081298"/>
    <w:rsid w:val="00933A34"/>
    <w:rsid w:val="00AA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D741A2-341D-4279-81BA-BD95AFFF2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1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base.garant.ru/403324424/c03c1c2ca213c273a260370a190e4816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se.garant.ru/486555487/" TargetMode="External"/><Relationship Id="rId5" Type="http://schemas.openxmlformats.org/officeDocument/2006/relationships/hyperlink" Target="http://base.garant.ru/403324424/c03c1c2ca213c273a260370a190e4816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2026-10-13T04:46:00Z</dcterms:created>
  <dcterms:modified xsi:type="dcterms:W3CDTF">2026-10-13T05:23:00Z</dcterms:modified>
</cp:coreProperties>
</file>