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</w:p>
    <w:p w14:paraId="09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 xml:space="preserve">В Сретенском районе прокуратура взяла на контроль ситуацию </w:t>
      </w:r>
    </w:p>
    <w:p w14:paraId="0A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 xml:space="preserve">с жалобами на неудовлетворительное состояние дороги, </w:t>
      </w:r>
    </w:p>
    <w:p w14:paraId="0B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 которой проходит школьный маршрут Бори-Фирсово</w:t>
      </w:r>
    </w:p>
    <w:p w14:paraId="0C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</w:p>
    <w:p w14:paraId="0D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</w:p>
    <w:p w14:paraId="0E000000">
      <w:pPr>
        <w:pStyle w:val="Style_4"/>
        <w:widowControl w:val="1"/>
        <w:spacing w:before="0"/>
        <w:ind w:firstLine="708"/>
        <w:contextualSpacing w:val="1"/>
        <w:jc w:val="both"/>
        <w:rPr>
          <w:b w:val="0"/>
          <w:color w:val="000000"/>
          <w:sz w:val="28"/>
        </w:rPr>
      </w:pPr>
      <w:r>
        <w:rPr>
          <w:color w:val="000000"/>
          <w:sz w:val="28"/>
        </w:rPr>
        <w:t>Прокуратура Сретенского района взяла на контроль ситуацию с неудовлетворительным состоянием автомобильной дороги г. Сретенск – с. Бори, по которой проходит школьный маршрут, используемой для подвоза детей к образовательной организации.</w:t>
      </w:r>
    </w:p>
    <w:p w14:paraId="0F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В ходе проверки представители прокуратуры с привлечением специалистов оценят соблюдение требований при содержании и эксплуатации дорог, а также прав несовершеннолетних на образование.</w:t>
      </w:r>
    </w:p>
    <w:p w14:paraId="10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При выявлении нарушений будет принят весь необходимый комплекс мер прокурорского реагирования.</w:t>
      </w:r>
    </w:p>
    <w:p w14:paraId="11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Кроме того, в настоящее время на добровольном исполнении находится решение суда по иску прокурора района об обязании администрации муниципального района «Сретенский район» устранить нарушения законодательства о безопасности дорожного движения, выявленные на вышеуказанной дороге.</w:t>
      </w:r>
    </w:p>
    <w:p w14:paraId="12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</w:p>
    <w:p w14:paraId="13000000">
      <w:pPr>
        <w:pStyle w:val="Style_4"/>
        <w:widowControl w:val="1"/>
        <w:spacing w:before="0"/>
        <w:ind w:firstLine="708"/>
        <w:contextualSpacing w:val="1"/>
        <w:jc w:val="both"/>
        <w:rPr>
          <w:color w:val="000000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>(</w:t>
      </w:r>
      <w:r>
        <w:rPr>
          <w:rFonts w:ascii="Times New Roman" w:hAnsi="Times New Roman"/>
          <w:b w:val="1"/>
          <w:i w:val="0"/>
          <w:color w:val="000000"/>
          <w:sz w:val="28"/>
        </w:rPr>
        <w:t>Информацию предоставил помощник</w:t>
      </w:r>
      <w:r>
        <w:rPr>
          <w:rFonts w:ascii="Times New Roman" w:hAnsi="Times New Roman"/>
          <w:b w:val="1"/>
          <w:i w:val="0"/>
          <w:color w:val="000000"/>
          <w:sz w:val="28"/>
        </w:rPr>
        <w:t xml:space="preserve"> прокурора района Валерия Баировна Бадмаева, тел</w:t>
      </w:r>
      <w:r>
        <w:rPr>
          <w:rFonts w:ascii="Times New Roman" w:hAnsi="Times New Roman"/>
          <w:b w:val="1"/>
          <w:i w:val="0"/>
          <w:color w:val="000000"/>
          <w:sz w:val="28"/>
        </w:rPr>
        <w:t>:</w:t>
      </w:r>
      <w:r>
        <w:rPr>
          <w:rFonts w:ascii="Times New Roman" w:hAnsi="Times New Roman"/>
          <w:b w:val="1"/>
          <w:i w:val="0"/>
          <w:color w:val="000000"/>
          <w:sz w:val="28"/>
        </w:rPr>
        <w:t xml:space="preserve"> 8-914-800-27-96, IP 075120004)</w:t>
      </w: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>
        <w:rPr>
          <w:rFonts w:ascii="Times New Roman" w:hAnsi="Times New Roman"/>
          <w:sz w:val="28"/>
        </w:rPr>
        <w:t>вано: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643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7000000">
            <w:pPr>
              <w:widowControl w:val="1"/>
              <w:spacing w:line="240" w:lineRule="exact"/>
              <w:ind w:firstLine="0" w:left="-142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8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9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B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3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3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C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D000000">
      <w:pPr>
        <w:rPr>
          <w:rFonts w:ascii="Times New Roman" w:hAnsi="Times New Roman"/>
          <w:sz w:val="28"/>
        </w:rPr>
      </w:pPr>
    </w:p>
    <w:p w14:paraId="1E000000">
      <w:pPr>
        <w:rPr>
          <w:rFonts w:ascii="Times New Roman" w:hAnsi="Times New Roman"/>
          <w:sz w:val="28"/>
        </w:rPr>
      </w:pPr>
    </w:p>
    <w:p w14:paraId="1F000000">
      <w:pPr>
        <w:rPr>
          <w:rFonts w:ascii="Times New Roman" w:hAnsi="Times New Roman"/>
          <w:sz w:val="28"/>
        </w:rPr>
      </w:pPr>
    </w:p>
    <w:p w14:paraId="20000000">
      <w:pPr>
        <w:rPr>
          <w:rFonts w:ascii="Times New Roman" w:hAnsi="Times New Roman"/>
          <w:sz w:val="28"/>
        </w:rPr>
      </w:pPr>
    </w:p>
    <w:p w14:paraId="2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30.08.2026</w:t>
      </w:r>
    </w:p>
    <w:sectPr>
      <w:headerReference r:id="rId2" w:type="default"/>
      <w:footerReference r:id="rId1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2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3000000">
    <w:pPr>
      <w:pStyle w:val="Style_2"/>
      <w:widowControl w:val="1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6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2" w:type="paragraph">
    <w:name w:val="footer"/>
    <w:basedOn w:val="Style_6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16" w:type="paragraph">
    <w:name w:val="Основной текст + 13 pt"/>
    <w:basedOn w:val="Style_17"/>
    <w:link w:val="Style_16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6_ch" w:type="character">
    <w:name w:val="Основной текст + 13 pt"/>
    <w:basedOn w:val="Style_17_ch"/>
    <w:link w:val="Style_16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23" w:type="paragraph">
    <w:name w:val="Balloon Text"/>
    <w:basedOn w:val="Style_6"/>
    <w:link w:val="Style_2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3_ch" w:type="character">
    <w:name w:val="Balloon Text"/>
    <w:basedOn w:val="Style_6_ch"/>
    <w:link w:val="Style_23"/>
    <w:rPr>
      <w:rFonts w:ascii="Segoe UI" w:hAnsi="Segoe UI"/>
      <w:sz w:val="1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3" w:type="paragraph">
    <w:name w:val="head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List Paragraph"/>
    <w:basedOn w:val="Style_6"/>
    <w:link w:val="Style_28_ch"/>
    <w:pPr>
      <w:widowControl w:val="1"/>
      <w:ind w:left="720"/>
      <w:contextualSpacing w:val="1"/>
    </w:pPr>
  </w:style>
  <w:style w:styleId="Style_28_ch" w:type="character">
    <w:name w:val="List Paragraph"/>
    <w:basedOn w:val="Style_6_ch"/>
    <w:link w:val="Style_28"/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17" w:type="paragraph">
    <w:name w:val="Основной текст1"/>
    <w:basedOn w:val="Style_6"/>
    <w:link w:val="Style_17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7_ch" w:type="character">
    <w:name w:val="Основной текст1"/>
    <w:basedOn w:val="Style_6_ch"/>
    <w:link w:val="Style_17"/>
    <w:rPr>
      <w:rFonts w:ascii="Times New Roman" w:hAnsi="Times New Roman"/>
      <w:sz w:val="27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2026-08-31T01:35:44Z</dcterms:created>
  <dcterms:modified xsi:type="dcterms:W3CDTF">2026-08-31T01:36:46Z</dcterms:modified>
</cp:coreProperties>
</file>