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B" w:rsidRDefault="00FA4AA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A4AAB" w:rsidRDefault="00FA4AA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4AAB">
        <w:tc>
          <w:tcPr>
            <w:tcW w:w="4677" w:type="dxa"/>
            <w:tcBorders>
              <w:top w:val="nil"/>
              <w:left w:val="nil"/>
              <w:bottom w:val="nil"/>
              <w:right w:val="nil"/>
            </w:tcBorders>
          </w:tcPr>
          <w:p w:rsidR="00FA4AAB" w:rsidRDefault="00FA4AAB">
            <w:pPr>
              <w:pStyle w:val="ConsPlusNormal"/>
            </w:pPr>
            <w:r>
              <w:t>24 февраля 2021 года</w:t>
            </w:r>
          </w:p>
        </w:tc>
        <w:tc>
          <w:tcPr>
            <w:tcW w:w="4677" w:type="dxa"/>
            <w:tcBorders>
              <w:top w:val="nil"/>
              <w:left w:val="nil"/>
              <w:bottom w:val="nil"/>
              <w:right w:val="nil"/>
            </w:tcBorders>
          </w:tcPr>
          <w:p w:rsidR="00FA4AAB" w:rsidRDefault="00FA4AAB">
            <w:pPr>
              <w:pStyle w:val="ConsPlusNormal"/>
              <w:jc w:val="right"/>
            </w:pPr>
            <w:r>
              <w:t>N 1920-ЗЗК</w:t>
            </w:r>
          </w:p>
        </w:tc>
      </w:tr>
    </w:tbl>
    <w:p w:rsidR="00FA4AAB" w:rsidRDefault="00FA4AAB">
      <w:pPr>
        <w:pStyle w:val="ConsPlusNormal"/>
        <w:pBdr>
          <w:top w:val="single" w:sz="6" w:space="0" w:color="auto"/>
        </w:pBdr>
        <w:spacing w:before="100" w:after="100"/>
        <w:jc w:val="both"/>
        <w:rPr>
          <w:sz w:val="2"/>
          <w:szCs w:val="2"/>
        </w:rPr>
      </w:pPr>
    </w:p>
    <w:p w:rsidR="00FA4AAB" w:rsidRDefault="00FA4AAB">
      <w:pPr>
        <w:pStyle w:val="ConsPlusNormal"/>
        <w:jc w:val="both"/>
      </w:pPr>
    </w:p>
    <w:p w:rsidR="00FA4AAB" w:rsidRDefault="00FA4AAB">
      <w:pPr>
        <w:pStyle w:val="ConsPlusTitle"/>
        <w:jc w:val="center"/>
      </w:pPr>
      <w:r>
        <w:t>ЗАКОН</w:t>
      </w:r>
    </w:p>
    <w:p w:rsidR="00FA4AAB" w:rsidRDefault="00FA4AAB">
      <w:pPr>
        <w:pStyle w:val="ConsPlusTitle"/>
        <w:jc w:val="both"/>
      </w:pPr>
    </w:p>
    <w:p w:rsidR="00FA4AAB" w:rsidRDefault="00FA4AAB">
      <w:pPr>
        <w:pStyle w:val="ConsPlusTitle"/>
        <w:jc w:val="center"/>
      </w:pPr>
      <w:r>
        <w:t>ЗАБАЙКАЛЬСКОГО КРАЯ</w:t>
      </w:r>
    </w:p>
    <w:p w:rsidR="00FA4AAB" w:rsidRDefault="00FA4AAB">
      <w:pPr>
        <w:pStyle w:val="ConsPlusTitle"/>
        <w:jc w:val="both"/>
      </w:pPr>
    </w:p>
    <w:p w:rsidR="00FA4AAB" w:rsidRDefault="00FA4AAB">
      <w:pPr>
        <w:pStyle w:val="ConsPlusTitle"/>
        <w:jc w:val="center"/>
      </w:pPr>
      <w:r>
        <w:t>О ГОСУДАРСТВЕННОЙ СОЦИАЛЬНОЙ ПОМОЩИ, СОЦИАЛЬНОЙ ПОМОЩИ</w:t>
      </w:r>
    </w:p>
    <w:p w:rsidR="00FA4AAB" w:rsidRDefault="00FA4AAB">
      <w:pPr>
        <w:pStyle w:val="ConsPlusTitle"/>
        <w:jc w:val="center"/>
      </w:pPr>
      <w:r>
        <w:t>ДЛЯ ОТДЕЛЬНЫХ КАТЕГОРИЙ ГРАЖДАН В ЗАБАЙКАЛЬСКОМ КРАЕ</w:t>
      </w:r>
    </w:p>
    <w:p w:rsidR="00FA4AAB" w:rsidRDefault="00FA4AAB">
      <w:pPr>
        <w:pStyle w:val="ConsPlusNormal"/>
        <w:jc w:val="both"/>
      </w:pPr>
    </w:p>
    <w:p w:rsidR="00FA4AAB" w:rsidRDefault="00FA4AAB">
      <w:pPr>
        <w:pStyle w:val="ConsPlusNormal"/>
        <w:jc w:val="right"/>
      </w:pPr>
      <w:proofErr w:type="gramStart"/>
      <w:r>
        <w:t>Принят</w:t>
      </w:r>
      <w:proofErr w:type="gramEnd"/>
    </w:p>
    <w:p w:rsidR="00FA4AAB" w:rsidRDefault="00FA4AAB">
      <w:pPr>
        <w:pStyle w:val="ConsPlusNormal"/>
        <w:jc w:val="right"/>
      </w:pPr>
      <w:r>
        <w:t>Законодательным Собранием</w:t>
      </w:r>
    </w:p>
    <w:p w:rsidR="00FA4AAB" w:rsidRDefault="00FA4AAB">
      <w:pPr>
        <w:pStyle w:val="ConsPlusNormal"/>
        <w:jc w:val="right"/>
      </w:pPr>
      <w:r>
        <w:t>Забайкальского края</w:t>
      </w:r>
    </w:p>
    <w:p w:rsidR="00FA4AAB" w:rsidRDefault="00FA4AAB">
      <w:pPr>
        <w:pStyle w:val="ConsPlusNormal"/>
        <w:jc w:val="right"/>
      </w:pPr>
      <w:r>
        <w:t>17 февраля 2021 года</w:t>
      </w:r>
    </w:p>
    <w:p w:rsidR="00FA4AAB" w:rsidRDefault="00FA4AAB">
      <w:pPr>
        <w:pStyle w:val="ConsPlusNormal"/>
        <w:jc w:val="both"/>
      </w:pPr>
    </w:p>
    <w:p w:rsidR="00FA4AAB" w:rsidRDefault="00FA4AAB">
      <w:pPr>
        <w:pStyle w:val="ConsPlusTitle"/>
        <w:ind w:firstLine="540"/>
        <w:jc w:val="both"/>
        <w:outlineLvl w:val="0"/>
      </w:pPr>
      <w:r>
        <w:t>Статья 1. Предмет регулирования настоящего Закона края</w:t>
      </w:r>
    </w:p>
    <w:p w:rsidR="00FA4AAB" w:rsidRDefault="00FA4AAB">
      <w:pPr>
        <w:pStyle w:val="ConsPlusNormal"/>
        <w:jc w:val="both"/>
      </w:pPr>
    </w:p>
    <w:p w:rsidR="00FA4AAB" w:rsidRDefault="00FA4AAB">
      <w:pPr>
        <w:pStyle w:val="ConsPlusNormal"/>
        <w:ind w:firstLine="540"/>
        <w:jc w:val="both"/>
      </w:pPr>
      <w:proofErr w:type="gramStart"/>
      <w:r>
        <w:t xml:space="preserve">Настоящий Закон края определяет размеры, условия и порядок назначения и выплаты государственной социальной помощи в соответствии с Федеральным </w:t>
      </w:r>
      <w:hyperlink r:id="rId6" w:history="1">
        <w:r>
          <w:rPr>
            <w:color w:val="0000FF"/>
          </w:rPr>
          <w:t>законом</w:t>
        </w:r>
      </w:hyperlink>
      <w:r>
        <w:t xml:space="preserve"> от 17 июля 1999 года N 178-ФЗ "О государственной социальной помощи", устанавливает организационные основы оказания социальной помощи для отдельных категорий граждан в соответствии со </w:t>
      </w:r>
      <w:hyperlink r:id="rId7" w:history="1">
        <w:r>
          <w:rPr>
            <w:color w:val="0000FF"/>
          </w:rPr>
          <w:t>статьей 26.3-1</w:t>
        </w:r>
      </w:hyperlink>
      <w:r>
        <w:t xml:space="preserve"> Федерального закона от 6 октября 1999 года N 184-ФЗ "Об общих принципах организации законодательных</w:t>
      </w:r>
      <w:proofErr w:type="gramEnd"/>
      <w:r>
        <w:t xml:space="preserve"> (представительных) и исполнительных органов государственной власти субъектов Российской Федерации" на территории Забайкальского края.</w:t>
      </w:r>
    </w:p>
    <w:p w:rsidR="00FA4AAB" w:rsidRDefault="00FA4AAB">
      <w:pPr>
        <w:pStyle w:val="ConsPlusNormal"/>
        <w:jc w:val="both"/>
      </w:pPr>
    </w:p>
    <w:p w:rsidR="00FA4AAB" w:rsidRDefault="00FA4AAB">
      <w:pPr>
        <w:pStyle w:val="ConsPlusTitle"/>
        <w:ind w:firstLine="540"/>
        <w:jc w:val="both"/>
        <w:outlineLvl w:val="0"/>
      </w:pPr>
      <w:r>
        <w:t>Статья 2. Виды оказания государственной социальной помощи, социальной помощи для отдельных категорий граждан</w:t>
      </w:r>
    </w:p>
    <w:p w:rsidR="00FA4AAB" w:rsidRDefault="00FA4AAB">
      <w:pPr>
        <w:pStyle w:val="ConsPlusNormal"/>
        <w:jc w:val="both"/>
      </w:pPr>
    </w:p>
    <w:p w:rsidR="00FA4AAB" w:rsidRDefault="00FA4AAB">
      <w:pPr>
        <w:pStyle w:val="ConsPlusNormal"/>
        <w:ind w:firstLine="540"/>
        <w:jc w:val="both"/>
      </w:pPr>
      <w:r>
        <w:t>1. Государственная социальная помощь оказывается в следующих видах:</w:t>
      </w:r>
    </w:p>
    <w:p w:rsidR="00FA4AAB" w:rsidRDefault="00FA4AAB">
      <w:pPr>
        <w:pStyle w:val="ConsPlusNormal"/>
        <w:spacing w:before="220"/>
        <w:ind w:firstLine="540"/>
        <w:jc w:val="both"/>
      </w:pPr>
      <w:r>
        <w:t>1) государственная социальная помощь на основании социального контракта;</w:t>
      </w:r>
    </w:p>
    <w:p w:rsidR="00FA4AAB" w:rsidRDefault="00FA4AAB">
      <w:pPr>
        <w:pStyle w:val="ConsPlusNormal"/>
        <w:spacing w:before="220"/>
        <w:ind w:firstLine="540"/>
        <w:jc w:val="both"/>
      </w:pPr>
      <w:r>
        <w:t>2) государственная социальная помощь малоимущим семьям и малоимущим одиноко проживающим гражданам.</w:t>
      </w:r>
    </w:p>
    <w:p w:rsidR="00FA4AAB" w:rsidRDefault="00FA4AAB">
      <w:pPr>
        <w:pStyle w:val="ConsPlusNormal"/>
        <w:spacing w:before="220"/>
        <w:ind w:firstLine="540"/>
        <w:jc w:val="both"/>
      </w:pPr>
      <w:r>
        <w:t>2. Социальная помощь для отдельных категорий граждан оказывается в виде социальной помощи гражданам, утратившим жилое помещение.</w:t>
      </w:r>
    </w:p>
    <w:p w:rsidR="00FA4AAB" w:rsidRDefault="00FA4AAB">
      <w:pPr>
        <w:pStyle w:val="ConsPlusNormal"/>
        <w:spacing w:before="220"/>
        <w:ind w:firstLine="540"/>
        <w:jc w:val="both"/>
      </w:pPr>
      <w:r>
        <w:t>3. Государственная социальная помощь, социальная помощь для отдельных категорий граждан оказываются органом, уполномоченным Правительством Забайкальского края (далее - уполномоченный орган).</w:t>
      </w:r>
    </w:p>
    <w:p w:rsidR="00FA4AAB" w:rsidRDefault="00FA4AAB">
      <w:pPr>
        <w:pStyle w:val="ConsPlusNormal"/>
        <w:jc w:val="both"/>
      </w:pPr>
    </w:p>
    <w:p w:rsidR="00FA4AAB" w:rsidRDefault="00FA4AAB">
      <w:pPr>
        <w:pStyle w:val="ConsPlusTitle"/>
        <w:ind w:firstLine="540"/>
        <w:jc w:val="both"/>
        <w:outlineLvl w:val="0"/>
      </w:pPr>
      <w:r>
        <w:t>Статья 3. Государственная социальная помощь на основании социального контракта</w:t>
      </w:r>
    </w:p>
    <w:p w:rsidR="00FA4AAB" w:rsidRDefault="00FA4AAB">
      <w:pPr>
        <w:pStyle w:val="ConsPlusNormal"/>
        <w:jc w:val="both"/>
      </w:pPr>
    </w:p>
    <w:p w:rsidR="00FA4AAB" w:rsidRDefault="00FA4AAB">
      <w:pPr>
        <w:pStyle w:val="ConsPlusNormal"/>
        <w:ind w:firstLine="540"/>
        <w:jc w:val="both"/>
      </w:pPr>
      <w:r>
        <w:t>1. Государственная социальная помощь на основании социального контракта оказывается адресно малоимущим семьям и малоимущим одиноко проживающим гражданам на основании социального контракта в целях стимулирования их активных действий по преодолению трудной жизненной ситуации.</w:t>
      </w:r>
    </w:p>
    <w:p w:rsidR="00FA4AAB" w:rsidRDefault="00FA4AAB">
      <w:pPr>
        <w:pStyle w:val="ConsPlusNormal"/>
        <w:spacing w:before="220"/>
        <w:ind w:firstLine="540"/>
        <w:jc w:val="both"/>
      </w:pPr>
      <w:r>
        <w:t>2. Условиями оказания государственной социальной помощи на основании социального контракта являются:</w:t>
      </w:r>
    </w:p>
    <w:p w:rsidR="00FA4AAB" w:rsidRDefault="00FA4AAB">
      <w:pPr>
        <w:pStyle w:val="ConsPlusNormal"/>
        <w:spacing w:before="220"/>
        <w:ind w:firstLine="540"/>
        <w:jc w:val="both"/>
      </w:pPr>
      <w:r>
        <w:lastRenderedPageBreak/>
        <w:t>1) проживание (место жительства или место пребывания) малоимущей семьи или малоимущего одиноко проживающего гражданина на территории Забайкальского края;</w:t>
      </w:r>
    </w:p>
    <w:p w:rsidR="00FA4AAB" w:rsidRDefault="00FA4AAB">
      <w:pPr>
        <w:pStyle w:val="ConsPlusNormal"/>
        <w:spacing w:before="220"/>
        <w:ind w:firstLine="540"/>
        <w:jc w:val="both"/>
      </w:pPr>
      <w:r>
        <w:t>2) адресность оказания государственной социальной помощи;</w:t>
      </w:r>
    </w:p>
    <w:p w:rsidR="00FA4AAB" w:rsidRDefault="00FA4AAB">
      <w:pPr>
        <w:pStyle w:val="ConsPlusNormal"/>
        <w:spacing w:before="220"/>
        <w:ind w:firstLine="540"/>
        <w:jc w:val="both"/>
      </w:pPr>
      <w:r>
        <w:t>3) согласие получателя и всех совершеннолетних членов его семьи на оказание государственной социальной помощи на основании социального контракта;</w:t>
      </w:r>
    </w:p>
    <w:p w:rsidR="00FA4AAB" w:rsidRDefault="00FA4AAB">
      <w:pPr>
        <w:pStyle w:val="ConsPlusNormal"/>
        <w:spacing w:before="220"/>
        <w:ind w:firstLine="540"/>
        <w:jc w:val="both"/>
      </w:pPr>
      <w:r>
        <w:t>4) обязательность исполнения условий социального контракта и ответственность за их невыполнение;</w:t>
      </w:r>
    </w:p>
    <w:p w:rsidR="00FA4AAB" w:rsidRDefault="00FA4AAB">
      <w:pPr>
        <w:pStyle w:val="ConsPlusNormal"/>
        <w:spacing w:before="220"/>
        <w:ind w:firstLine="540"/>
        <w:jc w:val="both"/>
      </w:pPr>
      <w:r>
        <w:t>5) размер среднедушевого дохода малоимущей семьи или дохода малоимущего одиноко проживающего гражданина за три последних календарных месяца, предшествующих месяцу подачи заявления об оказании государственной социальной помощи, не превышает величины прожиточного минимума на душу населения, установленной в Забайкальском крае.</w:t>
      </w:r>
    </w:p>
    <w:p w:rsidR="00FA4AAB" w:rsidRDefault="00FA4AAB">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FA4AAB" w:rsidRDefault="00FA4AAB">
      <w:pPr>
        <w:pStyle w:val="ConsPlusNormal"/>
        <w:spacing w:before="220"/>
        <w:ind w:firstLine="540"/>
        <w:jc w:val="both"/>
      </w:pPr>
      <w:r>
        <w:t>1) поиск работы;</w:t>
      </w:r>
    </w:p>
    <w:p w:rsidR="00FA4AAB" w:rsidRDefault="00FA4AAB">
      <w:pPr>
        <w:pStyle w:val="ConsPlusNormal"/>
        <w:spacing w:before="220"/>
        <w:ind w:firstLine="540"/>
        <w:jc w:val="both"/>
      </w:pPr>
      <w:r>
        <w:t>2) прохождение профессионального обучения и получение дополнительного профессионального образования;</w:t>
      </w:r>
    </w:p>
    <w:p w:rsidR="00FA4AAB" w:rsidRDefault="00FA4AAB">
      <w:pPr>
        <w:pStyle w:val="ConsPlusNormal"/>
        <w:spacing w:before="220"/>
        <w:ind w:firstLine="540"/>
        <w:jc w:val="both"/>
      </w:pPr>
      <w:r>
        <w:t>3) осуществление индивидуальной предпринимательской деятельности;</w:t>
      </w:r>
    </w:p>
    <w:p w:rsidR="00FA4AAB" w:rsidRDefault="00FA4AAB">
      <w:pPr>
        <w:pStyle w:val="ConsPlusNormal"/>
        <w:spacing w:before="220"/>
        <w:ind w:firstLine="540"/>
        <w:jc w:val="both"/>
      </w:pPr>
      <w:r>
        <w:t>4) ведение личного подсобного хозяйства;</w:t>
      </w:r>
    </w:p>
    <w:p w:rsidR="00FA4AAB" w:rsidRDefault="00FA4AAB">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FA4AAB" w:rsidRDefault="00FA4AAB">
      <w:pPr>
        <w:pStyle w:val="ConsPlusNormal"/>
        <w:spacing w:before="220"/>
        <w:ind w:firstLine="540"/>
        <w:jc w:val="both"/>
      </w:pPr>
      <w:r>
        <w:t>4. Оказание государственной социальной помощи на основании социального контракта может осуществляться в следующих видах:</w:t>
      </w:r>
    </w:p>
    <w:p w:rsidR="00FA4AAB" w:rsidRDefault="00FA4AAB">
      <w:pPr>
        <w:pStyle w:val="ConsPlusNormal"/>
        <w:spacing w:before="220"/>
        <w:ind w:firstLine="540"/>
        <w:jc w:val="both"/>
      </w:pPr>
      <w:r>
        <w:t>1) денежные выплаты;</w:t>
      </w:r>
    </w:p>
    <w:p w:rsidR="00FA4AAB" w:rsidRDefault="00FA4AAB">
      <w:pPr>
        <w:pStyle w:val="ConsPlusNormal"/>
        <w:spacing w:before="220"/>
        <w:ind w:firstLine="540"/>
        <w:jc w:val="both"/>
      </w:pPr>
      <w:r>
        <w:t>2) натуральная помощь (топливо, продукты питания, одежда, обувь, медикаменты и другие виды натуральной помощи).</w:t>
      </w:r>
    </w:p>
    <w:p w:rsidR="00FA4AAB" w:rsidRDefault="00FA4AAB">
      <w:pPr>
        <w:pStyle w:val="ConsPlusNormal"/>
        <w:spacing w:before="220"/>
        <w:ind w:firstLine="540"/>
        <w:jc w:val="both"/>
      </w:pPr>
      <w:r>
        <w:t>5.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уполномоченным органом по основаниям, установленным Правительством Забайкальского края.</w:t>
      </w:r>
    </w:p>
    <w:p w:rsidR="00FA4AAB" w:rsidRDefault="00FA4AAB">
      <w:pPr>
        <w:pStyle w:val="ConsPlusNormal"/>
        <w:spacing w:before="220"/>
        <w:ind w:firstLine="540"/>
        <w:jc w:val="both"/>
      </w:pPr>
      <w:r>
        <w:t>6. Государственная социальная помощь на основании социального контракта не назначается, если заявитель и (или) член его семьи:</w:t>
      </w:r>
    </w:p>
    <w:p w:rsidR="00FA4AAB" w:rsidRDefault="00FA4AAB">
      <w:pPr>
        <w:pStyle w:val="ConsPlusNormal"/>
        <w:spacing w:before="220"/>
        <w:ind w:firstLine="540"/>
        <w:jc w:val="both"/>
      </w:pPr>
      <w:r>
        <w:t xml:space="preserve">1) </w:t>
      </w:r>
      <w:proofErr w:type="gramStart"/>
      <w:r>
        <w:t>признан</w:t>
      </w:r>
      <w:proofErr w:type="gramEnd"/>
      <w:r>
        <w:t xml:space="preserve"> безработным в установленном порядке и получил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w:t>
      </w:r>
    </w:p>
    <w:p w:rsidR="00FA4AAB" w:rsidRDefault="00FA4AAB">
      <w:pPr>
        <w:pStyle w:val="ConsPlusNormal"/>
        <w:spacing w:before="220"/>
        <w:ind w:firstLine="540"/>
        <w:jc w:val="both"/>
      </w:pPr>
      <w:r>
        <w:t>2) организовал собственное дело (</w:t>
      </w:r>
      <w:proofErr w:type="spellStart"/>
      <w:r>
        <w:t>самозанятость</w:t>
      </w:r>
      <w:proofErr w:type="spellEnd"/>
      <w:r>
        <w:t>) при содействии органов службы занятости и получил выплату на организацию дополнительных рабочих мест для содействия трудоустройству безработных граждан;</w:t>
      </w:r>
    </w:p>
    <w:p w:rsidR="00FA4AAB" w:rsidRDefault="00FA4AAB">
      <w:pPr>
        <w:pStyle w:val="ConsPlusNormal"/>
        <w:spacing w:before="220"/>
        <w:ind w:firstLine="540"/>
        <w:jc w:val="both"/>
      </w:pPr>
      <w:r>
        <w:t xml:space="preserve">3) является трудоспособным гражданином, не осуществляющим трудовую деятельность, и </w:t>
      </w:r>
      <w:r>
        <w:lastRenderedPageBreak/>
        <w:t>не признан в установленном порядке безработным, за исключением случаев, если он:</w:t>
      </w:r>
    </w:p>
    <w:p w:rsidR="00FA4AAB" w:rsidRDefault="00FA4AAB">
      <w:pPr>
        <w:pStyle w:val="ConsPlusNormal"/>
        <w:spacing w:before="220"/>
        <w:ind w:firstLine="540"/>
        <w:jc w:val="both"/>
      </w:pPr>
      <w:r>
        <w:t>а) осуществляет уход за инвалидом I группы (за исключением инвалида с детства I группы), или лицом, достигшим возраста 80 лет, или иным лицом, нуждающимся в постоянном постороннем уходе в соответствии с заключением медицинской организации;</w:t>
      </w:r>
    </w:p>
    <w:p w:rsidR="00FA4AAB" w:rsidRDefault="00FA4AAB">
      <w:pPr>
        <w:pStyle w:val="ConsPlusNormal"/>
        <w:spacing w:before="220"/>
        <w:ind w:firstLine="540"/>
        <w:jc w:val="both"/>
      </w:pPr>
      <w:r>
        <w:t>б) осуществляет уход за ребенком-инвалидом в возрасте до 18 лет или инвалидом с детства I группы;</w:t>
      </w:r>
    </w:p>
    <w:p w:rsidR="00FA4AAB" w:rsidRDefault="00FA4AAB">
      <w:pPr>
        <w:pStyle w:val="ConsPlusNormal"/>
        <w:spacing w:before="220"/>
        <w:ind w:firstLine="540"/>
        <w:jc w:val="both"/>
      </w:pPr>
      <w:r>
        <w:t>в) осуществляет уход за ребенком до достижения им возраста трех лет;</w:t>
      </w:r>
    </w:p>
    <w:p w:rsidR="00FA4AAB" w:rsidRDefault="00FA4AAB">
      <w:pPr>
        <w:pStyle w:val="ConsPlusNormal"/>
        <w:spacing w:before="220"/>
        <w:ind w:firstLine="540"/>
        <w:jc w:val="both"/>
      </w:pPr>
      <w:r>
        <w:t xml:space="preserve">г) обучается по очной форме </w:t>
      </w:r>
      <w:proofErr w:type="gramStart"/>
      <w:r>
        <w:t>обучения</w:t>
      </w:r>
      <w:proofErr w:type="gramEnd"/>
      <w:r>
        <w:t xml:space="preserve"> по основным профессиональным образовательным программам и при этом не достиг возраста 23 лет;</w:t>
      </w:r>
    </w:p>
    <w:p w:rsidR="00FA4AAB" w:rsidRDefault="00FA4AAB">
      <w:pPr>
        <w:pStyle w:val="ConsPlusNormal"/>
        <w:spacing w:before="220"/>
        <w:ind w:firstLine="540"/>
        <w:jc w:val="both"/>
      </w:pPr>
      <w:r>
        <w:t>д) является одним из родителей многодетной семьи;</w:t>
      </w:r>
    </w:p>
    <w:p w:rsidR="00FA4AAB" w:rsidRDefault="00FA4AAB">
      <w:pPr>
        <w:pStyle w:val="ConsPlusNormal"/>
        <w:spacing w:before="220"/>
        <w:ind w:firstLine="540"/>
        <w:jc w:val="both"/>
      </w:pPr>
      <w:r>
        <w:t>е) является единственным родителем (законным представителем) несовершеннолетних детей;</w:t>
      </w:r>
    </w:p>
    <w:p w:rsidR="00FA4AAB" w:rsidRDefault="00FA4AAB">
      <w:pPr>
        <w:pStyle w:val="ConsPlusNormal"/>
        <w:spacing w:before="220"/>
        <w:ind w:firstLine="540"/>
        <w:jc w:val="both"/>
      </w:pPr>
      <w:r>
        <w:t>4) имеет в собственности недвижимое имущество, сдача в аренду (наем) которого может приносить доход (за исключением единственного жилого помещения, являющегося местом жительства заявителя и членов семьи заявителя);</w:t>
      </w:r>
    </w:p>
    <w:p w:rsidR="00FA4AAB" w:rsidRDefault="00FA4AAB">
      <w:pPr>
        <w:pStyle w:val="ConsPlusNormal"/>
        <w:spacing w:before="220"/>
        <w:ind w:firstLine="540"/>
        <w:jc w:val="both"/>
      </w:pPr>
      <w:r>
        <w:t>5) имеет в собственности два и более автотранспортных средства;</w:t>
      </w:r>
    </w:p>
    <w:p w:rsidR="00FA4AAB" w:rsidRDefault="00FA4AAB">
      <w:pPr>
        <w:pStyle w:val="ConsPlusNormal"/>
        <w:spacing w:before="220"/>
        <w:ind w:firstLine="540"/>
        <w:jc w:val="both"/>
      </w:pPr>
      <w:r>
        <w:t xml:space="preserve">6) имеет в собственности автотранспортное средство с мощностью двигателя не менее 250 </w:t>
      </w:r>
      <w:proofErr w:type="spellStart"/>
      <w:r>
        <w:t>л.</w:t>
      </w:r>
      <w:proofErr w:type="gramStart"/>
      <w:r>
        <w:t>с</w:t>
      </w:r>
      <w:proofErr w:type="spellEnd"/>
      <w:proofErr w:type="gramEnd"/>
      <w:r>
        <w:t xml:space="preserve">., </w:t>
      </w:r>
      <w:proofErr w:type="gramStart"/>
      <w:r>
        <w:t>с</w:t>
      </w:r>
      <w:proofErr w:type="gramEnd"/>
      <w:r>
        <w:t xml:space="preserve"> даты выпуска которого не прошло пяти лет (за исключением автотранспортного средства, имеющего более пяти мест, приобретенного семьей с четырьмя и более детьми).</w:t>
      </w:r>
    </w:p>
    <w:p w:rsidR="00FA4AAB" w:rsidRDefault="00FA4AAB">
      <w:pPr>
        <w:pStyle w:val="ConsPlusNormal"/>
        <w:spacing w:before="220"/>
        <w:ind w:firstLine="540"/>
        <w:jc w:val="both"/>
      </w:pPr>
      <w:r>
        <w:t>7. Государственная социальная помощь на основании социального контракта может оказываться одновременно с оказанием другого вида государственной социальной помощи, социальной помощи для отдельных категорий граждан.</w:t>
      </w:r>
    </w:p>
    <w:p w:rsidR="00FA4AAB" w:rsidRDefault="00FA4AAB">
      <w:pPr>
        <w:pStyle w:val="ConsPlusNormal"/>
        <w:spacing w:before="220"/>
        <w:ind w:firstLine="540"/>
        <w:jc w:val="both"/>
      </w:pPr>
      <w:r>
        <w:t xml:space="preserve">8. Финансовое обеспечение расходов на оказание государственной социальной помощи на основании социального контракта в 2021 - 2023 годах осуществляется за счет средств субсидии из федерального бюджета бюджету Забайкальского края на соответствующие цели и средств бюджета Забайкальского края на условиях </w:t>
      </w:r>
      <w:proofErr w:type="spellStart"/>
      <w:r>
        <w:t>софинансирования</w:t>
      </w:r>
      <w:proofErr w:type="spellEnd"/>
      <w:r>
        <w:t>.</w:t>
      </w:r>
    </w:p>
    <w:p w:rsidR="00FA4AAB" w:rsidRDefault="00FA4AAB">
      <w:pPr>
        <w:pStyle w:val="ConsPlusNormal"/>
        <w:spacing w:before="220"/>
        <w:ind w:firstLine="540"/>
        <w:jc w:val="both"/>
      </w:pPr>
      <w:r>
        <w:t>9. Размер, порядок назначения и выплаты государственной социальной помощи на основании социального контракта, форма социального контракта определяются Правительством Забайкальского края. Порядок проведения мониторинга оказания государственной социальной помощи на основании социального контракта устанавливается уполномоченным органом.</w:t>
      </w:r>
    </w:p>
    <w:p w:rsidR="00FA4AAB" w:rsidRDefault="00FA4AAB">
      <w:pPr>
        <w:pStyle w:val="ConsPlusNormal"/>
        <w:jc w:val="both"/>
      </w:pPr>
    </w:p>
    <w:p w:rsidR="00FA4AAB" w:rsidRDefault="00FA4AAB">
      <w:pPr>
        <w:pStyle w:val="ConsPlusTitle"/>
        <w:ind w:firstLine="540"/>
        <w:jc w:val="both"/>
        <w:outlineLvl w:val="0"/>
      </w:pPr>
      <w:r>
        <w:t>Статья 4. Государственная социальная помощь малоимущим семьям и малоимущим одиноко проживающим гражданам</w:t>
      </w:r>
    </w:p>
    <w:p w:rsidR="00FA4AAB" w:rsidRDefault="00FA4AAB">
      <w:pPr>
        <w:pStyle w:val="ConsPlusNormal"/>
        <w:jc w:val="both"/>
      </w:pPr>
    </w:p>
    <w:p w:rsidR="00FA4AAB" w:rsidRDefault="00FA4AAB">
      <w:pPr>
        <w:pStyle w:val="ConsPlusNormal"/>
        <w:ind w:firstLine="540"/>
        <w:jc w:val="both"/>
      </w:pPr>
      <w:r>
        <w:t xml:space="preserve">1. </w:t>
      </w:r>
      <w:proofErr w:type="gramStart"/>
      <w:r>
        <w:t>Государственная социальная помощь малоимущим семьям и малоимущим одиноко проживающим гражданам оказывается каждому члену малоимущей семьи и малоимущему одиноко проживающему гражданину, пострадавшим от пожара, опасного природного явления, стихийного бедствия, а также малоимущей семье, имеющей в своем составе студента, обучающегося по очной форме обучения по основным профессиональным образовательным программам (далее - студент), или малоимущему одиноко проживающему студенту.</w:t>
      </w:r>
      <w:proofErr w:type="gramEnd"/>
    </w:p>
    <w:p w:rsidR="00FA4AAB" w:rsidRDefault="00FA4AAB">
      <w:pPr>
        <w:pStyle w:val="ConsPlusNormal"/>
        <w:spacing w:before="220"/>
        <w:ind w:firstLine="540"/>
        <w:jc w:val="both"/>
      </w:pPr>
      <w:r>
        <w:t>2. Условиями назначения государственной социальной помощи малоимущим семьям и малоимущим одиноко проживающим гражданам являются:</w:t>
      </w:r>
    </w:p>
    <w:p w:rsidR="00FA4AAB" w:rsidRDefault="00FA4AAB">
      <w:pPr>
        <w:pStyle w:val="ConsPlusNormal"/>
        <w:spacing w:before="220"/>
        <w:ind w:firstLine="540"/>
        <w:jc w:val="both"/>
      </w:pPr>
      <w:proofErr w:type="gramStart"/>
      <w:r>
        <w:lastRenderedPageBreak/>
        <w:t>1) проживание (место жительства или место пребывания) малоимущей семьи или малоимущего одиноко проживающего гражданина на территории Забайкальского края;</w:t>
      </w:r>
      <w:proofErr w:type="gramEnd"/>
    </w:p>
    <w:p w:rsidR="00FA4AAB" w:rsidRDefault="00FA4AAB">
      <w:pPr>
        <w:pStyle w:val="ConsPlusNormal"/>
        <w:spacing w:before="220"/>
        <w:ind w:firstLine="540"/>
        <w:jc w:val="both"/>
      </w:pPr>
      <w:r>
        <w:t>2) размер среднедушевого дохода малоимущей семьи или дохода малоимущего одиноко проживающего гражданина за три последних календарных месяца, предшествующих месяцу подачи заявления об оказании государственной социальной помощи, не превышает величины прожиточного минимума на душу населения, установленной в Забайкальском крае.</w:t>
      </w:r>
    </w:p>
    <w:p w:rsidR="00FA4AAB" w:rsidRDefault="00FA4AAB">
      <w:pPr>
        <w:pStyle w:val="ConsPlusNormal"/>
        <w:spacing w:before="220"/>
        <w:ind w:firstLine="540"/>
        <w:jc w:val="both"/>
      </w:pPr>
      <w:r>
        <w:t>3. Государственная социальная помощь малоимущим семьям и малоимущим одиноко проживающим гражданам оказывается в следующих размерах:</w:t>
      </w:r>
    </w:p>
    <w:p w:rsidR="00FA4AAB" w:rsidRDefault="00FA4AAB">
      <w:pPr>
        <w:pStyle w:val="ConsPlusNormal"/>
        <w:spacing w:before="220"/>
        <w:ind w:firstLine="540"/>
        <w:jc w:val="both"/>
      </w:pPr>
      <w:r>
        <w:t>1) каждому члену малоимущей семьи и малоимущему одиноко проживающему гражданину, пострадавшим от пожара, опасного природного явления, стихийного бедствия, - в виде единовременной денежной выплаты в размере 3 500 рублей;</w:t>
      </w:r>
    </w:p>
    <w:p w:rsidR="00FA4AAB" w:rsidRDefault="00FA4AAB">
      <w:pPr>
        <w:pStyle w:val="ConsPlusNormal"/>
        <w:spacing w:before="220"/>
        <w:ind w:firstLine="540"/>
        <w:jc w:val="both"/>
      </w:pPr>
      <w:r>
        <w:t>2) малоимущей семье, имеющей в своем составе студента, или малоимущему одиноко проживающему студенту - в виде единовременной денежной выплаты в размере 500 рублей.</w:t>
      </w:r>
    </w:p>
    <w:p w:rsidR="00FA4AAB" w:rsidRDefault="00FA4AAB">
      <w:pPr>
        <w:pStyle w:val="ConsPlusNormal"/>
        <w:spacing w:before="220"/>
        <w:ind w:firstLine="540"/>
        <w:jc w:val="both"/>
      </w:pPr>
      <w:r>
        <w:t>4. Государственная социальная помощь малоимущим семьям и малоимущим одиноко проживающим гражданам оказывается не чаще одного раза в год.</w:t>
      </w:r>
    </w:p>
    <w:p w:rsidR="00FA4AAB" w:rsidRDefault="00FA4AAB">
      <w:pPr>
        <w:pStyle w:val="ConsPlusNormal"/>
        <w:spacing w:before="220"/>
        <w:ind w:firstLine="540"/>
        <w:jc w:val="both"/>
      </w:pPr>
      <w:r>
        <w:t>5. Финансовое обеспечение расходов на оказание государственной социальной помощи малоимущим семьям и малоимущим одиноко проживающим гражданам осуществляется за счет средств бюджета Забайкальского края в пределах бюджетных ассигнований, предусмотренных на эти цели законом о бюджете Забайкальского края на очередной финансовый год.</w:t>
      </w:r>
    </w:p>
    <w:p w:rsidR="00FA4AAB" w:rsidRDefault="00FA4AAB">
      <w:pPr>
        <w:pStyle w:val="ConsPlusNormal"/>
        <w:spacing w:before="220"/>
        <w:ind w:firstLine="540"/>
        <w:jc w:val="both"/>
      </w:pPr>
      <w:r>
        <w:t>6. Порядок назначения и выплаты государственной социальной помощи малоимущим семьям и малоимущим одиноко проживающим гражданам определяется Правительством Забайкальского края.</w:t>
      </w:r>
    </w:p>
    <w:p w:rsidR="00FA4AAB" w:rsidRDefault="00FA4AAB">
      <w:pPr>
        <w:pStyle w:val="ConsPlusNormal"/>
        <w:jc w:val="both"/>
      </w:pPr>
    </w:p>
    <w:p w:rsidR="00FA4AAB" w:rsidRDefault="00FA4AAB">
      <w:pPr>
        <w:pStyle w:val="ConsPlusTitle"/>
        <w:ind w:firstLine="540"/>
        <w:jc w:val="both"/>
        <w:outlineLvl w:val="0"/>
      </w:pPr>
      <w:r>
        <w:t>Статья 5. Социальная помощь гражданам, утратившим жилое помещение</w:t>
      </w:r>
    </w:p>
    <w:p w:rsidR="00FA4AAB" w:rsidRDefault="00FA4AAB">
      <w:pPr>
        <w:pStyle w:val="ConsPlusNormal"/>
        <w:jc w:val="both"/>
      </w:pPr>
    </w:p>
    <w:p w:rsidR="00FA4AAB" w:rsidRDefault="00FA4AAB">
      <w:pPr>
        <w:pStyle w:val="ConsPlusNormal"/>
        <w:ind w:firstLine="540"/>
        <w:jc w:val="both"/>
      </w:pPr>
      <w:r>
        <w:t xml:space="preserve">1. </w:t>
      </w:r>
      <w:proofErr w:type="gramStart"/>
      <w:r>
        <w:t>Социальная помощь гражданам, утратившим жилое помещение, оказывается семье (одиноко проживающему гражданину), у которой (которого) по причине пожара, опасного природного явления, стихийного бедствия утрачено (разрушено) жилое помещение.</w:t>
      </w:r>
      <w:proofErr w:type="gramEnd"/>
    </w:p>
    <w:p w:rsidR="00FA4AAB" w:rsidRDefault="00FA4AAB">
      <w:pPr>
        <w:pStyle w:val="ConsPlusNormal"/>
        <w:spacing w:before="220"/>
        <w:ind w:firstLine="540"/>
        <w:jc w:val="both"/>
      </w:pPr>
      <w:r>
        <w:t>2. Социальная помощь гражданам, утратившим жилое помещение, оказывается в виде единовременной денежной выплаты в размере 20 000 рублей.</w:t>
      </w:r>
    </w:p>
    <w:p w:rsidR="00FA4AAB" w:rsidRDefault="00FA4AAB">
      <w:pPr>
        <w:pStyle w:val="ConsPlusNormal"/>
        <w:spacing w:before="220"/>
        <w:ind w:firstLine="540"/>
        <w:jc w:val="both"/>
      </w:pPr>
      <w:r>
        <w:t>3. Социальная помощь гражданам, утратившим жилое помещение, не назначается в случае, когда жилое помещение утрачено (разрушено) по причине пожара, произошедшего вследствие умышленного поджога членом (членами) семьи заявителя (одиноко проживающим гражданином).</w:t>
      </w:r>
    </w:p>
    <w:p w:rsidR="00FA4AAB" w:rsidRDefault="00FA4AAB">
      <w:pPr>
        <w:pStyle w:val="ConsPlusNormal"/>
        <w:spacing w:before="220"/>
        <w:ind w:firstLine="540"/>
        <w:jc w:val="both"/>
      </w:pPr>
      <w:r>
        <w:t>4. Социальная помощь, предусмотренная настоящей статьей, назначается гражданам, которым утраченное жилое помещение принадлежит на праве собственности или предоставлено по договору социального найма.</w:t>
      </w:r>
    </w:p>
    <w:p w:rsidR="00FA4AAB" w:rsidRDefault="00FA4AAB">
      <w:pPr>
        <w:pStyle w:val="ConsPlusNormal"/>
        <w:spacing w:before="220"/>
        <w:ind w:firstLine="540"/>
        <w:jc w:val="both"/>
      </w:pPr>
      <w:r>
        <w:t>5. Социальная помощь гражданам, утратившим жилое помещение, оказывается независимо от материального положения семьи (одиноко проживающего гражданина).</w:t>
      </w:r>
    </w:p>
    <w:p w:rsidR="00FA4AAB" w:rsidRDefault="00FA4AAB">
      <w:pPr>
        <w:pStyle w:val="ConsPlusNormal"/>
        <w:spacing w:before="220"/>
        <w:ind w:firstLine="540"/>
        <w:jc w:val="both"/>
      </w:pPr>
      <w:r>
        <w:t xml:space="preserve">6. </w:t>
      </w:r>
      <w:proofErr w:type="gramStart"/>
      <w:r>
        <w:t xml:space="preserve">Социальная помощь гражданам, утратившим жилое помещение, не оказывается гражданам, имеющим право на оказание финансовой помощи в связи с утратой ими имущества первой необходимости, предусмотренной </w:t>
      </w:r>
      <w:hyperlink r:id="rId8" w:history="1">
        <w:r>
          <w:rPr>
            <w:color w:val="0000FF"/>
          </w:rPr>
          <w:t>подпунктом "г" пункта 4</w:t>
        </w:r>
      </w:hyperlink>
      <w:r>
        <w:t xml:space="preserve">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w:t>
      </w:r>
      <w:r>
        <w:lastRenderedPageBreak/>
        <w:t>Федерации, бюджетам субъектов Российской Федерации на финансовое обеспечение отдельных мер по ликвидации чрезвычайных</w:t>
      </w:r>
      <w:proofErr w:type="gramEnd"/>
      <w:r>
        <w:t xml:space="preserve">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года N 1928.</w:t>
      </w:r>
    </w:p>
    <w:p w:rsidR="00FA4AAB" w:rsidRDefault="00FA4AAB">
      <w:pPr>
        <w:pStyle w:val="ConsPlusNormal"/>
        <w:spacing w:before="220"/>
        <w:ind w:firstLine="540"/>
        <w:jc w:val="both"/>
      </w:pPr>
      <w:r>
        <w:t>7. Финансовое обеспечение расходов на оказание социальной помощи гражданам, утратившим жилое помещение, осуществляется за счет средств бюджета Забайкальского края в пределах бюджетных ассигнований, предусмотренных на эти цели законом о бюджете Забайкальского края на очередной финансовый год.</w:t>
      </w:r>
    </w:p>
    <w:p w:rsidR="00FA4AAB" w:rsidRDefault="00FA4AAB">
      <w:pPr>
        <w:pStyle w:val="ConsPlusNormal"/>
        <w:spacing w:before="220"/>
        <w:ind w:firstLine="540"/>
        <w:jc w:val="both"/>
      </w:pPr>
      <w:r>
        <w:t>8. Порядок назначения и выплаты социальной помощи гражданам, утратившим жилое помещение, определяется Правительством Забайкальского края.</w:t>
      </w:r>
    </w:p>
    <w:p w:rsidR="00FA4AAB" w:rsidRDefault="00FA4AAB">
      <w:pPr>
        <w:pStyle w:val="ConsPlusNormal"/>
        <w:jc w:val="both"/>
      </w:pPr>
    </w:p>
    <w:p w:rsidR="00FA4AAB" w:rsidRDefault="00FA4AAB">
      <w:pPr>
        <w:pStyle w:val="ConsPlusTitle"/>
        <w:ind w:firstLine="540"/>
        <w:jc w:val="both"/>
        <w:outlineLvl w:val="0"/>
      </w:pPr>
      <w:r>
        <w:t>Статья 6. Финансовое обеспечение расходов на доставку государственной социальной помощи, социальной помощи для отдельных категорий граждан</w:t>
      </w:r>
    </w:p>
    <w:p w:rsidR="00FA4AAB" w:rsidRDefault="00FA4AAB">
      <w:pPr>
        <w:pStyle w:val="ConsPlusNormal"/>
        <w:jc w:val="both"/>
      </w:pPr>
    </w:p>
    <w:p w:rsidR="00FA4AAB" w:rsidRDefault="00FA4AAB">
      <w:pPr>
        <w:pStyle w:val="ConsPlusNormal"/>
        <w:ind w:firstLine="540"/>
        <w:jc w:val="both"/>
      </w:pPr>
      <w:r>
        <w:t>Финансовое обеспечение расходов на доставку государственной социальной помощи, социальной помощи для отдельных категорий граждан, предусмотренных настоящим Законом края, осуществляется за счет средств бюджета Забайкальского края.</w:t>
      </w:r>
    </w:p>
    <w:p w:rsidR="00FA4AAB" w:rsidRDefault="00FA4AAB">
      <w:pPr>
        <w:pStyle w:val="ConsPlusNormal"/>
        <w:jc w:val="both"/>
      </w:pPr>
    </w:p>
    <w:p w:rsidR="00FA4AAB" w:rsidRDefault="00FA4AAB">
      <w:pPr>
        <w:pStyle w:val="ConsPlusTitle"/>
        <w:ind w:firstLine="540"/>
        <w:jc w:val="both"/>
        <w:outlineLvl w:val="0"/>
      </w:pPr>
      <w:r>
        <w:t>Статья 7. Информационное обеспечение оказания государственной социальной помощи, социальной помощи для отдельных категорий граждан</w:t>
      </w:r>
    </w:p>
    <w:p w:rsidR="00FA4AAB" w:rsidRDefault="00FA4AAB">
      <w:pPr>
        <w:pStyle w:val="ConsPlusNormal"/>
        <w:jc w:val="both"/>
      </w:pPr>
    </w:p>
    <w:p w:rsidR="00FA4AAB" w:rsidRDefault="00FA4AAB">
      <w:pPr>
        <w:pStyle w:val="ConsPlusNormal"/>
        <w:ind w:firstLine="540"/>
        <w:jc w:val="both"/>
      </w:pPr>
      <w:r>
        <w:t xml:space="preserve">Информация об оказании государственной социальной помощи, социальной помощи для отдельных категорий граждан в соответствии с настоящим Законом края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9" w:history="1">
        <w:r>
          <w:rPr>
            <w:color w:val="0000FF"/>
          </w:rPr>
          <w:t>законом</w:t>
        </w:r>
      </w:hyperlink>
      <w:r>
        <w:t xml:space="preserve"> от 17 июля 1999 года N 178-ФЗ "О государственной социальной помощи".</w:t>
      </w:r>
    </w:p>
    <w:p w:rsidR="00FA4AAB" w:rsidRDefault="00FA4AAB">
      <w:pPr>
        <w:pStyle w:val="ConsPlusNormal"/>
        <w:jc w:val="both"/>
      </w:pPr>
    </w:p>
    <w:p w:rsidR="00FA4AAB" w:rsidRDefault="00FA4AAB">
      <w:pPr>
        <w:pStyle w:val="ConsPlusTitle"/>
        <w:ind w:firstLine="540"/>
        <w:jc w:val="both"/>
        <w:outlineLvl w:val="0"/>
      </w:pPr>
      <w:r>
        <w:t>Статья 8. Заключительные положения</w:t>
      </w:r>
    </w:p>
    <w:p w:rsidR="00FA4AAB" w:rsidRDefault="00FA4AAB">
      <w:pPr>
        <w:pStyle w:val="ConsPlusNormal"/>
        <w:jc w:val="both"/>
      </w:pPr>
    </w:p>
    <w:p w:rsidR="00FA4AAB" w:rsidRDefault="00FA4AAB">
      <w:pPr>
        <w:pStyle w:val="ConsPlusNormal"/>
        <w:ind w:firstLine="540"/>
        <w:jc w:val="both"/>
      </w:pPr>
      <w:r>
        <w:t xml:space="preserve">1. Со дня вступления в силу настоящего Закона края признать утратившим силу </w:t>
      </w:r>
      <w:hyperlink r:id="rId10" w:history="1">
        <w:r>
          <w:rPr>
            <w:color w:val="0000FF"/>
          </w:rPr>
          <w:t>Закон</w:t>
        </w:r>
      </w:hyperlink>
      <w:r>
        <w:t xml:space="preserve"> Забайкальского края от 10 июня 2013 года N 827-ЗЗК "О социальной помощи в Забайкальском крае" ("Забайкальский рабочий", 13 июня 2013 года, N 113).</w:t>
      </w:r>
    </w:p>
    <w:p w:rsidR="00FA4AAB" w:rsidRDefault="00FA4AAB">
      <w:pPr>
        <w:pStyle w:val="ConsPlusNormal"/>
        <w:spacing w:before="220"/>
        <w:ind w:firstLine="540"/>
        <w:jc w:val="both"/>
      </w:pPr>
      <w:r>
        <w:t>2. Настоящий Закон края вступает в силу через десять дней после дня его официального опубликования.</w:t>
      </w:r>
    </w:p>
    <w:p w:rsidR="00FA4AAB" w:rsidRDefault="00FA4AA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4AAB">
        <w:tc>
          <w:tcPr>
            <w:tcW w:w="4677" w:type="dxa"/>
            <w:tcBorders>
              <w:top w:val="nil"/>
              <w:left w:val="nil"/>
              <w:bottom w:val="nil"/>
              <w:right w:val="nil"/>
            </w:tcBorders>
          </w:tcPr>
          <w:p w:rsidR="00FA4AAB" w:rsidRDefault="00FA4AAB">
            <w:pPr>
              <w:pStyle w:val="ConsPlusNormal"/>
            </w:pPr>
            <w:proofErr w:type="spellStart"/>
            <w:r>
              <w:t>И.о</w:t>
            </w:r>
            <w:proofErr w:type="spellEnd"/>
            <w:r>
              <w:t>. Председателя Законодательного</w:t>
            </w:r>
          </w:p>
          <w:p w:rsidR="00FA4AAB" w:rsidRDefault="00FA4AAB">
            <w:pPr>
              <w:pStyle w:val="ConsPlusNormal"/>
            </w:pPr>
            <w:r>
              <w:t>Собрания Забайкальского края</w:t>
            </w:r>
          </w:p>
          <w:p w:rsidR="00FA4AAB" w:rsidRDefault="00FA4AAB">
            <w:pPr>
              <w:pStyle w:val="ConsPlusNormal"/>
            </w:pPr>
            <w:r>
              <w:t>Д.Н.ТЮРЮХАНОВ</w:t>
            </w:r>
          </w:p>
        </w:tc>
        <w:tc>
          <w:tcPr>
            <w:tcW w:w="4677" w:type="dxa"/>
            <w:tcBorders>
              <w:top w:val="nil"/>
              <w:left w:val="nil"/>
              <w:bottom w:val="nil"/>
              <w:right w:val="nil"/>
            </w:tcBorders>
          </w:tcPr>
          <w:p w:rsidR="00FA4AAB" w:rsidRDefault="00FA4AAB">
            <w:pPr>
              <w:pStyle w:val="ConsPlusNormal"/>
              <w:jc w:val="right"/>
            </w:pPr>
            <w:r>
              <w:t>Губернатор</w:t>
            </w:r>
          </w:p>
          <w:p w:rsidR="00FA4AAB" w:rsidRDefault="00FA4AAB">
            <w:pPr>
              <w:pStyle w:val="ConsPlusNormal"/>
              <w:jc w:val="right"/>
            </w:pPr>
            <w:r>
              <w:t>Забайкальского края</w:t>
            </w:r>
          </w:p>
          <w:p w:rsidR="00FA4AAB" w:rsidRDefault="00FA4AAB">
            <w:pPr>
              <w:pStyle w:val="ConsPlusNormal"/>
              <w:jc w:val="right"/>
            </w:pPr>
            <w:r>
              <w:t>А.М.ОСИПОВ</w:t>
            </w:r>
          </w:p>
        </w:tc>
      </w:tr>
    </w:tbl>
    <w:p w:rsidR="00FA4AAB" w:rsidRDefault="00FA4AAB">
      <w:pPr>
        <w:pStyle w:val="ConsPlusNormal"/>
        <w:spacing w:before="220"/>
        <w:jc w:val="both"/>
      </w:pPr>
      <w:r>
        <w:t>г. Чита</w:t>
      </w:r>
    </w:p>
    <w:p w:rsidR="00FA4AAB" w:rsidRDefault="00FA4AAB">
      <w:pPr>
        <w:pStyle w:val="ConsPlusNormal"/>
        <w:spacing w:before="220"/>
        <w:jc w:val="both"/>
      </w:pPr>
      <w:r>
        <w:t>24 февраля 2021 года</w:t>
      </w:r>
    </w:p>
    <w:p w:rsidR="00FA4AAB" w:rsidRDefault="00FA4AAB">
      <w:pPr>
        <w:pStyle w:val="ConsPlusNormal"/>
        <w:spacing w:before="220"/>
        <w:jc w:val="both"/>
      </w:pPr>
      <w:r>
        <w:t>N 1920-ЗЗК</w:t>
      </w:r>
    </w:p>
    <w:p w:rsidR="00FA4AAB" w:rsidRDefault="00FA4AAB">
      <w:pPr>
        <w:pStyle w:val="ConsPlusNormal"/>
        <w:jc w:val="both"/>
      </w:pPr>
    </w:p>
    <w:p w:rsidR="00FA4AAB" w:rsidRDefault="00FA4AAB">
      <w:pPr>
        <w:pStyle w:val="ConsPlusNormal"/>
        <w:jc w:val="both"/>
      </w:pPr>
    </w:p>
    <w:p w:rsidR="00FA4AAB" w:rsidRDefault="00FA4AAB">
      <w:pPr>
        <w:pStyle w:val="ConsPlusNormal"/>
        <w:pBdr>
          <w:top w:val="single" w:sz="6" w:space="0" w:color="auto"/>
        </w:pBdr>
        <w:spacing w:before="100" w:after="100"/>
        <w:jc w:val="both"/>
        <w:rPr>
          <w:sz w:val="2"/>
          <w:szCs w:val="2"/>
        </w:rPr>
      </w:pPr>
    </w:p>
    <w:p w:rsidR="00185C71" w:rsidRDefault="00185C71">
      <w:bookmarkStart w:id="0" w:name="_GoBack"/>
      <w:bookmarkEnd w:id="0"/>
    </w:p>
    <w:sectPr w:rsidR="00185C71" w:rsidSect="00C47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AB"/>
    <w:rsid w:val="00185C71"/>
    <w:rsid w:val="00FA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4A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4A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7A037382034695EEA2595B2CCF06804DABDFD3CFE3FE6427CE00BB1B7E3587E47B6DEEBD266B7D281D57500669686C0DACFAC24FDE7FFN8ADJ" TargetMode="External"/><Relationship Id="rId3" Type="http://schemas.openxmlformats.org/officeDocument/2006/relationships/settings" Target="settings.xml"/><Relationship Id="rId7" Type="http://schemas.openxmlformats.org/officeDocument/2006/relationships/hyperlink" Target="consultantplus://offline/ref=A947A037382034695EEA2595B2CCF06804D9B8F83AF93FE6427CE00BB1B7E3587E47B6DEEBD26EB4D681D57500669686C0DACFAC24FDE7FFN8AD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47A037382034695EEA2595B2CCF06804DBB8FE3BFB3FE6427CE00BB1B7E3587E47B6DEEBD266B4D381D57500669686C0DACFAC24FDE7FFN8ADJ"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A947A037382034695EEA3B98A4A0AC6006D5E1F23FFB35B9162EE901E4EFBC013C00BFD4BF8322E0D88A883A44308584C9C6NCAEJ" TargetMode="External"/><Relationship Id="rId4" Type="http://schemas.openxmlformats.org/officeDocument/2006/relationships/webSettings" Target="webSettings.xml"/><Relationship Id="rId9" Type="http://schemas.openxmlformats.org/officeDocument/2006/relationships/hyperlink" Target="consultantplus://offline/ref=A947A037382034695EEA2595B2CCF06804DBB8FE3BFB3FE6427CE00BB1B7E3586C47EED2EBDB78B5D694832446N3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osmid01</dc:creator>
  <cp:lastModifiedBy>osmid01</cp:lastModifiedBy>
  <cp:revision>1</cp:revision>
  <dcterms:created xsi:type="dcterms:W3CDTF">2021-03-09T09:00:00Z</dcterms:created>
  <dcterms:modified xsi:type="dcterms:W3CDTF">2021-03-09T09:01:00Z</dcterms:modified>
</cp:coreProperties>
</file>