
<file path=[Content_Types].xml><?xml version="1.0" encoding="utf-8"?>
<Types xmlns="http://schemas.openxmlformats.org/package/2006/content-types">
  <Default Extension="png" ContentType="image/pn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package/2006/relationships/metadata/core-properties" Target="docProps/core.xml"/><Relationship Id="rId2" Type="http://schemas.openxmlformats.org/package/2006/relationships/metadata/thumbnail" Target="docProps/thumbnail.emf"/><Relationship Id="rId1" Type="http://schemas.openxmlformats.org/officeDocument/2006/relationships/officeDocument" Target="word/document.xml"/><Relationship Id="rId4" Type="http://schemas.openxmlformats.org/officeDocument/2006/relationships/extended-properties" Target="docProps/app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934A44" w:rsidRDefault="00DD592E" w:rsidP="00934A44">
      <w:pPr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34A44">
        <w:rPr>
          <w:rFonts w:ascii="Times New Roman" w:hAnsi="Times New Roman" w:cs="Times New Roman"/>
          <w:b/>
          <w:sz w:val="28"/>
          <w:szCs w:val="28"/>
        </w:rPr>
        <w:t>Меры стимулирования цифровой трансформации организаций</w:t>
      </w:r>
      <w:r w:rsidR="007070CF">
        <w:rPr>
          <w:rFonts w:ascii="Times New Roman" w:hAnsi="Times New Roman" w:cs="Times New Roman"/>
          <w:b/>
          <w:sz w:val="28"/>
          <w:szCs w:val="28"/>
        </w:rPr>
        <w:t xml:space="preserve"> посредством льготных кредитов</w:t>
      </w:r>
    </w:p>
    <w:p w:rsidR="004E1307" w:rsidRPr="00934A44" w:rsidRDefault="004E1307" w:rsidP="00934A44">
      <w:pP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D592E" w:rsidRDefault="00934A44" w:rsidP="00934A44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Министерство цифрового развития, связи и массовых коммуникаций</w:t>
      </w:r>
      <w:r w:rsidRPr="00934A44">
        <w:rPr>
          <w:rFonts w:ascii="Times New Roman" w:hAnsi="Times New Roman" w:cs="Times New Roman"/>
          <w:sz w:val="28"/>
          <w:szCs w:val="28"/>
        </w:rPr>
        <w:t xml:space="preserve"> </w:t>
      </w:r>
      <w:r>
        <w:rPr>
          <w:rFonts w:ascii="Times New Roman" w:hAnsi="Times New Roman" w:cs="Times New Roman"/>
          <w:sz w:val="28"/>
          <w:szCs w:val="28"/>
        </w:rPr>
        <w:t>Рос</w:t>
      </w:r>
      <w:r w:rsidR="00B56D53">
        <w:rPr>
          <w:rFonts w:ascii="Times New Roman" w:hAnsi="Times New Roman" w:cs="Times New Roman"/>
          <w:sz w:val="28"/>
          <w:szCs w:val="28"/>
        </w:rPr>
        <w:t>сийской Федерации реализ</w:t>
      </w:r>
      <w:bookmarkStart w:id="0" w:name="_GoBack"/>
      <w:bookmarkEnd w:id="0"/>
      <w:r w:rsidR="00B56D53">
        <w:rPr>
          <w:rFonts w:ascii="Times New Roman" w:hAnsi="Times New Roman" w:cs="Times New Roman"/>
          <w:sz w:val="28"/>
          <w:szCs w:val="28"/>
        </w:rPr>
        <w:t>ует меры</w:t>
      </w:r>
      <w:r>
        <w:rPr>
          <w:rFonts w:ascii="Times New Roman" w:hAnsi="Times New Roman" w:cs="Times New Roman"/>
          <w:sz w:val="28"/>
          <w:szCs w:val="28"/>
        </w:rPr>
        <w:t xml:space="preserve"> государственной поддержки, направленные</w:t>
      </w:r>
      <w:r w:rsidRPr="00934A44">
        <w:rPr>
          <w:rFonts w:ascii="Times New Roman" w:hAnsi="Times New Roman" w:cs="Times New Roman"/>
          <w:sz w:val="28"/>
          <w:szCs w:val="28"/>
        </w:rPr>
        <w:t xml:space="preserve"> на ускорение п</w:t>
      </w:r>
      <w:r>
        <w:rPr>
          <w:rFonts w:ascii="Times New Roman" w:hAnsi="Times New Roman" w:cs="Times New Roman"/>
          <w:sz w:val="28"/>
          <w:szCs w:val="28"/>
        </w:rPr>
        <w:t xml:space="preserve">роцессов цифровой трансформации предприятий </w:t>
      </w:r>
      <w:r w:rsidRPr="00934A44">
        <w:rPr>
          <w:rFonts w:ascii="Times New Roman" w:hAnsi="Times New Roman" w:cs="Times New Roman"/>
          <w:sz w:val="28"/>
          <w:szCs w:val="28"/>
        </w:rPr>
        <w:t xml:space="preserve">отраслей экономики посредством льготных </w:t>
      </w:r>
      <w:r>
        <w:rPr>
          <w:rFonts w:ascii="Times New Roman" w:hAnsi="Times New Roman" w:cs="Times New Roman"/>
          <w:sz w:val="28"/>
          <w:szCs w:val="28"/>
        </w:rPr>
        <w:t xml:space="preserve">инструментов кредитования через </w:t>
      </w:r>
      <w:r w:rsidRPr="00934A44">
        <w:rPr>
          <w:rFonts w:ascii="Times New Roman" w:hAnsi="Times New Roman" w:cs="Times New Roman"/>
          <w:sz w:val="28"/>
          <w:szCs w:val="28"/>
        </w:rPr>
        <w:t>уполномоченные банки.</w:t>
      </w:r>
    </w:p>
    <w:p w:rsidR="00D1393D" w:rsidRDefault="00934A44" w:rsidP="00D1393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М</w:t>
      </w:r>
      <w:r w:rsidRPr="00934A44">
        <w:rPr>
          <w:rFonts w:ascii="Times New Roman" w:hAnsi="Times New Roman" w:cs="Times New Roman"/>
          <w:sz w:val="28"/>
          <w:szCs w:val="28"/>
        </w:rPr>
        <w:t xml:space="preserve">ера поддержки реализуется </w:t>
      </w:r>
      <w:r>
        <w:rPr>
          <w:rFonts w:ascii="Times New Roman" w:hAnsi="Times New Roman" w:cs="Times New Roman"/>
          <w:sz w:val="28"/>
          <w:szCs w:val="28"/>
        </w:rPr>
        <w:t xml:space="preserve">в соответствии с постановлением </w:t>
      </w:r>
      <w:r w:rsidRPr="00934A44">
        <w:rPr>
          <w:rFonts w:ascii="Times New Roman" w:hAnsi="Times New Roman" w:cs="Times New Roman"/>
          <w:sz w:val="28"/>
          <w:szCs w:val="28"/>
        </w:rPr>
        <w:t>Правительства Российско</w:t>
      </w:r>
      <w:r>
        <w:rPr>
          <w:rFonts w:ascii="Times New Roman" w:hAnsi="Times New Roman" w:cs="Times New Roman"/>
          <w:sz w:val="28"/>
          <w:szCs w:val="28"/>
        </w:rPr>
        <w:t>й Федерации от 5 декабря 2019 года</w:t>
      </w:r>
      <w:r w:rsidRPr="00934A44">
        <w:rPr>
          <w:rFonts w:ascii="Times New Roman" w:hAnsi="Times New Roman" w:cs="Times New Roman"/>
          <w:sz w:val="28"/>
          <w:szCs w:val="28"/>
        </w:rPr>
        <w:t xml:space="preserve"> № 1598 «Об утверждении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34A44">
        <w:rPr>
          <w:rFonts w:ascii="Times New Roman" w:hAnsi="Times New Roman" w:cs="Times New Roman"/>
          <w:sz w:val="28"/>
          <w:szCs w:val="28"/>
        </w:rPr>
        <w:t>правил предоставления из федерального бюджета субсидий в целях обеспечения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34A44">
        <w:rPr>
          <w:rFonts w:ascii="Times New Roman" w:hAnsi="Times New Roman" w:cs="Times New Roman"/>
          <w:sz w:val="28"/>
          <w:szCs w:val="28"/>
        </w:rPr>
        <w:t>льготного кредитования проектов по цифровой трансформации, реализуемых</w:t>
      </w:r>
      <w:r>
        <w:rPr>
          <w:rFonts w:ascii="Times New Roman" w:hAnsi="Times New Roman" w:cs="Times New Roman"/>
          <w:sz w:val="28"/>
          <w:szCs w:val="28"/>
        </w:rPr>
        <w:t xml:space="preserve"> </w:t>
      </w:r>
      <w:r w:rsidRPr="00934A44">
        <w:rPr>
          <w:rFonts w:ascii="Times New Roman" w:hAnsi="Times New Roman" w:cs="Times New Roman"/>
          <w:sz w:val="28"/>
          <w:szCs w:val="28"/>
        </w:rPr>
        <w:t>на основе российских решений в сфере информационных технологий»</w:t>
      </w:r>
      <w:r w:rsidR="00D1393D">
        <w:rPr>
          <w:rFonts w:ascii="Times New Roman" w:hAnsi="Times New Roman" w:cs="Times New Roman"/>
          <w:sz w:val="28"/>
          <w:szCs w:val="28"/>
        </w:rPr>
        <w:t>.</w:t>
      </w:r>
    </w:p>
    <w:p w:rsidR="00B56D53" w:rsidRDefault="00B56D53" w:rsidP="00B56D5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2DEAF368" wp14:editId="2E7311AF">
            <wp:extent cx="5940425" cy="3340735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93D" w:rsidRDefault="00D1393D" w:rsidP="00D1393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6D53">
        <w:rPr>
          <w:rFonts w:ascii="Times New Roman" w:hAnsi="Times New Roman" w:cs="Times New Roman"/>
          <w:sz w:val="28"/>
          <w:szCs w:val="28"/>
        </w:rPr>
        <w:t>Уполномоченные банки предоставляют кредиты российским компаниям по льготной ставке 1-5%. Максимальный объем кредита на проект составляет 5 млрд руб., на программу (комплекс проектов) – 10 млрд руб. Льготное кредитование заемщиков предусматривается до конца 2024 года.</w:t>
      </w:r>
    </w:p>
    <w:p w:rsidR="00B56D53" w:rsidRDefault="00B56D53" w:rsidP="00D1393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1A1D425C" wp14:editId="71C569ED">
            <wp:extent cx="5940425" cy="3340735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D1393D" w:rsidRDefault="00D1393D" w:rsidP="00D1393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6D53">
        <w:rPr>
          <w:rFonts w:ascii="Times New Roman" w:hAnsi="Times New Roman" w:cs="Times New Roman"/>
          <w:sz w:val="28"/>
          <w:szCs w:val="28"/>
        </w:rPr>
        <w:t>Механизм государственной поддержки направлен на ускорение процессов цифровой трансформации предприятий различных отраслей экономики, а также на поддержку отечественных разработчиков программного обеспечения и программно-аппаратных комплексов.</w:t>
      </w:r>
    </w:p>
    <w:p w:rsidR="00D1393D" w:rsidRDefault="00B56D53" w:rsidP="00D1393D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C34D832" wp14:editId="1D33CF0D">
            <wp:extent cx="5940425" cy="3340735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D1393D" w:rsidRPr="00D1393D">
        <w:rPr>
          <w:rFonts w:ascii="Times New Roman" w:hAnsi="Times New Roman" w:cs="Times New Roman"/>
          <w:sz w:val="28"/>
          <w:szCs w:val="28"/>
        </w:rPr>
        <w:t xml:space="preserve"> </w:t>
      </w:r>
    </w:p>
    <w:p w:rsidR="00B56D53" w:rsidRPr="00B56D53" w:rsidRDefault="00D1393D" w:rsidP="00D1393D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B56D53">
        <w:rPr>
          <w:rFonts w:ascii="Times New Roman" w:hAnsi="Times New Roman" w:cs="Times New Roman"/>
          <w:sz w:val="28"/>
          <w:szCs w:val="28"/>
        </w:rPr>
        <w:t>Получателями субсидии являются системно значимые кредитные организации и иные юридические лица, которые имеют право осуществлять банковские операции и предоставлять кредиты, успешно прошедшие отбор и признанные уполномоченными банками.</w:t>
      </w:r>
    </w:p>
    <w:p w:rsidR="00B56D53" w:rsidRDefault="00B56D53" w:rsidP="00B56D53">
      <w:pPr>
        <w:jc w:val="both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7B7BB28D" wp14:editId="177F399C">
            <wp:extent cx="5940425" cy="3340735"/>
            <wp:effectExtent l="0" t="0" r="3175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34073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56D53" w:rsidRPr="00934A44" w:rsidRDefault="00B56D53" w:rsidP="00B56D53">
      <w:pPr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Более подробно с мерами государственной поддержки можно ознакомиться по ссылке: </w:t>
      </w:r>
      <w:r w:rsidRPr="00B56D53">
        <w:rPr>
          <w:rFonts w:ascii="Times New Roman" w:hAnsi="Times New Roman" w:cs="Times New Roman"/>
          <w:sz w:val="28"/>
          <w:szCs w:val="28"/>
        </w:rPr>
        <w:t>https://digital.gov.ru/ru/activity/directions/942/</w:t>
      </w:r>
    </w:p>
    <w:sectPr w:rsidR="00B56D53" w:rsidRPr="00934A44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CC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savePreviewPicture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203D31"/>
    <w:rsid w:val="00203D31"/>
    <w:rsid w:val="004E1307"/>
    <w:rsid w:val="007070CF"/>
    <w:rsid w:val="00934A44"/>
    <w:rsid w:val="00A363C6"/>
    <w:rsid w:val="00B56D53"/>
    <w:rsid w:val="00D1393D"/>
    <w:rsid w:val="00DD592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7FB9B35A"/>
  <w15:chartTrackingRefBased/>
  <w15:docId w15:val="{83D50AAE-9923-45B6-A9A3-06DF828BAB7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styleId="a3">
    <w:name w:val="Hyperlink"/>
    <w:basedOn w:val="a0"/>
    <w:uiPriority w:val="99"/>
    <w:unhideWhenUsed/>
    <w:rsid w:val="00B56D53"/>
    <w:rPr>
      <w:color w:val="0563C1" w:themeColor="hyperlink"/>
      <w:u w:val="single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fontTable" Target="fontTable.xml"/><Relationship Id="rId3" Type="http://schemas.openxmlformats.org/officeDocument/2006/relationships/webSettings" Target="webSettings.xml"/><Relationship Id="rId7" Type="http://schemas.openxmlformats.org/officeDocument/2006/relationships/image" Target="media/image4.png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png"/><Relationship Id="rId5" Type="http://schemas.openxmlformats.org/officeDocument/2006/relationships/image" Target="media/image2.png"/><Relationship Id="rId4" Type="http://schemas.openxmlformats.org/officeDocument/2006/relationships/image" Target="media/image1.png"/><Relationship Id="rId9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37</TotalTime>
  <Pages>3</Pages>
  <Words>241</Words>
  <Characters>1374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1612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Егор Д. Никишаев</dc:creator>
  <cp:keywords/>
  <dc:description/>
  <cp:lastModifiedBy>Егор Д. Никишаев</cp:lastModifiedBy>
  <cp:revision>5</cp:revision>
  <dcterms:created xsi:type="dcterms:W3CDTF">2021-08-24T00:44:00Z</dcterms:created>
  <dcterms:modified xsi:type="dcterms:W3CDTF">2021-08-25T04:37:00Z</dcterms:modified>
</cp:coreProperties>
</file>