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A8" w:rsidRDefault="00E20806" w:rsidP="00E20806">
      <w:pPr>
        <w:pStyle w:val="ConsTitle"/>
        <w:widowControl/>
        <w:ind w:left="-851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РАЙОНА «ТУНГОКОЧЕНСКИЙ РАЙОН»</w:t>
      </w:r>
    </w:p>
    <w:p w:rsidR="00E20806" w:rsidRDefault="00E20806" w:rsidP="00E20806">
      <w:pPr>
        <w:ind w:left="-851" w:right="-2"/>
        <w:jc w:val="center"/>
        <w:rPr>
          <w:b/>
          <w:sz w:val="28"/>
          <w:szCs w:val="28"/>
        </w:rPr>
      </w:pPr>
    </w:p>
    <w:p w:rsidR="00E20806" w:rsidRDefault="00E20806" w:rsidP="00D410A8">
      <w:pPr>
        <w:ind w:right="-2"/>
        <w:jc w:val="center"/>
        <w:rPr>
          <w:b/>
          <w:sz w:val="28"/>
          <w:szCs w:val="28"/>
        </w:rPr>
      </w:pPr>
    </w:p>
    <w:p w:rsidR="00D410A8" w:rsidRDefault="00D410A8" w:rsidP="00D410A8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410A8" w:rsidRDefault="00D410A8" w:rsidP="00D410A8">
      <w:pPr>
        <w:ind w:right="-2"/>
        <w:jc w:val="center"/>
        <w:rPr>
          <w:b/>
          <w:sz w:val="28"/>
          <w:szCs w:val="28"/>
        </w:rPr>
      </w:pPr>
    </w:p>
    <w:p w:rsidR="00D410A8" w:rsidRDefault="00D410A8" w:rsidP="00D410A8">
      <w:pPr>
        <w:ind w:right="-2"/>
        <w:jc w:val="center"/>
        <w:rPr>
          <w:b/>
          <w:sz w:val="28"/>
          <w:szCs w:val="28"/>
        </w:rPr>
      </w:pPr>
    </w:p>
    <w:p w:rsidR="00D410A8" w:rsidRDefault="00075EC2" w:rsidP="00075EC2">
      <w:pPr>
        <w:ind w:right="-2"/>
        <w:rPr>
          <w:sz w:val="28"/>
          <w:szCs w:val="28"/>
        </w:rPr>
      </w:pPr>
      <w:r>
        <w:rPr>
          <w:sz w:val="28"/>
          <w:szCs w:val="28"/>
        </w:rPr>
        <w:t>27</w:t>
      </w:r>
      <w:r w:rsidR="00D41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="00D410A8">
        <w:rPr>
          <w:sz w:val="28"/>
          <w:szCs w:val="28"/>
        </w:rPr>
        <w:t xml:space="preserve">2021 года                                                          </w:t>
      </w:r>
      <w:r>
        <w:rPr>
          <w:sz w:val="28"/>
          <w:szCs w:val="28"/>
        </w:rPr>
        <w:t xml:space="preserve">                           № 55/6</w:t>
      </w:r>
    </w:p>
    <w:p w:rsidR="00D410A8" w:rsidRDefault="00D410A8" w:rsidP="00D410A8">
      <w:pPr>
        <w:ind w:right="-2"/>
        <w:jc w:val="center"/>
        <w:rPr>
          <w:i/>
          <w:sz w:val="28"/>
          <w:szCs w:val="28"/>
        </w:rPr>
      </w:pPr>
    </w:p>
    <w:p w:rsidR="00D410A8" w:rsidRDefault="00D410A8" w:rsidP="00D410A8">
      <w:pPr>
        <w:ind w:right="-2"/>
        <w:jc w:val="center"/>
        <w:rPr>
          <w:i/>
          <w:sz w:val="28"/>
          <w:szCs w:val="28"/>
        </w:rPr>
      </w:pPr>
    </w:p>
    <w:p w:rsidR="00D410A8" w:rsidRDefault="00E20806" w:rsidP="00D410A8">
      <w:pPr>
        <w:pStyle w:val="a6"/>
        <w:spacing w:before="0" w:beforeAutospacing="0" w:after="0" w:afterAutospacing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с. Верх-Усугли</w:t>
      </w:r>
    </w:p>
    <w:p w:rsidR="00E20806" w:rsidRDefault="00E20806" w:rsidP="00D410A8">
      <w:pPr>
        <w:pStyle w:val="a6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D410A8" w:rsidRPr="00E20806" w:rsidRDefault="00D410A8" w:rsidP="00D410A8">
      <w:pPr>
        <w:pStyle w:val="a6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E20806">
        <w:rPr>
          <w:b/>
          <w:bCs/>
          <w:sz w:val="28"/>
          <w:szCs w:val="28"/>
        </w:rPr>
        <w:t>О</w:t>
      </w:r>
      <w:r w:rsidR="00F80851">
        <w:rPr>
          <w:b/>
          <w:bCs/>
          <w:sz w:val="28"/>
          <w:szCs w:val="28"/>
        </w:rPr>
        <w:t xml:space="preserve"> внесении изменений в </w:t>
      </w:r>
      <w:r w:rsidRPr="00E20806">
        <w:rPr>
          <w:b/>
          <w:bCs/>
          <w:sz w:val="28"/>
          <w:szCs w:val="28"/>
        </w:rPr>
        <w:t xml:space="preserve"> Положени</w:t>
      </w:r>
      <w:r w:rsidR="00F80851">
        <w:rPr>
          <w:b/>
          <w:bCs/>
          <w:sz w:val="28"/>
          <w:szCs w:val="28"/>
        </w:rPr>
        <w:t>е</w:t>
      </w:r>
    </w:p>
    <w:p w:rsidR="00D410A8" w:rsidRPr="00E20806" w:rsidRDefault="00D410A8" w:rsidP="00D410A8">
      <w:pPr>
        <w:pStyle w:val="a6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E20806">
        <w:rPr>
          <w:b/>
          <w:bCs/>
          <w:sz w:val="28"/>
          <w:szCs w:val="28"/>
        </w:rPr>
        <w:t xml:space="preserve">о муниципальном земельном контроле </w:t>
      </w:r>
    </w:p>
    <w:p w:rsidR="00E20806" w:rsidRDefault="00D410A8" w:rsidP="00D410A8">
      <w:pPr>
        <w:ind w:right="-2"/>
        <w:jc w:val="center"/>
        <w:rPr>
          <w:b/>
          <w:sz w:val="28"/>
          <w:szCs w:val="28"/>
        </w:rPr>
      </w:pPr>
      <w:r w:rsidRPr="00E20806">
        <w:rPr>
          <w:b/>
          <w:sz w:val="28"/>
          <w:szCs w:val="28"/>
        </w:rPr>
        <w:t xml:space="preserve">на </w:t>
      </w:r>
      <w:r w:rsidR="00E20806" w:rsidRPr="00E20806">
        <w:rPr>
          <w:b/>
          <w:sz w:val="28"/>
          <w:szCs w:val="28"/>
        </w:rPr>
        <w:t xml:space="preserve">межселенной территории </w:t>
      </w:r>
      <w:r w:rsidR="00E20806">
        <w:rPr>
          <w:b/>
          <w:sz w:val="28"/>
          <w:szCs w:val="28"/>
        </w:rPr>
        <w:t xml:space="preserve"> и </w:t>
      </w:r>
      <w:r w:rsidRPr="00E20806">
        <w:rPr>
          <w:b/>
          <w:sz w:val="28"/>
          <w:szCs w:val="28"/>
        </w:rPr>
        <w:t>территории сельских поселений</w:t>
      </w:r>
      <w:r w:rsidR="00E20806">
        <w:rPr>
          <w:b/>
          <w:sz w:val="28"/>
          <w:szCs w:val="28"/>
        </w:rPr>
        <w:t>,</w:t>
      </w:r>
      <w:r w:rsidR="00E20806" w:rsidRPr="00E20806">
        <w:rPr>
          <w:b/>
          <w:sz w:val="28"/>
          <w:szCs w:val="28"/>
        </w:rPr>
        <w:t xml:space="preserve"> </w:t>
      </w:r>
    </w:p>
    <w:p w:rsidR="00D410A8" w:rsidRPr="00E20806" w:rsidRDefault="00E20806" w:rsidP="00D410A8">
      <w:pPr>
        <w:ind w:right="-2"/>
        <w:jc w:val="center"/>
        <w:rPr>
          <w:b/>
          <w:bCs/>
          <w:sz w:val="28"/>
          <w:szCs w:val="28"/>
        </w:rPr>
      </w:pPr>
      <w:r w:rsidRPr="00E20806">
        <w:rPr>
          <w:b/>
          <w:sz w:val="28"/>
          <w:szCs w:val="28"/>
        </w:rPr>
        <w:t xml:space="preserve"> </w:t>
      </w:r>
      <w:r w:rsidR="00D410A8" w:rsidRPr="00E20806">
        <w:rPr>
          <w:b/>
          <w:sz w:val="28"/>
          <w:szCs w:val="28"/>
        </w:rPr>
        <w:t xml:space="preserve">входящих в состав муниципального района </w:t>
      </w:r>
      <w:r w:rsidRPr="00E20806">
        <w:rPr>
          <w:b/>
          <w:sz w:val="28"/>
          <w:szCs w:val="28"/>
        </w:rPr>
        <w:t>«Тунгокоченский район»</w:t>
      </w:r>
      <w:r w:rsidR="00F80851">
        <w:rPr>
          <w:b/>
          <w:sz w:val="28"/>
          <w:szCs w:val="28"/>
        </w:rPr>
        <w:t>, утвержденного решением Совета муниципального района «Тунгокоченский район» от 29.11.2021 № 39/5</w:t>
      </w:r>
    </w:p>
    <w:p w:rsidR="00D410A8" w:rsidRDefault="00D410A8" w:rsidP="00D410A8">
      <w:pPr>
        <w:ind w:firstLine="720"/>
        <w:jc w:val="both"/>
        <w:rPr>
          <w:sz w:val="28"/>
          <w:szCs w:val="28"/>
        </w:rPr>
      </w:pPr>
    </w:p>
    <w:p w:rsidR="00D410A8" w:rsidRDefault="00D410A8" w:rsidP="00D410A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руководствуясь статьей </w:t>
      </w:r>
      <w:r w:rsidR="002A2FCC">
        <w:rPr>
          <w:sz w:val="28"/>
          <w:szCs w:val="28"/>
        </w:rPr>
        <w:t>23</w:t>
      </w:r>
      <w:r>
        <w:rPr>
          <w:sz w:val="28"/>
          <w:szCs w:val="28"/>
        </w:rPr>
        <w:t xml:space="preserve"> Устава </w:t>
      </w:r>
      <w:r w:rsidR="002A2FCC">
        <w:rPr>
          <w:sz w:val="28"/>
          <w:szCs w:val="28"/>
        </w:rPr>
        <w:t>муниципального района «Тунгокоченский район»</w:t>
      </w:r>
      <w:r w:rsidR="009D5D5F">
        <w:rPr>
          <w:sz w:val="28"/>
          <w:szCs w:val="28"/>
        </w:rPr>
        <w:t xml:space="preserve"> Забайкальского края, Совет муниципального района «Тунгокоченский район»,</w:t>
      </w:r>
      <w:r w:rsidR="007163B7">
        <w:rPr>
          <w:sz w:val="28"/>
          <w:szCs w:val="28"/>
        </w:rPr>
        <w:t xml:space="preserve"> </w:t>
      </w:r>
      <w:r w:rsidR="007163B7" w:rsidRPr="007163B7">
        <w:rPr>
          <w:b/>
          <w:i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D410A8" w:rsidRDefault="00D410A8" w:rsidP="00D410A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80851">
        <w:rPr>
          <w:sz w:val="28"/>
          <w:szCs w:val="28"/>
        </w:rPr>
        <w:t xml:space="preserve">Внести следующие изменения в </w:t>
      </w:r>
      <w:r>
        <w:rPr>
          <w:sz w:val="28"/>
          <w:szCs w:val="28"/>
        </w:rPr>
        <w:t xml:space="preserve"> Положение о муниципальном земельном контроле на </w:t>
      </w:r>
      <w:r w:rsidR="00800DB7">
        <w:rPr>
          <w:sz w:val="28"/>
          <w:szCs w:val="28"/>
        </w:rPr>
        <w:t>межселенной территории и те</w:t>
      </w:r>
      <w:r>
        <w:rPr>
          <w:sz w:val="28"/>
          <w:szCs w:val="28"/>
        </w:rPr>
        <w:t xml:space="preserve">рритории </w:t>
      </w:r>
      <w:r>
        <w:rPr>
          <w:b/>
          <w:i/>
          <w:sz w:val="28"/>
          <w:szCs w:val="28"/>
        </w:rPr>
        <w:t xml:space="preserve"> </w:t>
      </w:r>
      <w:r w:rsidRPr="0058330D">
        <w:rPr>
          <w:sz w:val="28"/>
          <w:szCs w:val="28"/>
        </w:rPr>
        <w:t>сельских поселений, входящих в состав муниципального района</w:t>
      </w:r>
      <w:r w:rsidR="00800DB7" w:rsidRPr="0058330D">
        <w:rPr>
          <w:sz w:val="28"/>
          <w:szCs w:val="28"/>
        </w:rPr>
        <w:t xml:space="preserve"> «Тунгокоченский район</w:t>
      </w:r>
      <w:r w:rsidR="00800DB7">
        <w:rPr>
          <w:b/>
          <w:i/>
          <w:sz w:val="28"/>
          <w:szCs w:val="28"/>
        </w:rPr>
        <w:t>»</w:t>
      </w:r>
      <w:r w:rsidR="00F80851">
        <w:rPr>
          <w:sz w:val="28"/>
          <w:szCs w:val="28"/>
        </w:rPr>
        <w:t xml:space="preserve">, утвержденное </w:t>
      </w:r>
      <w:r w:rsidR="00075EC2">
        <w:rPr>
          <w:sz w:val="28"/>
          <w:szCs w:val="28"/>
        </w:rPr>
        <w:t>р</w:t>
      </w:r>
      <w:r w:rsidR="00F80851">
        <w:rPr>
          <w:sz w:val="28"/>
          <w:szCs w:val="28"/>
        </w:rPr>
        <w:t>ешением Совета муниципального района «Тунгокоченский район» от 29 ноября 2021 года</w:t>
      </w:r>
      <w:r w:rsidR="00075EC2">
        <w:rPr>
          <w:sz w:val="28"/>
          <w:szCs w:val="28"/>
        </w:rPr>
        <w:t xml:space="preserve"> № 39/5</w:t>
      </w:r>
      <w:r w:rsidR="00F80851">
        <w:rPr>
          <w:sz w:val="28"/>
          <w:szCs w:val="28"/>
        </w:rPr>
        <w:t>:</w:t>
      </w:r>
    </w:p>
    <w:p w:rsidR="00F80851" w:rsidRDefault="00F80851" w:rsidP="0014288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Раздел 8 Положения изложить в новой редакции: «</w:t>
      </w:r>
      <w:r w:rsidR="00EA41CD">
        <w:rPr>
          <w:sz w:val="28"/>
          <w:szCs w:val="28"/>
        </w:rPr>
        <w:t xml:space="preserve">8.1. </w:t>
      </w:r>
      <w:r w:rsidR="00EA41CD" w:rsidRPr="00914325">
        <w:rPr>
          <w:sz w:val="28"/>
          <w:szCs w:val="28"/>
        </w:rPr>
        <w:t xml:space="preserve">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EA41CD">
        <w:rPr>
          <w:sz w:val="28"/>
          <w:szCs w:val="28"/>
        </w:rPr>
        <w:t xml:space="preserve">земельный </w:t>
      </w:r>
      <w:r w:rsidR="00EA41CD" w:rsidRPr="00914325">
        <w:rPr>
          <w:sz w:val="28"/>
          <w:szCs w:val="28"/>
        </w:rPr>
        <w:t>контроль, не применяется</w:t>
      </w:r>
      <w:r w:rsidR="00EA41CD">
        <w:rPr>
          <w:sz w:val="28"/>
          <w:szCs w:val="28"/>
        </w:rPr>
        <w:t>»</w:t>
      </w:r>
      <w:r w:rsidR="00EA41CD" w:rsidRPr="00914325">
        <w:rPr>
          <w:sz w:val="28"/>
          <w:szCs w:val="28"/>
        </w:rPr>
        <w:t>.</w:t>
      </w:r>
    </w:p>
    <w:p w:rsidR="00D410A8" w:rsidRDefault="00D410A8" w:rsidP="00D410A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решение вступает в силу на следующий день после дня его официального опубликования</w:t>
      </w:r>
      <w:r>
        <w:rPr>
          <w:i/>
          <w:sz w:val="28"/>
          <w:szCs w:val="28"/>
        </w:rPr>
        <w:t>.</w:t>
      </w:r>
    </w:p>
    <w:p w:rsidR="00D410A8" w:rsidRDefault="00D410A8" w:rsidP="00766A00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Настоящее решение опубликовать </w:t>
      </w:r>
      <w:r w:rsidR="00766A00">
        <w:rPr>
          <w:sz w:val="28"/>
          <w:szCs w:val="28"/>
        </w:rPr>
        <w:t>в газете «Вести Севера</w:t>
      </w:r>
      <w:r w:rsidR="005B6208">
        <w:rPr>
          <w:sz w:val="28"/>
          <w:szCs w:val="28"/>
        </w:rPr>
        <w:t>»</w:t>
      </w:r>
      <w:r w:rsidR="00766A00">
        <w:rPr>
          <w:sz w:val="28"/>
          <w:szCs w:val="28"/>
        </w:rPr>
        <w:t xml:space="preserve"> и размести</w:t>
      </w:r>
      <w:r w:rsidR="005B6208">
        <w:rPr>
          <w:sz w:val="28"/>
          <w:szCs w:val="28"/>
        </w:rPr>
        <w:t>ть</w:t>
      </w:r>
      <w:r w:rsidR="00766A00">
        <w:rPr>
          <w:sz w:val="28"/>
          <w:szCs w:val="28"/>
        </w:rPr>
        <w:t xml:space="preserve"> на официальном сайте администрации муниципального района «Тунгокоченский район» в информационно-телекоммуникационной сети «Интернет». </w:t>
      </w:r>
    </w:p>
    <w:p w:rsidR="00D410A8" w:rsidRDefault="00D410A8" w:rsidP="00D410A8">
      <w:pPr>
        <w:pStyle w:val="a6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tbl>
      <w:tblPr>
        <w:tblStyle w:val="ac"/>
        <w:tblW w:w="4888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6"/>
        <w:gridCol w:w="4961"/>
      </w:tblGrid>
      <w:tr w:rsidR="004A43A7" w:rsidTr="000E2ACA">
        <w:tc>
          <w:tcPr>
            <w:tcW w:w="2349" w:type="pct"/>
          </w:tcPr>
          <w:p w:rsidR="004A43A7" w:rsidRDefault="004A43A7" w:rsidP="004A43A7">
            <w:pPr>
              <w:pStyle w:val="a6"/>
              <w:spacing w:before="0" w:beforeAutospacing="0" w:after="0" w:afterAutospacing="0"/>
              <w:ind w:left="34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 «Тунгокоченский район»</w:t>
            </w:r>
          </w:p>
        </w:tc>
        <w:tc>
          <w:tcPr>
            <w:tcW w:w="2651" w:type="pct"/>
          </w:tcPr>
          <w:p w:rsidR="004A43A7" w:rsidRDefault="004A43A7" w:rsidP="00D410A8">
            <w:pPr>
              <w:pStyle w:val="a6"/>
              <w:spacing w:before="0" w:beforeAutospacing="0" w:after="0" w:afterAutospacing="0"/>
              <w:ind w:right="-2"/>
              <w:rPr>
                <w:sz w:val="28"/>
                <w:szCs w:val="28"/>
              </w:rPr>
            </w:pPr>
          </w:p>
          <w:p w:rsidR="004A43A7" w:rsidRDefault="004A43A7" w:rsidP="00D410A8">
            <w:pPr>
              <w:pStyle w:val="a6"/>
              <w:spacing w:before="0" w:beforeAutospacing="0" w:after="0" w:afterAutospacing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С.В. Захарченко</w:t>
            </w:r>
          </w:p>
        </w:tc>
      </w:tr>
    </w:tbl>
    <w:p w:rsidR="009E6EC8" w:rsidRPr="00D410A8" w:rsidRDefault="009E6EC8" w:rsidP="00142885">
      <w:pPr>
        <w:pStyle w:val="a6"/>
        <w:spacing w:before="0" w:beforeAutospacing="0" w:after="0" w:afterAutospacing="0"/>
        <w:ind w:left="5103" w:right="-2"/>
        <w:jc w:val="center"/>
        <w:rPr>
          <w:szCs w:val="28"/>
        </w:rPr>
      </w:pPr>
    </w:p>
    <w:sectPr w:rsidR="009E6EC8" w:rsidRPr="00D410A8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9A7" w:rsidRDefault="00BB19A7" w:rsidP="00D410A8">
      <w:r>
        <w:separator/>
      </w:r>
    </w:p>
  </w:endnote>
  <w:endnote w:type="continuationSeparator" w:id="1">
    <w:p w:rsidR="00BB19A7" w:rsidRDefault="00BB19A7" w:rsidP="00D4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9A7" w:rsidRDefault="00BB19A7" w:rsidP="00D410A8">
      <w:r>
        <w:separator/>
      </w:r>
    </w:p>
  </w:footnote>
  <w:footnote w:type="continuationSeparator" w:id="1">
    <w:p w:rsidR="00BB19A7" w:rsidRDefault="00BB19A7" w:rsidP="00D41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EC8"/>
    <w:rsid w:val="00011B88"/>
    <w:rsid w:val="000266D5"/>
    <w:rsid w:val="00046461"/>
    <w:rsid w:val="00047096"/>
    <w:rsid w:val="00053709"/>
    <w:rsid w:val="00075EC2"/>
    <w:rsid w:val="000762BA"/>
    <w:rsid w:val="00095D17"/>
    <w:rsid w:val="000A6AE7"/>
    <w:rsid w:val="000D12B6"/>
    <w:rsid w:val="000E2ACA"/>
    <w:rsid w:val="000E7394"/>
    <w:rsid w:val="000F07D9"/>
    <w:rsid w:val="00142885"/>
    <w:rsid w:val="00197049"/>
    <w:rsid w:val="001A5029"/>
    <w:rsid w:val="001A73F4"/>
    <w:rsid w:val="001C32CC"/>
    <w:rsid w:val="001D57A6"/>
    <w:rsid w:val="001E6D6C"/>
    <w:rsid w:val="001F3F08"/>
    <w:rsid w:val="002344BC"/>
    <w:rsid w:val="002800B6"/>
    <w:rsid w:val="00296C7B"/>
    <w:rsid w:val="002A2FCC"/>
    <w:rsid w:val="002A5554"/>
    <w:rsid w:val="002C686D"/>
    <w:rsid w:val="002E56FB"/>
    <w:rsid w:val="002F7B8C"/>
    <w:rsid w:val="0033291D"/>
    <w:rsid w:val="003475AB"/>
    <w:rsid w:val="00357AD7"/>
    <w:rsid w:val="00391E11"/>
    <w:rsid w:val="003C285E"/>
    <w:rsid w:val="003E4678"/>
    <w:rsid w:val="00444095"/>
    <w:rsid w:val="00457E96"/>
    <w:rsid w:val="00461B9D"/>
    <w:rsid w:val="004628DD"/>
    <w:rsid w:val="00477C8F"/>
    <w:rsid w:val="004A43A7"/>
    <w:rsid w:val="004A7DC3"/>
    <w:rsid w:val="00500038"/>
    <w:rsid w:val="00531F3B"/>
    <w:rsid w:val="005816D7"/>
    <w:rsid w:val="0058330D"/>
    <w:rsid w:val="005B6208"/>
    <w:rsid w:val="005C5A44"/>
    <w:rsid w:val="005F5946"/>
    <w:rsid w:val="0067089F"/>
    <w:rsid w:val="00682618"/>
    <w:rsid w:val="00683CC0"/>
    <w:rsid w:val="006A68A3"/>
    <w:rsid w:val="006B5427"/>
    <w:rsid w:val="0070734A"/>
    <w:rsid w:val="007163B7"/>
    <w:rsid w:val="00732008"/>
    <w:rsid w:val="00766A00"/>
    <w:rsid w:val="007A709E"/>
    <w:rsid w:val="007B0BCF"/>
    <w:rsid w:val="007D31EA"/>
    <w:rsid w:val="00800DB7"/>
    <w:rsid w:val="00844766"/>
    <w:rsid w:val="00855DC1"/>
    <w:rsid w:val="00882A27"/>
    <w:rsid w:val="00993834"/>
    <w:rsid w:val="009A2D39"/>
    <w:rsid w:val="009D5D5F"/>
    <w:rsid w:val="009E3831"/>
    <w:rsid w:val="009E6EC8"/>
    <w:rsid w:val="009F32DD"/>
    <w:rsid w:val="00A50FCA"/>
    <w:rsid w:val="00AA4C59"/>
    <w:rsid w:val="00AD1EE2"/>
    <w:rsid w:val="00AE1B39"/>
    <w:rsid w:val="00AE3B26"/>
    <w:rsid w:val="00B3220F"/>
    <w:rsid w:val="00B63C9D"/>
    <w:rsid w:val="00B770BE"/>
    <w:rsid w:val="00B83070"/>
    <w:rsid w:val="00B92EE2"/>
    <w:rsid w:val="00BB19A7"/>
    <w:rsid w:val="00BC1684"/>
    <w:rsid w:val="00C16581"/>
    <w:rsid w:val="00C1776B"/>
    <w:rsid w:val="00C21F80"/>
    <w:rsid w:val="00C24A82"/>
    <w:rsid w:val="00C55481"/>
    <w:rsid w:val="00C63F09"/>
    <w:rsid w:val="00C67FD9"/>
    <w:rsid w:val="00CB2F90"/>
    <w:rsid w:val="00CE67D5"/>
    <w:rsid w:val="00D2288F"/>
    <w:rsid w:val="00D3668E"/>
    <w:rsid w:val="00D40E89"/>
    <w:rsid w:val="00D410A8"/>
    <w:rsid w:val="00D64E79"/>
    <w:rsid w:val="00DB1828"/>
    <w:rsid w:val="00DB2850"/>
    <w:rsid w:val="00DB3AD4"/>
    <w:rsid w:val="00DD756C"/>
    <w:rsid w:val="00E01D85"/>
    <w:rsid w:val="00E20806"/>
    <w:rsid w:val="00E7600C"/>
    <w:rsid w:val="00E86A7C"/>
    <w:rsid w:val="00E879F0"/>
    <w:rsid w:val="00EA41CD"/>
    <w:rsid w:val="00F47CDB"/>
    <w:rsid w:val="00F665C2"/>
    <w:rsid w:val="00F80851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1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10A8"/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D410A8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unhideWhenUsed/>
    <w:rsid w:val="00D410A8"/>
    <w:pPr>
      <w:suppressAutoHyphens/>
    </w:pPr>
    <w:rPr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D410A8"/>
    <w:rPr>
      <w:sz w:val="20"/>
      <w:szCs w:val="20"/>
      <w:lang w:eastAsia="ar-SA"/>
    </w:rPr>
  </w:style>
  <w:style w:type="character" w:customStyle="1" w:styleId="a9">
    <w:name w:val="Абзац списка Знак"/>
    <w:link w:val="aa"/>
    <w:locked/>
    <w:rsid w:val="00D410A8"/>
    <w:rPr>
      <w:rFonts w:ascii="Arial" w:hAnsi="Arial"/>
      <w:sz w:val="20"/>
      <w:szCs w:val="20"/>
    </w:rPr>
  </w:style>
  <w:style w:type="paragraph" w:styleId="aa">
    <w:name w:val="List Paragraph"/>
    <w:basedOn w:val="a"/>
    <w:link w:val="a9"/>
    <w:qFormat/>
    <w:rsid w:val="00D410A8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ConsPlusNormal1">
    <w:name w:val="ConsPlusNormal1"/>
    <w:link w:val="ConsPlusNormal"/>
    <w:locked/>
    <w:rsid w:val="00D410A8"/>
  </w:style>
  <w:style w:type="paragraph" w:customStyle="1" w:styleId="ConsPlusNormal">
    <w:name w:val="ConsPlusNormal"/>
    <w:link w:val="ConsPlusNormal1"/>
    <w:uiPriority w:val="99"/>
    <w:rsid w:val="00D410A8"/>
    <w:pPr>
      <w:widowControl w:val="0"/>
      <w:ind w:firstLine="720"/>
    </w:pPr>
  </w:style>
  <w:style w:type="character" w:styleId="ab">
    <w:name w:val="footnote reference"/>
    <w:link w:val="11"/>
    <w:uiPriority w:val="99"/>
    <w:unhideWhenUsed/>
    <w:rsid w:val="00D410A8"/>
    <w:rPr>
      <w:rFonts w:ascii="Calibri" w:hAnsi="Calibri"/>
      <w:sz w:val="20"/>
      <w:szCs w:val="20"/>
      <w:vertAlign w:val="superscript"/>
    </w:rPr>
  </w:style>
  <w:style w:type="paragraph" w:customStyle="1" w:styleId="11">
    <w:name w:val="Знак сноски1"/>
    <w:basedOn w:val="a"/>
    <w:link w:val="ab"/>
    <w:uiPriority w:val="99"/>
    <w:rsid w:val="00D410A8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customStyle="1" w:styleId="ConsPlusNonformat1">
    <w:name w:val="ConsPlusNonformat1"/>
    <w:link w:val="ConsPlusNonformat"/>
    <w:locked/>
    <w:rsid w:val="00D410A8"/>
    <w:rPr>
      <w:rFonts w:ascii="Courier New" w:hAnsi="Courier New" w:cs="Calibri"/>
      <w:color w:val="000000"/>
    </w:rPr>
  </w:style>
  <w:style w:type="paragraph" w:customStyle="1" w:styleId="ConsPlusNonformat">
    <w:name w:val="ConsPlusNonformat"/>
    <w:link w:val="ConsPlusNonformat1"/>
    <w:rsid w:val="00D410A8"/>
    <w:pPr>
      <w:widowControl w:val="0"/>
    </w:pPr>
    <w:rPr>
      <w:rFonts w:ascii="Courier New" w:hAnsi="Courier New" w:cs="Calibri"/>
      <w:color w:val="000000"/>
    </w:rPr>
  </w:style>
  <w:style w:type="character" w:customStyle="1" w:styleId="ConsPlusTitle1">
    <w:name w:val="ConsPlusTitle1"/>
    <w:link w:val="ConsPlusTitle"/>
    <w:locked/>
    <w:rsid w:val="00D410A8"/>
    <w:rPr>
      <w:b/>
    </w:rPr>
  </w:style>
  <w:style w:type="paragraph" w:customStyle="1" w:styleId="ConsPlusTitle">
    <w:name w:val="ConsPlusTitle"/>
    <w:link w:val="ConsPlusTitle1"/>
    <w:rsid w:val="00D410A8"/>
    <w:pPr>
      <w:widowControl w:val="0"/>
    </w:pPr>
    <w:rPr>
      <w:b/>
    </w:rPr>
  </w:style>
  <w:style w:type="paragraph" w:customStyle="1" w:styleId="ConsTitle">
    <w:name w:val="ConsTitle"/>
    <w:uiPriority w:val="99"/>
    <w:rsid w:val="00D410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c">
    <w:name w:val="Table Grid"/>
    <w:basedOn w:val="a1"/>
    <w:uiPriority w:val="59"/>
    <w:rsid w:val="00457E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CHEBOTAREVA LA</dc:creator>
  <cp:lastModifiedBy>PogorelyuBA</cp:lastModifiedBy>
  <cp:revision>35</cp:revision>
  <cp:lastPrinted>2021-11-19T07:26:00Z</cp:lastPrinted>
  <dcterms:created xsi:type="dcterms:W3CDTF">2021-11-14T13:00:00Z</dcterms:created>
  <dcterms:modified xsi:type="dcterms:W3CDTF">2021-12-24T07:36:00Z</dcterms:modified>
</cp:coreProperties>
</file>