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76" w:rsidRDefault="00561676" w:rsidP="00FE2CEE">
      <w:pPr>
        <w:jc w:val="right"/>
        <w:outlineLvl w:val="0"/>
        <w:rPr>
          <w:b/>
        </w:rPr>
      </w:pPr>
      <w:r>
        <w:rPr>
          <w:b/>
        </w:rPr>
        <w:t xml:space="preserve">              </w:t>
      </w:r>
    </w:p>
    <w:p w:rsidR="00561676" w:rsidRPr="00A75C4C" w:rsidRDefault="00561676" w:rsidP="00561676">
      <w:pPr>
        <w:ind w:hanging="540"/>
        <w:jc w:val="center"/>
        <w:rPr>
          <w:b/>
        </w:rPr>
      </w:pPr>
      <w:r w:rsidRPr="00A75C4C">
        <w:rPr>
          <w:b/>
        </w:rPr>
        <w:t>СОВЕТ МУНИЦИПАЛЬНОГО РАЙОНА «ТУНГОКОЧЕНСКИЙ РАЙОН»</w:t>
      </w:r>
    </w:p>
    <w:p w:rsidR="00561676" w:rsidRPr="00A75C4C" w:rsidRDefault="00561676" w:rsidP="00561676">
      <w:pPr>
        <w:rPr>
          <w:b/>
        </w:rPr>
      </w:pPr>
    </w:p>
    <w:p w:rsidR="00561676" w:rsidRDefault="00561676" w:rsidP="00561676">
      <w:pPr>
        <w:jc w:val="center"/>
        <w:rPr>
          <w:b/>
          <w:sz w:val="32"/>
          <w:szCs w:val="32"/>
        </w:rPr>
      </w:pPr>
      <w:r w:rsidRPr="00A75C4C">
        <w:rPr>
          <w:b/>
          <w:sz w:val="32"/>
          <w:szCs w:val="32"/>
        </w:rPr>
        <w:t>РЕШЕНИЕ</w:t>
      </w:r>
    </w:p>
    <w:p w:rsidR="00561676" w:rsidRDefault="00561676" w:rsidP="00561676">
      <w:pPr>
        <w:jc w:val="center"/>
        <w:rPr>
          <w:b/>
          <w:sz w:val="32"/>
          <w:szCs w:val="32"/>
        </w:rPr>
      </w:pPr>
    </w:p>
    <w:p w:rsidR="00561676" w:rsidRPr="00A75C4C" w:rsidRDefault="00FC24B4" w:rsidP="00561676">
      <w:r>
        <w:t>27 декабря</w:t>
      </w:r>
      <w:r w:rsidR="00561676" w:rsidRPr="00A75C4C">
        <w:t xml:space="preserve"> 20</w:t>
      </w:r>
      <w:r w:rsidR="00561676">
        <w:t>2</w:t>
      </w:r>
      <w:r w:rsidR="00561676" w:rsidRPr="00A75C4C">
        <w:t xml:space="preserve">1 года                                                             </w:t>
      </w:r>
      <w:r>
        <w:t xml:space="preserve">               </w:t>
      </w:r>
      <w:r w:rsidR="00561676" w:rsidRPr="00A75C4C">
        <w:t xml:space="preserve">         № </w:t>
      </w:r>
      <w:r>
        <w:t>61/6</w:t>
      </w:r>
    </w:p>
    <w:p w:rsidR="00561676" w:rsidRDefault="00561676" w:rsidP="00561676">
      <w:pPr>
        <w:jc w:val="center"/>
      </w:pPr>
    </w:p>
    <w:p w:rsidR="00561676" w:rsidRDefault="00561676" w:rsidP="00561676">
      <w:pPr>
        <w:jc w:val="center"/>
      </w:pPr>
      <w:r w:rsidRPr="00A75C4C">
        <w:t>с. Верх – Усугли</w:t>
      </w:r>
    </w:p>
    <w:p w:rsidR="00561676" w:rsidRPr="00A75C4C" w:rsidRDefault="00561676" w:rsidP="00561676">
      <w:pPr>
        <w:jc w:val="center"/>
      </w:pPr>
    </w:p>
    <w:p w:rsidR="00561676" w:rsidRDefault="00561676" w:rsidP="00561676">
      <w:pPr>
        <w:jc w:val="center"/>
        <w:rPr>
          <w:b/>
          <w:szCs w:val="28"/>
        </w:rPr>
      </w:pPr>
      <w:r w:rsidRPr="008E4B25">
        <w:rPr>
          <w:b/>
        </w:rPr>
        <w:t xml:space="preserve">Об утверждении </w:t>
      </w:r>
      <w:r w:rsidR="00CD6855" w:rsidRPr="008E4B25">
        <w:rPr>
          <w:b/>
        </w:rPr>
        <w:t>П</w:t>
      </w:r>
      <w:r w:rsidRPr="008E4B25">
        <w:rPr>
          <w:b/>
        </w:rPr>
        <w:t>орядка</w:t>
      </w:r>
      <w:r w:rsidRPr="00B730BD">
        <w:t xml:space="preserve"> </w:t>
      </w:r>
      <w:r w:rsidRPr="00162D6A">
        <w:rPr>
          <w:b/>
          <w:szCs w:val="28"/>
        </w:rPr>
        <w:t>подготовки и утверждения документации по планировке территории, разрабатываемой на основании решений органов местного самоуправления, для сельских поселений, входящих в состав муниципального района «</w:t>
      </w:r>
      <w:r>
        <w:rPr>
          <w:b/>
          <w:szCs w:val="28"/>
        </w:rPr>
        <w:t>Тунгокоченский район</w:t>
      </w:r>
      <w:r w:rsidRPr="00162D6A">
        <w:rPr>
          <w:b/>
          <w:szCs w:val="28"/>
        </w:rPr>
        <w:t>»</w:t>
      </w:r>
      <w:r>
        <w:rPr>
          <w:b/>
          <w:szCs w:val="28"/>
        </w:rPr>
        <w:t xml:space="preserve"> и межселенной территории муниципального района «Тунгокоченский район»</w:t>
      </w:r>
    </w:p>
    <w:p w:rsidR="00561676" w:rsidRDefault="00561676" w:rsidP="00561676">
      <w:pPr>
        <w:jc w:val="center"/>
        <w:rPr>
          <w:b/>
          <w:szCs w:val="28"/>
        </w:rPr>
      </w:pPr>
    </w:p>
    <w:p w:rsidR="00561676" w:rsidRDefault="00561676" w:rsidP="00561676">
      <w:pPr>
        <w:jc w:val="both"/>
        <w:rPr>
          <w:b/>
          <w:i/>
        </w:rPr>
      </w:pPr>
      <w:r w:rsidRPr="004567A4">
        <w:rPr>
          <w:b/>
        </w:rPr>
        <w:t xml:space="preserve">         </w:t>
      </w:r>
      <w:r w:rsidR="00FD38FA">
        <w:rPr>
          <w:b/>
          <w:szCs w:val="28"/>
        </w:rPr>
        <w:t xml:space="preserve"> </w:t>
      </w:r>
      <w:r w:rsidR="00FD38FA" w:rsidRPr="00FE66DD">
        <w:rPr>
          <w:b/>
          <w:szCs w:val="28"/>
        </w:rPr>
        <w:t xml:space="preserve"> </w:t>
      </w:r>
      <w:r w:rsidR="00FD38FA">
        <w:rPr>
          <w:b/>
          <w:szCs w:val="28"/>
        </w:rPr>
        <w:t xml:space="preserve">         </w:t>
      </w:r>
      <w:r w:rsidR="00FD38FA" w:rsidRPr="00976C62">
        <w:t xml:space="preserve">В соответствии с частью 4 статьи 14 Федерального закона «Об общих принципах организации местного самоуправления в Российской Федерации» от 06 октября 2003 года № 131-ФЗ, статьями </w:t>
      </w:r>
      <w:r w:rsidR="00FD38FA">
        <w:t>41, 41.1, 42, 43, 45, 46</w:t>
      </w:r>
      <w:r w:rsidR="00FD38FA" w:rsidRPr="00976C62">
        <w:t xml:space="preserve"> Градостроительного кодекса Российской Федерации</w:t>
      </w:r>
      <w:r>
        <w:t>, статьёй 23 Устава муниципального района «</w:t>
      </w:r>
      <w:r w:rsidR="00CD6855">
        <w:t>Тунгокоченский</w:t>
      </w:r>
      <w:r>
        <w:t xml:space="preserve"> район», Совет муниципального района «Тунгокоченский район» </w:t>
      </w:r>
      <w:r w:rsidRPr="00A75C4C">
        <w:rPr>
          <w:b/>
          <w:i/>
        </w:rPr>
        <w:t>РЕШИЛ:</w:t>
      </w:r>
    </w:p>
    <w:p w:rsidR="00FD38FA" w:rsidRPr="00A75C4C" w:rsidRDefault="00FD38FA" w:rsidP="00561676">
      <w:pPr>
        <w:jc w:val="both"/>
        <w:rPr>
          <w:b/>
          <w:i/>
        </w:rPr>
      </w:pPr>
    </w:p>
    <w:p w:rsidR="00561676" w:rsidRDefault="00561676" w:rsidP="00561676">
      <w:pPr>
        <w:jc w:val="both"/>
      </w:pPr>
      <w:r w:rsidRPr="00561676">
        <w:t xml:space="preserve">         1. Утвердить </w:t>
      </w:r>
      <w:r w:rsidR="00CD6855">
        <w:t>П</w:t>
      </w:r>
      <w:r w:rsidRPr="00561676">
        <w:t>орядок «</w:t>
      </w:r>
      <w:r w:rsidRPr="00561676">
        <w:rPr>
          <w:szCs w:val="28"/>
        </w:rPr>
        <w:t>подготовки и утверждения документации по планировке территории, разрабатываемой на основании решений органов местного самоуправления, для сельских поселений, входящих в состав муниципального района «Тунгокоченский район» и межселенной территории муниципального района «Тунгокоченский район»</w:t>
      </w:r>
      <w:r>
        <w:rPr>
          <w:szCs w:val="28"/>
        </w:rPr>
        <w:t xml:space="preserve"> </w:t>
      </w:r>
      <w:r w:rsidRPr="00F76E48">
        <w:t xml:space="preserve"> согласно приложению.</w:t>
      </w:r>
    </w:p>
    <w:p w:rsidR="00FC24B4" w:rsidRDefault="00561676" w:rsidP="00561676">
      <w:pPr>
        <w:jc w:val="both"/>
        <w:rPr>
          <w:szCs w:val="28"/>
        </w:rPr>
      </w:pPr>
      <w:r>
        <w:t xml:space="preserve">         </w:t>
      </w:r>
      <w:r w:rsidRPr="00FD38FA">
        <w:rPr>
          <w:szCs w:val="28"/>
        </w:rPr>
        <w:t>2. Признать утратившим</w:t>
      </w:r>
      <w:r w:rsidR="00FC24B4">
        <w:rPr>
          <w:szCs w:val="28"/>
        </w:rPr>
        <w:t>и</w:t>
      </w:r>
      <w:r w:rsidRPr="00FD38FA">
        <w:rPr>
          <w:szCs w:val="28"/>
        </w:rPr>
        <w:t xml:space="preserve"> силу</w:t>
      </w:r>
      <w:r w:rsidR="00FC24B4">
        <w:rPr>
          <w:szCs w:val="28"/>
        </w:rPr>
        <w:t>:</w:t>
      </w:r>
    </w:p>
    <w:p w:rsidR="00561676" w:rsidRPr="00FD38FA" w:rsidRDefault="00FC24B4" w:rsidP="00FC24B4">
      <w:pPr>
        <w:ind w:firstLine="708"/>
        <w:jc w:val="both"/>
        <w:rPr>
          <w:szCs w:val="28"/>
        </w:rPr>
      </w:pPr>
      <w:r>
        <w:rPr>
          <w:szCs w:val="28"/>
        </w:rPr>
        <w:t>-</w:t>
      </w:r>
      <w:r w:rsidR="00561676" w:rsidRPr="00FD38FA">
        <w:rPr>
          <w:szCs w:val="28"/>
        </w:rPr>
        <w:t xml:space="preserve"> решение Совета муниципального района «Тунгокоченский район»</w:t>
      </w:r>
      <w:r>
        <w:rPr>
          <w:szCs w:val="28"/>
        </w:rPr>
        <w:t xml:space="preserve">   </w:t>
      </w:r>
      <w:r w:rsidR="00561676" w:rsidRPr="00FD38FA">
        <w:rPr>
          <w:szCs w:val="28"/>
        </w:rPr>
        <w:t xml:space="preserve"> №</w:t>
      </w:r>
      <w:r>
        <w:rPr>
          <w:szCs w:val="28"/>
        </w:rPr>
        <w:t xml:space="preserve"> </w:t>
      </w:r>
      <w:r w:rsidR="00561676" w:rsidRPr="00FD38FA">
        <w:rPr>
          <w:szCs w:val="28"/>
        </w:rPr>
        <w:t>1</w:t>
      </w:r>
      <w:r w:rsidR="0063119C" w:rsidRPr="00FD38FA">
        <w:rPr>
          <w:szCs w:val="28"/>
        </w:rPr>
        <w:t>2</w:t>
      </w:r>
      <w:r w:rsidR="00561676" w:rsidRPr="00FD38FA">
        <w:rPr>
          <w:szCs w:val="28"/>
        </w:rPr>
        <w:t xml:space="preserve"> от 2</w:t>
      </w:r>
      <w:r w:rsidR="0063119C" w:rsidRPr="00FD38FA">
        <w:rPr>
          <w:szCs w:val="28"/>
        </w:rPr>
        <w:t>5</w:t>
      </w:r>
      <w:r w:rsidR="00561676" w:rsidRPr="00FD38FA">
        <w:rPr>
          <w:szCs w:val="28"/>
        </w:rPr>
        <w:t xml:space="preserve"> </w:t>
      </w:r>
      <w:r w:rsidR="0063119C" w:rsidRPr="00FD38FA">
        <w:rPr>
          <w:szCs w:val="28"/>
        </w:rPr>
        <w:t>февраля</w:t>
      </w:r>
      <w:r w:rsidR="00561676" w:rsidRPr="00FD38FA">
        <w:rPr>
          <w:szCs w:val="28"/>
        </w:rPr>
        <w:t xml:space="preserve"> 201</w:t>
      </w:r>
      <w:r w:rsidR="0063119C" w:rsidRPr="00FD38FA">
        <w:rPr>
          <w:szCs w:val="28"/>
        </w:rPr>
        <w:t>1</w:t>
      </w:r>
      <w:r w:rsidR="00561676" w:rsidRPr="00FD38FA">
        <w:rPr>
          <w:szCs w:val="28"/>
        </w:rPr>
        <w:t xml:space="preserve">г. «Об утверждении порядка </w:t>
      </w:r>
      <w:r w:rsidR="0063119C" w:rsidRPr="00FD38FA">
        <w:rPr>
          <w:szCs w:val="28"/>
        </w:rPr>
        <w:t>документации по планировке территории</w:t>
      </w:r>
      <w:r w:rsidR="00FD38FA">
        <w:rPr>
          <w:szCs w:val="28"/>
        </w:rPr>
        <w:t xml:space="preserve"> межселенной территории</w:t>
      </w:r>
      <w:r w:rsidR="00561676" w:rsidRPr="00FD38FA">
        <w:rPr>
          <w:szCs w:val="28"/>
        </w:rPr>
        <w:t xml:space="preserve"> муниципального района «Тунгокоченский район»</w:t>
      </w:r>
      <w:r>
        <w:rPr>
          <w:szCs w:val="28"/>
        </w:rPr>
        <w:t>;</w:t>
      </w:r>
    </w:p>
    <w:p w:rsidR="00FC24B4" w:rsidRPr="00FC24B4" w:rsidRDefault="00FC24B4" w:rsidP="00FC24B4">
      <w:pPr>
        <w:jc w:val="both"/>
      </w:pPr>
      <w:r>
        <w:tab/>
      </w:r>
      <w:r w:rsidRPr="00FC24B4">
        <w:rPr>
          <w:szCs w:val="28"/>
        </w:rPr>
        <w:t xml:space="preserve">- решение Совета муниципального района «Тунгокоченский район»  </w:t>
      </w:r>
      <w:r>
        <w:rPr>
          <w:szCs w:val="28"/>
        </w:rPr>
        <w:t>№ 41/5 от 28.06.2016г. «</w:t>
      </w:r>
      <w:r w:rsidRPr="00FC24B4">
        <w:t>О внесении изменений в решение Совета муниципального района «Тунгокоченский район» от 25 февраля 2011 года № 12 «</w:t>
      </w:r>
      <w:r w:rsidRPr="00FC24B4">
        <w:rPr>
          <w:bCs/>
          <w:szCs w:val="28"/>
        </w:rPr>
        <w:t xml:space="preserve">Об утверждении </w:t>
      </w:r>
      <w:r w:rsidRPr="00FC24B4">
        <w:rPr>
          <w:szCs w:val="28"/>
        </w:rPr>
        <w:t xml:space="preserve"> порядка подготовки документации по планировке территории межселенной территории муниципального района «Тунгокоченский район»</w:t>
      </w:r>
      <w:r>
        <w:rPr>
          <w:szCs w:val="28"/>
        </w:rPr>
        <w:t>.</w:t>
      </w:r>
      <w:r w:rsidRPr="00FC24B4">
        <w:rPr>
          <w:szCs w:val="28"/>
        </w:rPr>
        <w:t xml:space="preserve"> </w:t>
      </w:r>
      <w:r w:rsidRPr="00FC24B4">
        <w:t xml:space="preserve"> </w:t>
      </w:r>
    </w:p>
    <w:p w:rsidR="00561676" w:rsidRDefault="00FC24B4" w:rsidP="00561676">
      <w:pPr>
        <w:jc w:val="both"/>
      </w:pPr>
      <w:r>
        <w:rPr>
          <w:szCs w:val="28"/>
        </w:rPr>
        <w:t xml:space="preserve"> </w:t>
      </w:r>
      <w:r w:rsidRPr="00FD38FA">
        <w:rPr>
          <w:szCs w:val="28"/>
        </w:rPr>
        <w:t xml:space="preserve"> </w:t>
      </w:r>
      <w:r w:rsidR="00561676" w:rsidRPr="00A75C4C">
        <w:rPr>
          <w:b/>
        </w:rPr>
        <w:t xml:space="preserve">  </w:t>
      </w:r>
      <w:r w:rsidR="00561676">
        <w:rPr>
          <w:b/>
        </w:rPr>
        <w:tab/>
      </w:r>
      <w:r w:rsidR="00561676">
        <w:t xml:space="preserve">3. </w:t>
      </w:r>
      <w:r w:rsidR="00561676" w:rsidRPr="00A75C4C">
        <w:t xml:space="preserve"> Настоящее решение опубликовать в газете «Вести Севера»</w:t>
      </w:r>
      <w:r w:rsidR="00561676">
        <w:t xml:space="preserve"> и разместить в информационно-телекоммуникационной сети «Интернет» на официальном сайте муниципального района «Тунгокоченский район»</w:t>
      </w:r>
      <w:r w:rsidR="00561676" w:rsidRPr="00A75C4C">
        <w:t>.</w:t>
      </w:r>
    </w:p>
    <w:p w:rsidR="00561676" w:rsidRDefault="00561676" w:rsidP="00561676">
      <w:pPr>
        <w:ind w:firstLine="708"/>
        <w:jc w:val="both"/>
      </w:pPr>
      <w:r>
        <w:t>4</w:t>
      </w:r>
      <w:r w:rsidRPr="00A75C4C">
        <w:t xml:space="preserve">. Решение вступает в силу </w:t>
      </w:r>
      <w:r>
        <w:t xml:space="preserve">на следующий день после </w:t>
      </w:r>
      <w:r w:rsidRPr="00A75C4C">
        <w:t>дня его официального опубликования.</w:t>
      </w:r>
    </w:p>
    <w:p w:rsidR="00561676" w:rsidRDefault="00561676" w:rsidP="00561676">
      <w:pPr>
        <w:ind w:firstLine="708"/>
        <w:jc w:val="both"/>
      </w:pPr>
    </w:p>
    <w:p w:rsidR="00561676" w:rsidRPr="00A75C4C" w:rsidRDefault="00561676" w:rsidP="00561676">
      <w:r w:rsidRPr="00A75C4C">
        <w:t>Глава</w:t>
      </w:r>
    </w:p>
    <w:p w:rsidR="00561676" w:rsidRPr="00A75C4C" w:rsidRDefault="00561676" w:rsidP="00561676">
      <w:r w:rsidRPr="00A75C4C">
        <w:t xml:space="preserve">муниципального района </w:t>
      </w:r>
    </w:p>
    <w:p w:rsidR="00561676" w:rsidRDefault="00561676" w:rsidP="00561676">
      <w:r w:rsidRPr="00A75C4C">
        <w:t xml:space="preserve">«Тунгокоченский район»                                                             </w:t>
      </w:r>
      <w:r>
        <w:t>С.</w:t>
      </w:r>
      <w:r w:rsidRPr="00A75C4C">
        <w:t xml:space="preserve"> В.</w:t>
      </w:r>
      <w:r>
        <w:t xml:space="preserve"> Захарченко</w:t>
      </w:r>
    </w:p>
    <w:p w:rsidR="006C4D6A" w:rsidRDefault="006C4D6A" w:rsidP="006C4D6A">
      <w:pPr>
        <w:jc w:val="right"/>
        <w:rPr>
          <w:szCs w:val="28"/>
        </w:rPr>
      </w:pPr>
      <w:r>
        <w:rPr>
          <w:szCs w:val="28"/>
        </w:rPr>
        <w:lastRenderedPageBreak/>
        <w:t>Утвержден</w:t>
      </w:r>
    </w:p>
    <w:p w:rsidR="006C4D6A" w:rsidRDefault="00FC24B4" w:rsidP="006C4D6A">
      <w:pPr>
        <w:jc w:val="right"/>
        <w:rPr>
          <w:szCs w:val="28"/>
        </w:rPr>
      </w:pPr>
      <w:r>
        <w:rPr>
          <w:szCs w:val="28"/>
        </w:rPr>
        <w:t>р</w:t>
      </w:r>
      <w:r w:rsidR="006C4D6A">
        <w:rPr>
          <w:szCs w:val="28"/>
        </w:rPr>
        <w:t xml:space="preserve">ешением Совета </w:t>
      </w:r>
    </w:p>
    <w:p w:rsidR="00FC24B4" w:rsidRDefault="006C4D6A" w:rsidP="00FC24B4">
      <w:pPr>
        <w:jc w:val="right"/>
        <w:rPr>
          <w:szCs w:val="28"/>
        </w:rPr>
      </w:pPr>
      <w:r>
        <w:rPr>
          <w:szCs w:val="28"/>
        </w:rPr>
        <w:t xml:space="preserve">                                                  муниципального района </w:t>
      </w:r>
    </w:p>
    <w:p w:rsidR="006C4D6A" w:rsidRDefault="006C4D6A" w:rsidP="00FC24B4">
      <w:pPr>
        <w:jc w:val="right"/>
        <w:rPr>
          <w:szCs w:val="28"/>
        </w:rPr>
      </w:pPr>
      <w:r>
        <w:rPr>
          <w:szCs w:val="28"/>
        </w:rPr>
        <w:t>«Тунгокоченский район</w:t>
      </w:r>
    </w:p>
    <w:p w:rsidR="006C4D6A" w:rsidRDefault="006C4D6A" w:rsidP="006C4D6A">
      <w:pPr>
        <w:jc w:val="both"/>
        <w:rPr>
          <w:szCs w:val="28"/>
        </w:rPr>
      </w:pPr>
      <w:r>
        <w:rPr>
          <w:szCs w:val="28"/>
        </w:rPr>
        <w:t xml:space="preserve">                                                                                  от </w:t>
      </w:r>
      <w:r w:rsidR="00FC24B4">
        <w:rPr>
          <w:szCs w:val="28"/>
        </w:rPr>
        <w:t>27</w:t>
      </w:r>
      <w:r>
        <w:rPr>
          <w:szCs w:val="28"/>
        </w:rPr>
        <w:t xml:space="preserve"> декабря 2021 г. № </w:t>
      </w:r>
      <w:r w:rsidR="00FC24B4">
        <w:rPr>
          <w:szCs w:val="28"/>
        </w:rPr>
        <w:t>61/6</w:t>
      </w:r>
    </w:p>
    <w:p w:rsidR="006C4D6A" w:rsidRDefault="006C4D6A" w:rsidP="006C4D6A">
      <w:pPr>
        <w:jc w:val="both"/>
        <w:rPr>
          <w:szCs w:val="28"/>
        </w:rPr>
      </w:pPr>
    </w:p>
    <w:p w:rsidR="006C4D6A" w:rsidRDefault="006C4D6A" w:rsidP="006C4D6A">
      <w:pPr>
        <w:jc w:val="both"/>
        <w:rPr>
          <w:szCs w:val="28"/>
        </w:rPr>
      </w:pPr>
      <w:r>
        <w:rPr>
          <w:szCs w:val="28"/>
        </w:rPr>
        <w:t xml:space="preserve"> </w:t>
      </w:r>
    </w:p>
    <w:p w:rsidR="006C4D6A" w:rsidRDefault="006C4D6A" w:rsidP="006C4D6A">
      <w:pPr>
        <w:jc w:val="center"/>
        <w:rPr>
          <w:b/>
          <w:szCs w:val="28"/>
        </w:rPr>
      </w:pPr>
      <w:r w:rsidRPr="00162D6A">
        <w:rPr>
          <w:b/>
          <w:szCs w:val="28"/>
        </w:rPr>
        <w:t xml:space="preserve">ПОРЯДОК </w:t>
      </w:r>
    </w:p>
    <w:p w:rsidR="006C4D6A" w:rsidRDefault="006C4D6A" w:rsidP="006C4D6A">
      <w:pPr>
        <w:jc w:val="center"/>
        <w:rPr>
          <w:b/>
          <w:szCs w:val="28"/>
        </w:rPr>
      </w:pPr>
      <w:r w:rsidRPr="00162D6A">
        <w:rPr>
          <w:b/>
          <w:szCs w:val="28"/>
        </w:rPr>
        <w:t>подготовки и утверждения документации по планировке территории, разрабатываемой на основании решений органов местного самоуправления, для сельских поселений, входящих в состав муниципального района «</w:t>
      </w:r>
      <w:r>
        <w:rPr>
          <w:b/>
          <w:szCs w:val="28"/>
        </w:rPr>
        <w:t>Тунгокоченский район</w:t>
      </w:r>
      <w:r w:rsidRPr="00162D6A">
        <w:rPr>
          <w:b/>
          <w:szCs w:val="28"/>
        </w:rPr>
        <w:t>»</w:t>
      </w:r>
      <w:r>
        <w:rPr>
          <w:b/>
          <w:szCs w:val="28"/>
        </w:rPr>
        <w:t xml:space="preserve"> и межселенной</w:t>
      </w:r>
      <w:r w:rsidR="006939E2">
        <w:rPr>
          <w:b/>
          <w:szCs w:val="28"/>
        </w:rPr>
        <w:t xml:space="preserve"> территории муниципального района «Тунгокоченский район»</w:t>
      </w:r>
    </w:p>
    <w:p w:rsidR="006C4D6A" w:rsidRDefault="006C4D6A" w:rsidP="006C4D6A">
      <w:pPr>
        <w:jc w:val="center"/>
        <w:rPr>
          <w:b/>
          <w:szCs w:val="28"/>
        </w:rPr>
      </w:pPr>
    </w:p>
    <w:p w:rsidR="006C4D6A" w:rsidRDefault="006C4D6A" w:rsidP="006C4D6A">
      <w:pPr>
        <w:numPr>
          <w:ilvl w:val="0"/>
          <w:numId w:val="1"/>
        </w:numPr>
        <w:jc w:val="center"/>
        <w:rPr>
          <w:b/>
          <w:szCs w:val="28"/>
        </w:rPr>
      </w:pPr>
      <w:r>
        <w:rPr>
          <w:b/>
          <w:szCs w:val="28"/>
        </w:rPr>
        <w:t>Общие положения</w:t>
      </w:r>
    </w:p>
    <w:p w:rsidR="006C4D6A" w:rsidRDefault="006C4D6A" w:rsidP="006C4D6A">
      <w:pPr>
        <w:jc w:val="center"/>
        <w:rPr>
          <w:b/>
          <w:szCs w:val="28"/>
        </w:rPr>
      </w:pPr>
    </w:p>
    <w:p w:rsidR="006C4D6A" w:rsidRDefault="006C4D6A" w:rsidP="006C4D6A">
      <w:pPr>
        <w:jc w:val="both"/>
        <w:rPr>
          <w:szCs w:val="28"/>
        </w:rPr>
      </w:pPr>
      <w:r>
        <w:rPr>
          <w:szCs w:val="28"/>
        </w:rPr>
        <w:t xml:space="preserve">           1. </w:t>
      </w:r>
      <w:r w:rsidRPr="00162D6A">
        <w:rPr>
          <w:szCs w:val="28"/>
        </w:rPr>
        <w:t>Порядок подготовки и утверждения документации по планировке территории, разрабатываемой на основании решений органов местного самоуправления, для сельских поселений, входящих в состав муниципального района</w:t>
      </w:r>
      <w:r w:rsidR="003C7EDA">
        <w:rPr>
          <w:szCs w:val="28"/>
        </w:rPr>
        <w:t xml:space="preserve"> «Тунгокоченский район» и межселенной территории муниципального района </w:t>
      </w:r>
      <w:r w:rsidRPr="00162D6A">
        <w:rPr>
          <w:szCs w:val="28"/>
        </w:rPr>
        <w:t xml:space="preserve"> «</w:t>
      </w:r>
      <w:r w:rsidR="003C7EDA">
        <w:rPr>
          <w:szCs w:val="28"/>
        </w:rPr>
        <w:t>Тунгокоченский район</w:t>
      </w:r>
      <w:r w:rsidRPr="00162D6A">
        <w:rPr>
          <w:szCs w:val="28"/>
        </w:rPr>
        <w:t>»</w:t>
      </w:r>
      <w:r>
        <w:rPr>
          <w:szCs w:val="28"/>
        </w:rPr>
        <w:t>,</w:t>
      </w:r>
      <w:r>
        <w:rPr>
          <w:b/>
          <w:szCs w:val="28"/>
        </w:rPr>
        <w:t xml:space="preserve"> </w:t>
      </w:r>
      <w:r>
        <w:rPr>
          <w:szCs w:val="28"/>
        </w:rPr>
        <w:t xml:space="preserve">разработан в соответствии </w:t>
      </w:r>
      <w:r w:rsidRPr="00162D6A">
        <w:rPr>
          <w:szCs w:val="28"/>
        </w:rPr>
        <w:t xml:space="preserve">с частью 4 статьи 14 Федерального закона «Об общих принципах организации местного самоуправления в Российской Федерации» от 06 октября 2003 года № 131-ФЗ, статьями 41, 41.1, 42, 43, 45, 46 Градостроительного кодекса Российской Федерации, статьёй </w:t>
      </w:r>
      <w:r w:rsidR="00561676">
        <w:rPr>
          <w:szCs w:val="28"/>
        </w:rPr>
        <w:t>8</w:t>
      </w:r>
      <w:r w:rsidRPr="00162D6A">
        <w:rPr>
          <w:szCs w:val="28"/>
        </w:rPr>
        <w:t xml:space="preserve"> Устава муниципального района «</w:t>
      </w:r>
      <w:r w:rsidR="00561676">
        <w:rPr>
          <w:szCs w:val="28"/>
        </w:rPr>
        <w:t>Тунгокоченский</w:t>
      </w:r>
      <w:r w:rsidRPr="00162D6A">
        <w:rPr>
          <w:szCs w:val="28"/>
        </w:rPr>
        <w:t xml:space="preserve"> район»</w:t>
      </w:r>
      <w:r>
        <w:rPr>
          <w:szCs w:val="28"/>
        </w:rPr>
        <w:t>.</w:t>
      </w:r>
    </w:p>
    <w:p w:rsidR="006C4D6A" w:rsidRDefault="006C4D6A" w:rsidP="006C4D6A">
      <w:pPr>
        <w:jc w:val="both"/>
        <w:rPr>
          <w:color w:val="000000"/>
          <w:szCs w:val="28"/>
        </w:rPr>
      </w:pPr>
      <w:r>
        <w:rPr>
          <w:szCs w:val="28"/>
        </w:rPr>
        <w:t xml:space="preserve">          </w:t>
      </w:r>
      <w:r>
        <w:rPr>
          <w:color w:val="000000"/>
          <w:szCs w:val="28"/>
        </w:rPr>
        <w:t xml:space="preserve">2. </w:t>
      </w:r>
      <w:r w:rsidRPr="00162D6A">
        <w:rPr>
          <w:color w:val="000000"/>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Pr>
          <w:color w:val="000000"/>
          <w:szCs w:val="28"/>
        </w:rPr>
        <w:t>тов капитального строительства.</w:t>
      </w:r>
    </w:p>
    <w:p w:rsidR="006C4D6A" w:rsidRPr="00162D6A" w:rsidRDefault="006C4D6A" w:rsidP="006C4D6A">
      <w:pPr>
        <w:jc w:val="both"/>
        <w:rPr>
          <w:color w:val="000000"/>
          <w:szCs w:val="28"/>
        </w:rPr>
      </w:pPr>
      <w:r>
        <w:rPr>
          <w:color w:val="000000"/>
          <w:szCs w:val="28"/>
        </w:rPr>
        <w:tab/>
      </w:r>
    </w:p>
    <w:p w:rsidR="006C4D6A" w:rsidRPr="00162D6A" w:rsidRDefault="006C4D6A" w:rsidP="006C4D6A">
      <w:pPr>
        <w:ind w:firstLine="708"/>
        <w:jc w:val="both"/>
        <w:rPr>
          <w:color w:val="000000"/>
          <w:szCs w:val="28"/>
        </w:rPr>
      </w:pPr>
      <w:r w:rsidRPr="00162D6A">
        <w:rPr>
          <w:color w:val="000000"/>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C4D6A" w:rsidRPr="00162D6A" w:rsidRDefault="006C4D6A" w:rsidP="006C4D6A">
      <w:pPr>
        <w:jc w:val="both"/>
        <w:rPr>
          <w:color w:val="000000"/>
          <w:szCs w:val="28"/>
        </w:rPr>
      </w:pPr>
      <w:r w:rsidRPr="00162D6A">
        <w:rPr>
          <w:color w:val="000000"/>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C4D6A" w:rsidRPr="00162D6A" w:rsidRDefault="006C4D6A" w:rsidP="006C4D6A">
      <w:pPr>
        <w:jc w:val="both"/>
        <w:rPr>
          <w:color w:val="000000"/>
          <w:szCs w:val="28"/>
        </w:rPr>
      </w:pPr>
      <w:r w:rsidRPr="00162D6A">
        <w:rPr>
          <w:color w:val="000000"/>
          <w:szCs w:val="28"/>
        </w:rPr>
        <w:t>2) необходимы установление, изменение или отмена красных линий;</w:t>
      </w:r>
    </w:p>
    <w:p w:rsidR="006C4D6A" w:rsidRPr="00162D6A" w:rsidRDefault="006C4D6A" w:rsidP="006C4D6A">
      <w:pPr>
        <w:jc w:val="both"/>
        <w:rPr>
          <w:color w:val="000000"/>
          <w:szCs w:val="28"/>
        </w:rPr>
      </w:pPr>
      <w:r w:rsidRPr="00162D6A">
        <w:rPr>
          <w:color w:val="000000"/>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C4D6A" w:rsidRPr="00162D6A" w:rsidRDefault="006C4D6A" w:rsidP="006C4D6A">
      <w:pPr>
        <w:jc w:val="both"/>
        <w:rPr>
          <w:color w:val="000000"/>
          <w:szCs w:val="28"/>
        </w:rPr>
      </w:pPr>
      <w:r w:rsidRPr="00162D6A">
        <w:rPr>
          <w:color w:val="000000"/>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162D6A">
        <w:rPr>
          <w:color w:val="000000"/>
          <w:szCs w:val="28"/>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C4D6A" w:rsidRPr="00162D6A" w:rsidRDefault="006C4D6A" w:rsidP="006C4D6A">
      <w:pPr>
        <w:jc w:val="both"/>
        <w:rPr>
          <w:color w:val="000000"/>
          <w:szCs w:val="28"/>
        </w:rPr>
      </w:pPr>
      <w:r w:rsidRPr="00162D6A">
        <w:rPr>
          <w:color w:val="000000"/>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C4D6A" w:rsidRDefault="006C4D6A" w:rsidP="006C4D6A">
      <w:pPr>
        <w:jc w:val="both"/>
        <w:rPr>
          <w:color w:val="000000"/>
          <w:szCs w:val="28"/>
        </w:rPr>
      </w:pPr>
      <w:r w:rsidRPr="00162D6A">
        <w:rPr>
          <w:color w:val="000000"/>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310BF" w:rsidRPr="00162D6A" w:rsidRDefault="00B310BF" w:rsidP="006C4D6A">
      <w:pPr>
        <w:jc w:val="both"/>
        <w:rPr>
          <w:color w:val="000000"/>
          <w:szCs w:val="28"/>
        </w:rPr>
      </w:pPr>
      <w:r>
        <w:rPr>
          <w:color w:val="000000"/>
          <w:szCs w:val="28"/>
        </w:rPr>
        <w:t>7) Планируется осуществление комплексного развития территории</w:t>
      </w:r>
    </w:p>
    <w:p w:rsidR="006C4D6A" w:rsidRPr="00162D6A" w:rsidRDefault="006C4D6A" w:rsidP="006C4D6A">
      <w:pPr>
        <w:ind w:firstLine="708"/>
        <w:jc w:val="both"/>
        <w:rPr>
          <w:color w:val="000000"/>
          <w:szCs w:val="28"/>
        </w:rPr>
      </w:pPr>
      <w:r w:rsidRPr="00162D6A">
        <w:rPr>
          <w:color w:val="000000"/>
          <w:szCs w:val="28"/>
        </w:rPr>
        <w:t>4. Видами документации по планировке территории являются:</w:t>
      </w:r>
    </w:p>
    <w:p w:rsidR="006C4D6A" w:rsidRPr="00162D6A" w:rsidRDefault="006C4D6A" w:rsidP="006C4D6A">
      <w:pPr>
        <w:jc w:val="both"/>
        <w:rPr>
          <w:color w:val="000000"/>
          <w:szCs w:val="28"/>
        </w:rPr>
      </w:pPr>
      <w:r w:rsidRPr="00162D6A">
        <w:rPr>
          <w:color w:val="000000"/>
          <w:szCs w:val="28"/>
        </w:rPr>
        <w:t>1) проект планировки территории;</w:t>
      </w:r>
    </w:p>
    <w:p w:rsidR="006C4D6A" w:rsidRPr="00162D6A" w:rsidRDefault="006C4D6A" w:rsidP="006C4D6A">
      <w:pPr>
        <w:jc w:val="both"/>
        <w:rPr>
          <w:color w:val="000000"/>
          <w:szCs w:val="28"/>
        </w:rPr>
      </w:pPr>
      <w:r w:rsidRPr="00162D6A">
        <w:rPr>
          <w:color w:val="000000"/>
          <w:szCs w:val="28"/>
        </w:rPr>
        <w:t>2) проект межевания территории.</w:t>
      </w:r>
    </w:p>
    <w:p w:rsidR="006C4D6A" w:rsidRDefault="006C4D6A" w:rsidP="006C4D6A">
      <w:pPr>
        <w:ind w:firstLine="708"/>
        <w:jc w:val="both"/>
        <w:rPr>
          <w:color w:val="000000"/>
          <w:szCs w:val="28"/>
        </w:rPr>
      </w:pPr>
      <w:r>
        <w:rPr>
          <w:color w:val="000000"/>
          <w:szCs w:val="28"/>
        </w:rPr>
        <w:t xml:space="preserve">5. </w:t>
      </w:r>
      <w:r w:rsidRPr="00307E15">
        <w:rPr>
          <w:color w:val="000000"/>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C4D6A" w:rsidRPr="00307E15" w:rsidRDefault="006C4D6A" w:rsidP="006C4D6A">
      <w:pPr>
        <w:ind w:firstLine="708"/>
        <w:jc w:val="both"/>
        <w:rPr>
          <w:color w:val="000000"/>
          <w:szCs w:val="28"/>
        </w:rPr>
      </w:pPr>
      <w:r>
        <w:rPr>
          <w:color w:val="000000"/>
          <w:szCs w:val="28"/>
        </w:rPr>
        <w:t xml:space="preserve">6. </w:t>
      </w:r>
      <w:r w:rsidRPr="00307E15">
        <w:rPr>
          <w:color w:val="000000"/>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w:t>
      </w:r>
      <w:r>
        <w:rPr>
          <w:color w:val="000000"/>
          <w:szCs w:val="28"/>
        </w:rPr>
        <w:t>а, генеральным планом поселения,</w:t>
      </w:r>
      <w:r w:rsidRPr="00307E15">
        <w:rPr>
          <w:color w:val="000000"/>
          <w:szCs w:val="28"/>
        </w:rPr>
        <w:t xml:space="preserve"> функциональной зоны.</w:t>
      </w:r>
    </w:p>
    <w:p w:rsidR="006C4D6A" w:rsidRPr="00307E15" w:rsidRDefault="006C4D6A" w:rsidP="006C4D6A">
      <w:pPr>
        <w:ind w:firstLine="708"/>
        <w:jc w:val="both"/>
        <w:rPr>
          <w:color w:val="000000"/>
          <w:szCs w:val="28"/>
        </w:rPr>
      </w:pPr>
      <w:r>
        <w:rPr>
          <w:color w:val="000000"/>
          <w:szCs w:val="28"/>
        </w:rPr>
        <w:t>7</w:t>
      </w:r>
      <w:r w:rsidRPr="00307E15">
        <w:rPr>
          <w:color w:val="000000"/>
          <w:szCs w:val="28"/>
        </w:rPr>
        <w:t>. Подготовка проекта межевания территории осуществляется для:</w:t>
      </w:r>
    </w:p>
    <w:p w:rsidR="006C4D6A" w:rsidRPr="00307E15" w:rsidRDefault="006C4D6A" w:rsidP="006C4D6A">
      <w:pPr>
        <w:ind w:firstLine="708"/>
        <w:jc w:val="both"/>
        <w:rPr>
          <w:color w:val="000000"/>
          <w:szCs w:val="28"/>
        </w:rPr>
      </w:pPr>
      <w:r w:rsidRPr="00307E15">
        <w:rPr>
          <w:color w:val="000000"/>
          <w:szCs w:val="28"/>
        </w:rPr>
        <w:t>1) определения местоположения границ образуемых и изменяемых земельных участков;</w:t>
      </w:r>
    </w:p>
    <w:p w:rsidR="006C4D6A" w:rsidRDefault="006C4D6A" w:rsidP="006C4D6A">
      <w:pPr>
        <w:ind w:firstLine="708"/>
        <w:jc w:val="both"/>
        <w:rPr>
          <w:color w:val="000000"/>
          <w:szCs w:val="28"/>
        </w:rPr>
      </w:pPr>
      <w:r w:rsidRPr="00307E15">
        <w:rPr>
          <w:color w:val="000000"/>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C4D6A" w:rsidRPr="00162D6A" w:rsidRDefault="006C4D6A" w:rsidP="006C4D6A">
      <w:pPr>
        <w:ind w:firstLine="708"/>
        <w:jc w:val="both"/>
        <w:rPr>
          <w:color w:val="000000"/>
          <w:szCs w:val="28"/>
        </w:rPr>
      </w:pPr>
      <w:r>
        <w:rPr>
          <w:color w:val="000000"/>
          <w:szCs w:val="28"/>
        </w:rPr>
        <w:lastRenderedPageBreak/>
        <w:t>8</w:t>
      </w:r>
      <w:r w:rsidRPr="00162D6A">
        <w:rPr>
          <w:color w:val="000000"/>
          <w:szCs w:val="28"/>
        </w:rPr>
        <w:t>. Применительно к территории, в границах которой не предусматривается осуществление комплексно</w:t>
      </w:r>
      <w:r w:rsidR="007F61DC">
        <w:rPr>
          <w:color w:val="000000"/>
          <w:szCs w:val="28"/>
        </w:rPr>
        <w:t>го</w:t>
      </w:r>
      <w:r w:rsidRPr="00162D6A">
        <w:rPr>
          <w:color w:val="000000"/>
          <w:szCs w:val="28"/>
        </w:rPr>
        <w:t xml:space="preserve">  развити</w:t>
      </w:r>
      <w:r w:rsidR="007F61DC">
        <w:rPr>
          <w:color w:val="000000"/>
          <w:szCs w:val="28"/>
        </w:rPr>
        <w:t>я</w:t>
      </w:r>
      <w:r w:rsidRPr="00162D6A">
        <w:rPr>
          <w:color w:val="000000"/>
          <w:szCs w:val="28"/>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Pr>
          <w:color w:val="000000"/>
          <w:szCs w:val="28"/>
        </w:rPr>
        <w:t>Градостроительного кодекса Российской Федерации</w:t>
      </w:r>
      <w:r w:rsidRPr="00162D6A">
        <w:rPr>
          <w:color w:val="000000"/>
          <w:szCs w:val="28"/>
        </w:rPr>
        <w:t>.</w:t>
      </w:r>
    </w:p>
    <w:p w:rsidR="006C4D6A" w:rsidRDefault="006C4D6A" w:rsidP="006C4D6A">
      <w:pPr>
        <w:ind w:firstLine="708"/>
        <w:jc w:val="both"/>
        <w:rPr>
          <w:color w:val="000000"/>
          <w:szCs w:val="28"/>
        </w:rPr>
      </w:pPr>
      <w:r>
        <w:rPr>
          <w:color w:val="000000"/>
          <w:szCs w:val="28"/>
        </w:rPr>
        <w:t>9</w:t>
      </w:r>
      <w:r w:rsidRPr="00162D6A">
        <w:rPr>
          <w:color w:val="000000"/>
          <w:szCs w:val="28"/>
        </w:rPr>
        <w:t>. Проект планировки территории является основой для подготовки проекта межевания территории, за исключением случаев, предусмотренных частью 5 статьи</w:t>
      </w:r>
      <w:r w:rsidR="00D155EE">
        <w:rPr>
          <w:color w:val="000000"/>
          <w:szCs w:val="28"/>
        </w:rPr>
        <w:t xml:space="preserve"> 45 Градостроительного Кодекса Российской Федерации</w:t>
      </w:r>
      <w:r w:rsidRPr="00162D6A">
        <w:rPr>
          <w:color w:val="000000"/>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6C4D6A" w:rsidRPr="006F7F0B" w:rsidRDefault="006C4D6A" w:rsidP="006C4D6A">
      <w:pPr>
        <w:ind w:firstLine="708"/>
        <w:jc w:val="both"/>
        <w:rPr>
          <w:color w:val="000000"/>
          <w:szCs w:val="28"/>
        </w:rPr>
      </w:pPr>
      <w:r>
        <w:rPr>
          <w:color w:val="000000"/>
          <w:szCs w:val="28"/>
        </w:rPr>
        <w:t xml:space="preserve">10. </w:t>
      </w:r>
      <w:r w:rsidRPr="006F7F0B">
        <w:rPr>
          <w:color w:val="000000"/>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w:t>
      </w:r>
      <w:r>
        <w:rPr>
          <w:color w:val="000000"/>
          <w:szCs w:val="28"/>
        </w:rPr>
        <w:t xml:space="preserve">генеральными планами поселений </w:t>
      </w:r>
      <w:r w:rsidRPr="006F7F0B">
        <w:rPr>
          <w:color w:val="000000"/>
          <w:szCs w:val="28"/>
        </w:rPr>
        <w:t>функциональных зон.</w:t>
      </w:r>
    </w:p>
    <w:p w:rsidR="006C4D6A" w:rsidRPr="006F7F0B" w:rsidRDefault="006C4D6A" w:rsidP="006C4D6A">
      <w:pPr>
        <w:ind w:firstLine="708"/>
        <w:jc w:val="both"/>
        <w:rPr>
          <w:color w:val="000000"/>
          <w:szCs w:val="28"/>
        </w:rPr>
      </w:pPr>
      <w:r>
        <w:rPr>
          <w:color w:val="000000"/>
          <w:szCs w:val="28"/>
        </w:rPr>
        <w:t>11</w:t>
      </w:r>
      <w:r w:rsidRPr="006F7F0B">
        <w:rPr>
          <w:color w:val="000000"/>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C4D6A" w:rsidRPr="006F7F0B" w:rsidRDefault="006C4D6A" w:rsidP="006C4D6A">
      <w:pPr>
        <w:ind w:firstLine="708"/>
        <w:jc w:val="both"/>
        <w:rPr>
          <w:color w:val="000000"/>
          <w:szCs w:val="28"/>
        </w:rPr>
      </w:pPr>
      <w:r>
        <w:rPr>
          <w:color w:val="000000"/>
          <w:szCs w:val="28"/>
        </w:rPr>
        <w:t>12</w:t>
      </w:r>
      <w:r w:rsidRPr="006F7F0B">
        <w:rPr>
          <w:color w:val="000000"/>
          <w:szCs w:val="28"/>
        </w:rPr>
        <w:t>. Подготовка графической части документации по планировке территории осуществляется:</w:t>
      </w:r>
    </w:p>
    <w:p w:rsidR="006C4D6A" w:rsidRPr="006F7F0B" w:rsidRDefault="006C4D6A" w:rsidP="006C4D6A">
      <w:pPr>
        <w:ind w:firstLine="708"/>
        <w:jc w:val="both"/>
        <w:rPr>
          <w:color w:val="000000"/>
          <w:szCs w:val="28"/>
        </w:rPr>
      </w:pPr>
      <w:r w:rsidRPr="006F7F0B">
        <w:rPr>
          <w:color w:val="000000"/>
          <w:szCs w:val="28"/>
        </w:rPr>
        <w:t>1) в соответствии с системой координат, используемой для ведения Единого государственного реестра недвижимости;</w:t>
      </w:r>
    </w:p>
    <w:p w:rsidR="006C4D6A" w:rsidRDefault="006C4D6A" w:rsidP="006C4D6A">
      <w:pPr>
        <w:ind w:firstLine="708"/>
        <w:jc w:val="both"/>
        <w:rPr>
          <w:color w:val="000000"/>
          <w:szCs w:val="28"/>
        </w:rPr>
      </w:pPr>
      <w:r w:rsidRPr="006F7F0B">
        <w:rPr>
          <w:color w:val="000000"/>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C4D6A" w:rsidRDefault="006C4D6A" w:rsidP="006C4D6A">
      <w:pPr>
        <w:ind w:firstLine="708"/>
        <w:jc w:val="both"/>
        <w:rPr>
          <w:color w:val="000000"/>
          <w:szCs w:val="28"/>
        </w:rPr>
      </w:pPr>
    </w:p>
    <w:p w:rsidR="006C4D6A" w:rsidRPr="00307E15" w:rsidRDefault="006C4D6A" w:rsidP="006C4D6A">
      <w:pPr>
        <w:numPr>
          <w:ilvl w:val="0"/>
          <w:numId w:val="1"/>
        </w:numPr>
        <w:jc w:val="center"/>
        <w:rPr>
          <w:b/>
          <w:color w:val="000000"/>
          <w:szCs w:val="28"/>
        </w:rPr>
      </w:pPr>
      <w:r w:rsidRPr="00307E15">
        <w:rPr>
          <w:b/>
          <w:color w:val="000000"/>
          <w:szCs w:val="28"/>
        </w:rPr>
        <w:t>Содержание документации по планировке территории</w:t>
      </w:r>
    </w:p>
    <w:p w:rsidR="006C4D6A" w:rsidRDefault="006C4D6A" w:rsidP="006C4D6A">
      <w:pPr>
        <w:jc w:val="both"/>
        <w:rPr>
          <w:color w:val="000000"/>
          <w:szCs w:val="28"/>
        </w:rPr>
      </w:pPr>
      <w:r>
        <w:rPr>
          <w:color w:val="000000"/>
          <w:szCs w:val="28"/>
        </w:rPr>
        <w:t> </w:t>
      </w:r>
    </w:p>
    <w:p w:rsidR="006C4D6A" w:rsidRPr="00307E15" w:rsidRDefault="006C4D6A" w:rsidP="006C4D6A">
      <w:pPr>
        <w:ind w:firstLine="708"/>
        <w:jc w:val="both"/>
        <w:rPr>
          <w:color w:val="000000"/>
          <w:szCs w:val="28"/>
        </w:rPr>
      </w:pPr>
      <w:r>
        <w:rPr>
          <w:color w:val="000000"/>
          <w:szCs w:val="28"/>
        </w:rPr>
        <w:t>1</w:t>
      </w:r>
      <w:r w:rsidRPr="00307E15">
        <w:rPr>
          <w:color w:val="000000"/>
          <w:szCs w:val="28"/>
        </w:rPr>
        <w:t>. Проект планировки территории состоит из основной части, которая подлежит утверждению, и материалов по ее обоснованию.</w:t>
      </w:r>
    </w:p>
    <w:p w:rsidR="006C4D6A" w:rsidRPr="00307E15" w:rsidRDefault="006C4D6A" w:rsidP="006C4D6A">
      <w:pPr>
        <w:ind w:firstLine="708"/>
        <w:jc w:val="both"/>
        <w:rPr>
          <w:color w:val="000000"/>
          <w:szCs w:val="28"/>
        </w:rPr>
      </w:pPr>
      <w:r>
        <w:rPr>
          <w:color w:val="000000"/>
          <w:szCs w:val="28"/>
        </w:rPr>
        <w:t>2</w:t>
      </w:r>
      <w:r w:rsidRPr="00307E15">
        <w:rPr>
          <w:color w:val="000000"/>
          <w:szCs w:val="28"/>
        </w:rPr>
        <w:t>. Основная часть проекта планировки территории включает в себя:</w:t>
      </w:r>
    </w:p>
    <w:p w:rsidR="006C4D6A" w:rsidRPr="00307E15" w:rsidRDefault="006C4D6A" w:rsidP="006C4D6A">
      <w:pPr>
        <w:jc w:val="both"/>
        <w:rPr>
          <w:color w:val="000000"/>
          <w:szCs w:val="28"/>
        </w:rPr>
      </w:pPr>
      <w:r w:rsidRPr="00307E15">
        <w:rPr>
          <w:color w:val="000000"/>
          <w:szCs w:val="28"/>
        </w:rPr>
        <w:t>1) чертеж или чертежи планировки территории, на которых отображаются:</w:t>
      </w:r>
    </w:p>
    <w:p w:rsidR="006C4D6A" w:rsidRPr="00307E15" w:rsidRDefault="007F61DC" w:rsidP="006C4D6A">
      <w:pPr>
        <w:jc w:val="both"/>
        <w:rPr>
          <w:color w:val="000000"/>
          <w:szCs w:val="28"/>
        </w:rPr>
      </w:pPr>
      <w:r>
        <w:rPr>
          <w:color w:val="000000"/>
          <w:szCs w:val="28"/>
        </w:rPr>
        <w:t>а) красные линии</w:t>
      </w:r>
      <w:r w:rsidR="006C4D6A" w:rsidRPr="00307E15">
        <w:rPr>
          <w:color w:val="000000"/>
          <w:szCs w:val="28"/>
        </w:rPr>
        <w:t>;</w:t>
      </w:r>
    </w:p>
    <w:p w:rsidR="006C4D6A" w:rsidRPr="00307E15" w:rsidRDefault="006C4D6A" w:rsidP="006C4D6A">
      <w:pPr>
        <w:jc w:val="both"/>
        <w:rPr>
          <w:color w:val="000000"/>
          <w:szCs w:val="28"/>
        </w:rPr>
      </w:pPr>
      <w:r w:rsidRPr="00307E15">
        <w:rPr>
          <w:color w:val="000000"/>
          <w:szCs w:val="28"/>
        </w:rPr>
        <w:t>б) границы существующих и планируемых элементов планировочной структуры;</w:t>
      </w:r>
    </w:p>
    <w:p w:rsidR="006C4D6A" w:rsidRPr="00307E15" w:rsidRDefault="006C4D6A" w:rsidP="006C4D6A">
      <w:pPr>
        <w:jc w:val="both"/>
        <w:rPr>
          <w:color w:val="000000"/>
          <w:szCs w:val="28"/>
        </w:rPr>
      </w:pPr>
      <w:r w:rsidRPr="00307E15">
        <w:rPr>
          <w:color w:val="000000"/>
          <w:szCs w:val="28"/>
        </w:rPr>
        <w:t>в) границы зон планируемого размещения объектов капитального строительства;</w:t>
      </w:r>
    </w:p>
    <w:p w:rsidR="006C4D6A" w:rsidRPr="00307E15" w:rsidRDefault="006C4D6A" w:rsidP="006C4D6A">
      <w:pPr>
        <w:jc w:val="both"/>
        <w:rPr>
          <w:color w:val="000000"/>
          <w:szCs w:val="28"/>
        </w:rPr>
      </w:pPr>
      <w:r w:rsidRPr="00307E15">
        <w:rPr>
          <w:color w:val="000000"/>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w:t>
      </w:r>
      <w:r w:rsidRPr="00307E15">
        <w:rPr>
          <w:color w:val="000000"/>
          <w:szCs w:val="28"/>
        </w:rPr>
        <w:lastRenderedPageBreak/>
        <w:t xml:space="preserve">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Pr>
          <w:color w:val="000000"/>
          <w:szCs w:val="28"/>
        </w:rPr>
        <w:t>Градостроительного кодекса Российской Федерации</w:t>
      </w:r>
      <w:r w:rsidRPr="00307E15">
        <w:rPr>
          <w:color w:val="000000"/>
          <w:szCs w:val="28"/>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C4D6A" w:rsidRPr="00307E15" w:rsidRDefault="006C4D6A" w:rsidP="006C4D6A">
      <w:pPr>
        <w:jc w:val="both"/>
        <w:rPr>
          <w:color w:val="000000"/>
          <w:szCs w:val="28"/>
        </w:rPr>
      </w:pPr>
      <w:r w:rsidRPr="00307E15">
        <w:rPr>
          <w:color w:val="000000"/>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C4D6A" w:rsidRPr="00307E15" w:rsidRDefault="006C4D6A" w:rsidP="006C4D6A">
      <w:pPr>
        <w:ind w:firstLine="708"/>
        <w:jc w:val="both"/>
        <w:rPr>
          <w:color w:val="000000"/>
          <w:szCs w:val="28"/>
        </w:rPr>
      </w:pPr>
      <w:r>
        <w:rPr>
          <w:color w:val="000000"/>
          <w:szCs w:val="28"/>
        </w:rPr>
        <w:t>3</w:t>
      </w:r>
      <w:r w:rsidRPr="00307E15">
        <w:rPr>
          <w:color w:val="000000"/>
          <w:szCs w:val="28"/>
        </w:rPr>
        <w:t>. Материалы по обоснованию проекта планировки территории содержат:</w:t>
      </w:r>
    </w:p>
    <w:p w:rsidR="006C4D6A" w:rsidRPr="00307E15" w:rsidRDefault="006C4D6A" w:rsidP="006C4D6A">
      <w:pPr>
        <w:jc w:val="both"/>
        <w:rPr>
          <w:color w:val="000000"/>
          <w:szCs w:val="28"/>
        </w:rPr>
      </w:pPr>
      <w:r w:rsidRPr="00307E15">
        <w:rPr>
          <w:color w:val="000000"/>
          <w:szCs w:val="28"/>
        </w:rPr>
        <w:t>1) карту (фрагмент карты) планировочной структуры территори</w:t>
      </w:r>
      <w:r>
        <w:rPr>
          <w:color w:val="000000"/>
          <w:szCs w:val="28"/>
        </w:rPr>
        <w:t>и</w:t>
      </w:r>
      <w:r w:rsidRPr="00307E15">
        <w:rPr>
          <w:color w:val="000000"/>
          <w:szCs w:val="28"/>
        </w:rPr>
        <w:t xml:space="preserve"> поселения, </w:t>
      </w:r>
      <w:r w:rsidR="007F61DC">
        <w:rPr>
          <w:color w:val="000000"/>
          <w:szCs w:val="28"/>
        </w:rPr>
        <w:t xml:space="preserve">межселенной территории муниципального района </w:t>
      </w:r>
      <w:r w:rsidRPr="00307E15">
        <w:rPr>
          <w:color w:val="000000"/>
          <w:szCs w:val="28"/>
        </w:rPr>
        <w:t>с отображением границ элементов планировочной структуры;</w:t>
      </w:r>
    </w:p>
    <w:p w:rsidR="006C4D6A" w:rsidRPr="00307E15" w:rsidRDefault="006C4D6A" w:rsidP="006C4D6A">
      <w:pPr>
        <w:jc w:val="both"/>
        <w:rPr>
          <w:color w:val="000000"/>
          <w:szCs w:val="28"/>
        </w:rPr>
      </w:pPr>
      <w:r w:rsidRPr="00307E15">
        <w:rPr>
          <w:color w:val="000000"/>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color w:val="000000"/>
          <w:szCs w:val="28"/>
        </w:rPr>
        <w:t>Градостроительным кодексом Российской Федерации</w:t>
      </w:r>
      <w:r w:rsidRPr="00307E15">
        <w:rPr>
          <w:color w:val="000000"/>
          <w:szCs w:val="28"/>
        </w:rPr>
        <w:t>;</w:t>
      </w:r>
    </w:p>
    <w:p w:rsidR="006C4D6A" w:rsidRPr="00307E15" w:rsidRDefault="006C4D6A" w:rsidP="006C4D6A">
      <w:pPr>
        <w:jc w:val="both"/>
        <w:rPr>
          <w:color w:val="000000"/>
          <w:szCs w:val="28"/>
        </w:rPr>
      </w:pPr>
      <w:r w:rsidRPr="00307E15">
        <w:rPr>
          <w:color w:val="000000"/>
          <w:szCs w:val="28"/>
        </w:rPr>
        <w:t>3) обоснование определения границ зон планируемого размещения объектов капитального строительства;</w:t>
      </w:r>
    </w:p>
    <w:p w:rsidR="006C4D6A" w:rsidRPr="00307E15" w:rsidRDefault="006C4D6A" w:rsidP="006C4D6A">
      <w:pPr>
        <w:jc w:val="both"/>
        <w:rPr>
          <w:color w:val="000000"/>
          <w:szCs w:val="28"/>
        </w:rPr>
      </w:pPr>
      <w:r w:rsidRPr="00307E15">
        <w:rPr>
          <w:color w:val="000000"/>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C4D6A" w:rsidRPr="00307E15" w:rsidRDefault="006C4D6A" w:rsidP="006C4D6A">
      <w:pPr>
        <w:jc w:val="both"/>
        <w:rPr>
          <w:color w:val="000000"/>
          <w:szCs w:val="28"/>
        </w:rPr>
      </w:pPr>
      <w:r w:rsidRPr="00307E15">
        <w:rPr>
          <w:color w:val="000000"/>
          <w:szCs w:val="28"/>
        </w:rPr>
        <w:t>5) схему границ территорий объектов культурного наследия;</w:t>
      </w:r>
    </w:p>
    <w:p w:rsidR="006C4D6A" w:rsidRPr="00307E15" w:rsidRDefault="006C4D6A" w:rsidP="006C4D6A">
      <w:pPr>
        <w:jc w:val="both"/>
        <w:rPr>
          <w:color w:val="000000"/>
          <w:szCs w:val="28"/>
        </w:rPr>
      </w:pPr>
      <w:r w:rsidRPr="00307E15">
        <w:rPr>
          <w:color w:val="000000"/>
          <w:szCs w:val="28"/>
        </w:rPr>
        <w:t>6) схему границ зон с особыми условиями использования территории;</w:t>
      </w:r>
    </w:p>
    <w:p w:rsidR="006C4D6A" w:rsidRPr="00307E15" w:rsidRDefault="006C4D6A" w:rsidP="006C4D6A">
      <w:pPr>
        <w:jc w:val="both"/>
        <w:rPr>
          <w:color w:val="000000"/>
          <w:szCs w:val="28"/>
        </w:rPr>
      </w:pPr>
      <w:r w:rsidRPr="00307E15">
        <w:rPr>
          <w:color w:val="000000"/>
          <w:szCs w:val="28"/>
        </w:rPr>
        <w:lastRenderedPageBreak/>
        <w:t xml:space="preserve">7) </w:t>
      </w:r>
      <w:r w:rsidR="00136047" w:rsidRPr="00136047">
        <w:rPr>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C4D6A" w:rsidRPr="00307E15" w:rsidRDefault="006C4D6A" w:rsidP="006C4D6A">
      <w:pPr>
        <w:jc w:val="both"/>
        <w:rPr>
          <w:color w:val="000000"/>
          <w:szCs w:val="28"/>
        </w:rPr>
      </w:pPr>
      <w:r w:rsidRPr="00307E15">
        <w:rPr>
          <w:color w:val="000000"/>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C4D6A" w:rsidRPr="00307E15" w:rsidRDefault="006C4D6A" w:rsidP="006C4D6A">
      <w:pPr>
        <w:jc w:val="both"/>
        <w:rPr>
          <w:color w:val="000000"/>
          <w:szCs w:val="28"/>
        </w:rPr>
      </w:pPr>
      <w:r w:rsidRPr="00307E15">
        <w:rPr>
          <w:color w:val="000000"/>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C4D6A" w:rsidRPr="00307E15" w:rsidRDefault="006C4D6A" w:rsidP="006C4D6A">
      <w:pPr>
        <w:jc w:val="both"/>
        <w:rPr>
          <w:color w:val="000000"/>
          <w:szCs w:val="28"/>
        </w:rPr>
      </w:pPr>
      <w:r w:rsidRPr="00307E15">
        <w:rPr>
          <w:color w:val="000000"/>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C4D6A" w:rsidRPr="00307E15" w:rsidRDefault="006C4D6A" w:rsidP="006C4D6A">
      <w:pPr>
        <w:jc w:val="both"/>
        <w:rPr>
          <w:color w:val="000000"/>
          <w:szCs w:val="28"/>
        </w:rPr>
      </w:pPr>
      <w:r w:rsidRPr="00307E15">
        <w:rPr>
          <w:color w:val="000000"/>
          <w:szCs w:val="28"/>
        </w:rPr>
        <w:t>11) перечень мероприятий по охране окружающей среды;</w:t>
      </w:r>
    </w:p>
    <w:p w:rsidR="006C4D6A" w:rsidRPr="00307E15" w:rsidRDefault="006C4D6A" w:rsidP="006C4D6A">
      <w:pPr>
        <w:jc w:val="both"/>
        <w:rPr>
          <w:color w:val="000000"/>
          <w:szCs w:val="28"/>
        </w:rPr>
      </w:pPr>
      <w:r w:rsidRPr="00307E15">
        <w:rPr>
          <w:color w:val="000000"/>
          <w:szCs w:val="28"/>
        </w:rPr>
        <w:t>12) обоснование очередности планируемого развития территории;</w:t>
      </w:r>
    </w:p>
    <w:p w:rsidR="006C4D6A" w:rsidRPr="00307E15" w:rsidRDefault="006C4D6A" w:rsidP="006C4D6A">
      <w:pPr>
        <w:jc w:val="both"/>
        <w:rPr>
          <w:color w:val="000000"/>
          <w:szCs w:val="28"/>
        </w:rPr>
      </w:pPr>
      <w:r w:rsidRPr="00307E15">
        <w:rPr>
          <w:color w:val="000000"/>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6C4D6A" w:rsidRPr="00307E15" w:rsidRDefault="006C4D6A" w:rsidP="006C4D6A">
      <w:pPr>
        <w:jc w:val="both"/>
        <w:rPr>
          <w:color w:val="000000"/>
          <w:szCs w:val="28"/>
        </w:rPr>
      </w:pPr>
      <w:r w:rsidRPr="00307E15">
        <w:rPr>
          <w:color w:val="000000"/>
          <w:szCs w:val="28"/>
        </w:rPr>
        <w:t>14) иные материалы для обоснования положений по планировке территории.</w:t>
      </w:r>
    </w:p>
    <w:p w:rsidR="006C4D6A" w:rsidRPr="00307E15" w:rsidRDefault="00136047" w:rsidP="006C4D6A">
      <w:pPr>
        <w:ind w:firstLine="708"/>
        <w:jc w:val="both"/>
        <w:rPr>
          <w:color w:val="000000"/>
          <w:szCs w:val="28"/>
        </w:rPr>
      </w:pPr>
      <w:r>
        <w:rPr>
          <w:color w:val="000000"/>
          <w:szCs w:val="28"/>
        </w:rPr>
        <w:t>4</w:t>
      </w:r>
      <w:r w:rsidR="006C4D6A" w:rsidRPr="00307E15">
        <w:rPr>
          <w:color w:val="000000"/>
          <w:szCs w:val="28"/>
        </w:rPr>
        <w:t xml:space="preserve">. </w:t>
      </w:r>
      <w:r w:rsidR="00D155EE">
        <w:rPr>
          <w:color w:val="000000"/>
          <w:szCs w:val="28"/>
        </w:rPr>
        <w:t xml:space="preserve"> </w:t>
      </w:r>
      <w:r w:rsidR="006C4D6A" w:rsidRPr="00307E15">
        <w:rPr>
          <w:color w:val="000000"/>
          <w:szCs w:val="28"/>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6C4D6A" w:rsidRPr="00307E15" w:rsidRDefault="00136047" w:rsidP="006C4D6A">
      <w:pPr>
        <w:ind w:firstLine="708"/>
        <w:jc w:val="both"/>
        <w:rPr>
          <w:color w:val="000000"/>
          <w:szCs w:val="28"/>
        </w:rPr>
      </w:pPr>
      <w:r>
        <w:rPr>
          <w:color w:val="000000"/>
          <w:szCs w:val="28"/>
        </w:rPr>
        <w:t>5</w:t>
      </w:r>
      <w:r w:rsidR="006C4D6A">
        <w:rPr>
          <w:color w:val="000000"/>
          <w:szCs w:val="28"/>
        </w:rPr>
        <w:t xml:space="preserve">. </w:t>
      </w:r>
      <w:r w:rsidR="006C4D6A" w:rsidRPr="00307E15">
        <w:rPr>
          <w:color w:val="000000"/>
          <w:szCs w:val="28"/>
        </w:rPr>
        <w:t>Проект межевания территории состоит из основной части, которая подлежит утверждению, и материалов по обоснованию этого проекта.</w:t>
      </w:r>
    </w:p>
    <w:p w:rsidR="006C4D6A" w:rsidRPr="00307E15" w:rsidRDefault="00136047" w:rsidP="006C4D6A">
      <w:pPr>
        <w:ind w:firstLine="708"/>
        <w:jc w:val="both"/>
        <w:rPr>
          <w:color w:val="000000"/>
          <w:szCs w:val="28"/>
        </w:rPr>
      </w:pPr>
      <w:r>
        <w:rPr>
          <w:color w:val="000000"/>
          <w:szCs w:val="28"/>
        </w:rPr>
        <w:t>6</w:t>
      </w:r>
      <w:r w:rsidR="006C4D6A" w:rsidRPr="00307E15">
        <w:rPr>
          <w:color w:val="000000"/>
          <w:szCs w:val="28"/>
        </w:rPr>
        <w:t>. Основная часть проекта межевания территории включает в себя текстовую часть и чертежи межевания территории.</w:t>
      </w:r>
    </w:p>
    <w:p w:rsidR="006C4D6A" w:rsidRPr="00307E15" w:rsidRDefault="00136047" w:rsidP="006C4D6A">
      <w:pPr>
        <w:ind w:firstLine="708"/>
        <w:jc w:val="both"/>
        <w:rPr>
          <w:color w:val="000000"/>
          <w:szCs w:val="28"/>
        </w:rPr>
      </w:pPr>
      <w:r>
        <w:rPr>
          <w:color w:val="000000"/>
          <w:szCs w:val="28"/>
        </w:rPr>
        <w:t>7</w:t>
      </w:r>
      <w:r w:rsidR="006C4D6A" w:rsidRPr="00307E15">
        <w:rPr>
          <w:color w:val="000000"/>
          <w:szCs w:val="28"/>
        </w:rPr>
        <w:t>. Текстовая часть проекта межевания территории включает в себя:</w:t>
      </w:r>
    </w:p>
    <w:p w:rsidR="006C4D6A" w:rsidRPr="00307E15" w:rsidRDefault="006C4D6A" w:rsidP="006C4D6A">
      <w:pPr>
        <w:jc w:val="both"/>
        <w:rPr>
          <w:color w:val="000000"/>
          <w:szCs w:val="28"/>
        </w:rPr>
      </w:pPr>
      <w:r w:rsidRPr="00307E15">
        <w:rPr>
          <w:color w:val="000000"/>
          <w:szCs w:val="28"/>
        </w:rPr>
        <w:t>1) перечень и сведения о площади образуемых земельных участков, в том числе возможные способы их образования;</w:t>
      </w:r>
    </w:p>
    <w:p w:rsidR="006C4D6A" w:rsidRPr="00307E15" w:rsidRDefault="006C4D6A" w:rsidP="006C4D6A">
      <w:pPr>
        <w:jc w:val="both"/>
        <w:rPr>
          <w:color w:val="000000"/>
          <w:szCs w:val="28"/>
        </w:rPr>
      </w:pPr>
      <w:r w:rsidRPr="00307E15">
        <w:rPr>
          <w:color w:val="000000"/>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C4D6A" w:rsidRPr="00307E15" w:rsidRDefault="006C4D6A" w:rsidP="006C4D6A">
      <w:pPr>
        <w:jc w:val="both"/>
        <w:rPr>
          <w:color w:val="000000"/>
          <w:szCs w:val="28"/>
        </w:rPr>
      </w:pPr>
      <w:r w:rsidRPr="00307E15">
        <w:rPr>
          <w:color w:val="000000"/>
          <w:szCs w:val="28"/>
        </w:rPr>
        <w:lastRenderedPageBreak/>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color w:val="000000"/>
          <w:szCs w:val="28"/>
        </w:rPr>
        <w:t>Градостроительным кодексом Российской Федерации</w:t>
      </w:r>
      <w:r w:rsidRPr="00307E15">
        <w:rPr>
          <w:color w:val="000000"/>
          <w:szCs w:val="28"/>
        </w:rPr>
        <w:t>;</w:t>
      </w:r>
    </w:p>
    <w:p w:rsidR="006C4D6A" w:rsidRPr="00307E15" w:rsidRDefault="006C4D6A" w:rsidP="006C4D6A">
      <w:pPr>
        <w:jc w:val="both"/>
        <w:rPr>
          <w:color w:val="000000"/>
          <w:szCs w:val="28"/>
        </w:rPr>
      </w:pPr>
      <w:r w:rsidRPr="00307E15">
        <w:rPr>
          <w:color w:val="000000"/>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C4D6A" w:rsidRPr="00307E15" w:rsidRDefault="006C4D6A" w:rsidP="006C4D6A">
      <w:pPr>
        <w:jc w:val="both"/>
        <w:rPr>
          <w:color w:val="000000"/>
          <w:szCs w:val="28"/>
        </w:rPr>
      </w:pPr>
      <w:r w:rsidRPr="00307E15">
        <w:rPr>
          <w:color w:val="000000"/>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color w:val="000000"/>
          <w:szCs w:val="28"/>
        </w:rPr>
        <w:t xml:space="preserve">Градостроительным кодексом Российской Федерации </w:t>
      </w:r>
      <w:r w:rsidRPr="00307E15">
        <w:rPr>
          <w:color w:val="000000"/>
          <w:szCs w:val="28"/>
        </w:rPr>
        <w:t>для территориальных зон.</w:t>
      </w:r>
    </w:p>
    <w:p w:rsidR="006C4D6A" w:rsidRPr="00307E15" w:rsidRDefault="00136047" w:rsidP="006C4D6A">
      <w:pPr>
        <w:ind w:firstLine="708"/>
        <w:jc w:val="both"/>
        <w:rPr>
          <w:color w:val="000000"/>
          <w:szCs w:val="28"/>
        </w:rPr>
      </w:pPr>
      <w:r>
        <w:rPr>
          <w:color w:val="000000"/>
          <w:szCs w:val="28"/>
        </w:rPr>
        <w:t>8</w:t>
      </w:r>
      <w:r w:rsidR="006C4D6A" w:rsidRPr="00307E15">
        <w:rPr>
          <w:color w:val="000000"/>
          <w:szCs w:val="28"/>
        </w:rPr>
        <w:t>. На чертежах межевания территории отображаются:</w:t>
      </w:r>
    </w:p>
    <w:p w:rsidR="006C4D6A" w:rsidRPr="00307E15" w:rsidRDefault="006C4D6A" w:rsidP="006C4D6A">
      <w:pPr>
        <w:jc w:val="both"/>
        <w:rPr>
          <w:color w:val="000000"/>
          <w:szCs w:val="28"/>
        </w:rPr>
      </w:pPr>
      <w:r w:rsidRPr="00307E15">
        <w:rPr>
          <w:color w:val="000000"/>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C4D6A" w:rsidRPr="00307E15" w:rsidRDefault="006C4D6A" w:rsidP="006C4D6A">
      <w:pPr>
        <w:jc w:val="both"/>
        <w:rPr>
          <w:color w:val="000000"/>
          <w:szCs w:val="28"/>
        </w:rPr>
      </w:pPr>
      <w:r w:rsidRPr="00307E15">
        <w:rPr>
          <w:color w:val="000000"/>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статьи</w:t>
      </w:r>
      <w:r>
        <w:rPr>
          <w:color w:val="000000"/>
          <w:szCs w:val="28"/>
        </w:rPr>
        <w:t xml:space="preserve"> 43 Градостроительного кодекса Российской Федерации</w:t>
      </w:r>
      <w:r w:rsidRPr="00307E15">
        <w:rPr>
          <w:color w:val="000000"/>
          <w:szCs w:val="28"/>
        </w:rPr>
        <w:t>;</w:t>
      </w:r>
    </w:p>
    <w:p w:rsidR="006C4D6A" w:rsidRPr="00307E15" w:rsidRDefault="006C4D6A" w:rsidP="006C4D6A">
      <w:pPr>
        <w:jc w:val="both"/>
        <w:rPr>
          <w:color w:val="000000"/>
          <w:szCs w:val="28"/>
        </w:rPr>
      </w:pPr>
      <w:r w:rsidRPr="00307E15">
        <w:rPr>
          <w:color w:val="000000"/>
          <w:szCs w:val="28"/>
        </w:rPr>
        <w:t>3) линии отступа от красных линий в целях определения мест допустимого размещения зданий, строений, сооружений;</w:t>
      </w:r>
    </w:p>
    <w:p w:rsidR="006C4D6A" w:rsidRPr="00307E15" w:rsidRDefault="006C4D6A" w:rsidP="006C4D6A">
      <w:pPr>
        <w:jc w:val="both"/>
        <w:rPr>
          <w:color w:val="000000"/>
          <w:szCs w:val="28"/>
        </w:rPr>
      </w:pPr>
      <w:r w:rsidRPr="00307E15">
        <w:rPr>
          <w:color w:val="000000"/>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C4D6A" w:rsidRPr="00307E15" w:rsidRDefault="006C4D6A" w:rsidP="006C4D6A">
      <w:pPr>
        <w:jc w:val="both"/>
        <w:rPr>
          <w:color w:val="000000"/>
          <w:szCs w:val="28"/>
        </w:rPr>
      </w:pPr>
      <w:r w:rsidRPr="00307E15">
        <w:rPr>
          <w:color w:val="000000"/>
          <w:szCs w:val="28"/>
        </w:rPr>
        <w:t>5) границы публичных сервитутов.</w:t>
      </w:r>
    </w:p>
    <w:p w:rsidR="006C4D6A" w:rsidRPr="00307E15" w:rsidRDefault="00136047" w:rsidP="006C4D6A">
      <w:pPr>
        <w:ind w:firstLine="708"/>
        <w:jc w:val="both"/>
        <w:rPr>
          <w:color w:val="000000"/>
          <w:szCs w:val="28"/>
        </w:rPr>
      </w:pPr>
      <w:r>
        <w:rPr>
          <w:color w:val="000000"/>
          <w:szCs w:val="28"/>
        </w:rPr>
        <w:t>9</w:t>
      </w:r>
      <w:r w:rsidR="006C4D6A" w:rsidRPr="00307E15">
        <w:rPr>
          <w:color w:val="000000"/>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6C4D6A" w:rsidRPr="00307E15" w:rsidRDefault="006C4D6A" w:rsidP="006C4D6A">
      <w:pPr>
        <w:ind w:firstLine="708"/>
        <w:jc w:val="both"/>
        <w:rPr>
          <w:color w:val="000000"/>
          <w:szCs w:val="28"/>
        </w:rPr>
      </w:pPr>
      <w:r>
        <w:rPr>
          <w:color w:val="000000"/>
          <w:szCs w:val="28"/>
        </w:rPr>
        <w:t>1</w:t>
      </w:r>
      <w:r w:rsidR="00136047">
        <w:rPr>
          <w:color w:val="000000"/>
          <w:szCs w:val="28"/>
        </w:rPr>
        <w:t>0</w:t>
      </w:r>
      <w:r w:rsidRPr="00307E15">
        <w:rPr>
          <w:color w:val="000000"/>
          <w:szCs w:val="28"/>
        </w:rPr>
        <w:t>. Материалы по обоснованию проекта межевания территории включают в себя чертежи, на которых отображаются:</w:t>
      </w:r>
    </w:p>
    <w:p w:rsidR="006C4D6A" w:rsidRPr="00307E15" w:rsidRDefault="006C4D6A" w:rsidP="006C4D6A">
      <w:pPr>
        <w:jc w:val="both"/>
        <w:rPr>
          <w:color w:val="000000"/>
          <w:szCs w:val="28"/>
        </w:rPr>
      </w:pPr>
      <w:r w:rsidRPr="00307E15">
        <w:rPr>
          <w:color w:val="000000"/>
          <w:szCs w:val="28"/>
        </w:rPr>
        <w:t>1) границы существующих земельных участков;</w:t>
      </w:r>
    </w:p>
    <w:p w:rsidR="006C4D6A" w:rsidRPr="00307E15" w:rsidRDefault="006C4D6A" w:rsidP="006C4D6A">
      <w:pPr>
        <w:jc w:val="both"/>
        <w:rPr>
          <w:color w:val="000000"/>
          <w:szCs w:val="28"/>
        </w:rPr>
      </w:pPr>
      <w:r w:rsidRPr="00307E15">
        <w:rPr>
          <w:color w:val="000000"/>
          <w:szCs w:val="28"/>
        </w:rPr>
        <w:t>2) границы зон с особыми условиями использования территорий;</w:t>
      </w:r>
    </w:p>
    <w:p w:rsidR="006C4D6A" w:rsidRPr="00307E15" w:rsidRDefault="006C4D6A" w:rsidP="006C4D6A">
      <w:pPr>
        <w:jc w:val="both"/>
        <w:rPr>
          <w:color w:val="000000"/>
          <w:szCs w:val="28"/>
        </w:rPr>
      </w:pPr>
      <w:r w:rsidRPr="00307E15">
        <w:rPr>
          <w:color w:val="000000"/>
          <w:szCs w:val="28"/>
        </w:rPr>
        <w:t>3) местоположение существующих объектов капитального строительства;</w:t>
      </w:r>
    </w:p>
    <w:p w:rsidR="006C4D6A" w:rsidRPr="00307E15" w:rsidRDefault="006C4D6A" w:rsidP="006C4D6A">
      <w:pPr>
        <w:jc w:val="both"/>
        <w:rPr>
          <w:color w:val="000000"/>
          <w:szCs w:val="28"/>
        </w:rPr>
      </w:pPr>
      <w:r w:rsidRPr="00307E15">
        <w:rPr>
          <w:color w:val="000000"/>
          <w:szCs w:val="28"/>
        </w:rPr>
        <w:t>4) границы особо охраняемых природных территорий;</w:t>
      </w:r>
    </w:p>
    <w:p w:rsidR="006C4D6A" w:rsidRPr="00307E15" w:rsidRDefault="006C4D6A" w:rsidP="006C4D6A">
      <w:pPr>
        <w:jc w:val="both"/>
        <w:rPr>
          <w:color w:val="000000"/>
          <w:szCs w:val="28"/>
        </w:rPr>
      </w:pPr>
      <w:r w:rsidRPr="00307E15">
        <w:rPr>
          <w:color w:val="000000"/>
          <w:szCs w:val="28"/>
        </w:rPr>
        <w:t>5) границы территорий объектов культурного наследия;</w:t>
      </w:r>
    </w:p>
    <w:p w:rsidR="006C4D6A" w:rsidRPr="00307E15" w:rsidRDefault="006C4D6A" w:rsidP="006C4D6A">
      <w:pPr>
        <w:jc w:val="both"/>
        <w:rPr>
          <w:color w:val="000000"/>
          <w:szCs w:val="28"/>
        </w:rPr>
      </w:pPr>
      <w:r w:rsidRPr="00307E15">
        <w:rPr>
          <w:color w:val="000000"/>
          <w:szCs w:val="28"/>
        </w:rPr>
        <w:t>6) границы лесничеств,  участковых лесничеств, лесных кварталов, лесотаксационных выделов или частей лесотаксационных выделов.</w:t>
      </w:r>
    </w:p>
    <w:p w:rsidR="006C4D6A" w:rsidRPr="00307E15" w:rsidRDefault="006C4D6A" w:rsidP="006C4D6A">
      <w:pPr>
        <w:ind w:firstLine="708"/>
        <w:jc w:val="both"/>
        <w:rPr>
          <w:color w:val="000000"/>
          <w:szCs w:val="28"/>
        </w:rPr>
      </w:pPr>
      <w:r>
        <w:rPr>
          <w:color w:val="000000"/>
          <w:szCs w:val="28"/>
        </w:rPr>
        <w:lastRenderedPageBreak/>
        <w:t>1</w:t>
      </w:r>
      <w:r w:rsidR="00136047">
        <w:rPr>
          <w:color w:val="000000"/>
          <w:szCs w:val="28"/>
        </w:rPr>
        <w:t>1</w:t>
      </w:r>
      <w:r w:rsidRPr="00307E15">
        <w:rPr>
          <w:color w:val="000000"/>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color w:val="000000"/>
          <w:szCs w:val="28"/>
        </w:rPr>
        <w:t>Градостроительным кодексом Российской Федерации</w:t>
      </w:r>
      <w:r w:rsidRPr="00307E15">
        <w:rPr>
          <w:color w:val="000000"/>
          <w:szCs w:val="28"/>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C4D6A" w:rsidRPr="00307E15" w:rsidRDefault="006C4D6A" w:rsidP="006C4D6A">
      <w:pPr>
        <w:ind w:firstLine="708"/>
        <w:jc w:val="both"/>
        <w:rPr>
          <w:color w:val="000000"/>
          <w:szCs w:val="28"/>
        </w:rPr>
      </w:pPr>
      <w:r>
        <w:rPr>
          <w:color w:val="000000"/>
          <w:szCs w:val="28"/>
        </w:rPr>
        <w:t>1</w:t>
      </w:r>
      <w:r w:rsidR="00136047">
        <w:rPr>
          <w:color w:val="000000"/>
          <w:szCs w:val="28"/>
        </w:rPr>
        <w:t>2</w:t>
      </w:r>
      <w:r w:rsidRPr="00307E15">
        <w:rPr>
          <w:color w:val="000000"/>
          <w:szCs w:val="28"/>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w:t>
      </w:r>
      <w:r w:rsidR="00136047">
        <w:rPr>
          <w:color w:val="000000"/>
          <w:szCs w:val="28"/>
        </w:rPr>
        <w:t>едеральными законами и законом Забайкальского края</w:t>
      </w:r>
      <w:r w:rsidRPr="00307E15">
        <w:rPr>
          <w:color w:val="000000"/>
          <w:szCs w:val="28"/>
        </w:rPr>
        <w:t>, техническими регламентами, сводами правил.</w:t>
      </w:r>
    </w:p>
    <w:p w:rsidR="006C4D6A" w:rsidRPr="00307E15" w:rsidRDefault="006C4D6A" w:rsidP="006C4D6A">
      <w:pPr>
        <w:ind w:firstLine="708"/>
        <w:jc w:val="both"/>
        <w:rPr>
          <w:color w:val="000000"/>
          <w:szCs w:val="28"/>
        </w:rPr>
      </w:pPr>
      <w:r w:rsidRPr="00307E15">
        <w:rPr>
          <w:color w:val="000000"/>
          <w:szCs w:val="28"/>
        </w:rPr>
        <w:t>1</w:t>
      </w:r>
      <w:r w:rsidR="00136047">
        <w:rPr>
          <w:color w:val="000000"/>
          <w:szCs w:val="28"/>
        </w:rPr>
        <w:t>3</w:t>
      </w:r>
      <w:r w:rsidRPr="00307E15">
        <w:rPr>
          <w:color w:val="000000"/>
          <w:szCs w:val="28"/>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C4D6A" w:rsidRPr="00307E15" w:rsidRDefault="006C4D6A" w:rsidP="006C4D6A">
      <w:pPr>
        <w:ind w:firstLine="708"/>
        <w:jc w:val="both"/>
        <w:rPr>
          <w:color w:val="000000"/>
          <w:szCs w:val="28"/>
        </w:rPr>
      </w:pPr>
      <w:r w:rsidRPr="00307E15">
        <w:rPr>
          <w:color w:val="000000"/>
          <w:szCs w:val="28"/>
        </w:rPr>
        <w:t>1</w:t>
      </w:r>
      <w:r w:rsidR="00136047">
        <w:rPr>
          <w:color w:val="000000"/>
          <w:szCs w:val="28"/>
        </w:rPr>
        <w:t>4</w:t>
      </w:r>
      <w:r w:rsidRPr="00307E15">
        <w:rPr>
          <w:color w:val="000000"/>
          <w:szCs w:val="28"/>
        </w:rPr>
        <w:t>.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C4D6A" w:rsidRPr="00307E15" w:rsidRDefault="006C4D6A" w:rsidP="006C4D6A">
      <w:pPr>
        <w:ind w:firstLine="708"/>
        <w:jc w:val="both"/>
        <w:rPr>
          <w:color w:val="000000"/>
          <w:szCs w:val="28"/>
        </w:rPr>
      </w:pPr>
      <w:r w:rsidRPr="00307E15">
        <w:rPr>
          <w:color w:val="000000"/>
          <w:szCs w:val="28"/>
        </w:rPr>
        <w:t>1</w:t>
      </w:r>
      <w:r w:rsidR="00136047">
        <w:rPr>
          <w:color w:val="000000"/>
          <w:szCs w:val="28"/>
        </w:rPr>
        <w:t>5</w:t>
      </w:r>
      <w:r w:rsidRPr="00307E15">
        <w:rPr>
          <w:color w:val="000000"/>
          <w:szCs w:val="28"/>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136047">
        <w:rPr>
          <w:color w:val="000000"/>
          <w:szCs w:val="28"/>
        </w:rPr>
        <w:t>комплексного развития</w:t>
      </w:r>
      <w:r w:rsidRPr="00307E15">
        <w:rPr>
          <w:color w:val="000000"/>
          <w:szCs w:val="28"/>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6C4D6A" w:rsidRDefault="006C4D6A" w:rsidP="006C4D6A">
      <w:pPr>
        <w:jc w:val="both"/>
        <w:rPr>
          <w:color w:val="000000"/>
          <w:szCs w:val="28"/>
        </w:rPr>
      </w:pPr>
    </w:p>
    <w:p w:rsidR="006C4D6A" w:rsidRPr="006F7F0B" w:rsidRDefault="006C4D6A" w:rsidP="006C4D6A">
      <w:pPr>
        <w:numPr>
          <w:ilvl w:val="0"/>
          <w:numId w:val="1"/>
        </w:numPr>
        <w:jc w:val="center"/>
        <w:rPr>
          <w:b/>
          <w:color w:val="000000"/>
          <w:szCs w:val="28"/>
        </w:rPr>
      </w:pPr>
      <w:r w:rsidRPr="006F7F0B">
        <w:rPr>
          <w:b/>
          <w:color w:val="000000"/>
          <w:szCs w:val="28"/>
        </w:rPr>
        <w:t>Подготовка и утверждение документации по планировке территории</w:t>
      </w:r>
      <w:r w:rsidR="008B6266">
        <w:rPr>
          <w:b/>
          <w:color w:val="000000"/>
          <w:szCs w:val="28"/>
        </w:rPr>
        <w:t xml:space="preserve"> порядок внесения в нее изменений и ее отмены</w:t>
      </w:r>
    </w:p>
    <w:p w:rsidR="006C4D6A" w:rsidRPr="00162D6A" w:rsidRDefault="006C4D6A" w:rsidP="006C4D6A">
      <w:pPr>
        <w:jc w:val="both"/>
        <w:rPr>
          <w:color w:val="000000"/>
          <w:szCs w:val="28"/>
        </w:rPr>
      </w:pPr>
      <w:r w:rsidRPr="00162D6A">
        <w:rPr>
          <w:color w:val="000000"/>
          <w:szCs w:val="28"/>
        </w:rPr>
        <w:t> </w:t>
      </w:r>
    </w:p>
    <w:p w:rsidR="006C4D6A" w:rsidRDefault="006C4D6A" w:rsidP="006C4D6A">
      <w:pPr>
        <w:ind w:firstLine="360"/>
        <w:jc w:val="both"/>
      </w:pPr>
      <w:r>
        <w:t xml:space="preserve">1. Решения о подготовке документации по планировке территории принимаются </w:t>
      </w:r>
      <w:r w:rsidR="009E1EF5">
        <w:t>Главой муниципального района «Тунгокоченский район»</w:t>
      </w:r>
      <w:r>
        <w:t>, за исключением случаев, указанных в части 1.1</w:t>
      </w:r>
      <w:r w:rsidR="00136047">
        <w:t>и12.12</w:t>
      </w:r>
      <w:r>
        <w:t xml:space="preserve"> статьи</w:t>
      </w:r>
      <w:r w:rsidR="00136047">
        <w:t xml:space="preserve"> 45 Градостроительного кодекса Российской Федерации</w:t>
      </w:r>
      <w:r>
        <w:t>.</w:t>
      </w:r>
    </w:p>
    <w:p w:rsidR="006C4D6A" w:rsidRDefault="006C4D6A" w:rsidP="006C4D6A">
      <w:pPr>
        <w:ind w:firstLine="360"/>
        <w:jc w:val="both"/>
      </w:pPr>
      <w:r>
        <w:lastRenderedPageBreak/>
        <w:t>1.1. Решения о подготовке документации по планировке территории принимаются самостоятельно:</w:t>
      </w:r>
    </w:p>
    <w:p w:rsidR="006C4D6A" w:rsidRDefault="006C4D6A" w:rsidP="006C4D6A">
      <w:pPr>
        <w:jc w:val="both"/>
      </w:pPr>
      <w:r>
        <w:t>1)</w:t>
      </w:r>
      <w:r w:rsidR="00136047" w:rsidRPr="00136047">
        <w:rPr>
          <w:color w:val="464C55"/>
          <w:shd w:val="clear" w:color="auto" w:fill="FFFFFF"/>
        </w:rPr>
        <w:t xml:space="preserve"> </w:t>
      </w:r>
      <w:r w:rsidR="00136047" w:rsidRPr="00136047">
        <w:rPr>
          <w:shd w:val="clear" w:color="auto" w:fill="FFFFFF"/>
        </w:rPr>
        <w:t>лицами, с которыми заключены договоры о комплексном развитии территории;</w:t>
      </w:r>
    </w:p>
    <w:p w:rsidR="008B6266" w:rsidRDefault="009E1EF5" w:rsidP="008B6266">
      <w:pPr>
        <w:ind w:firstLine="360"/>
        <w:jc w:val="both"/>
      </w:pPr>
      <w:r>
        <w:t>2</w:t>
      </w:r>
      <w:r w:rsidR="006C4D6A">
        <w:t xml:space="preserve">) </w:t>
      </w:r>
      <w:r w:rsidR="00136047">
        <w:rPr>
          <w:color w:val="464C55"/>
          <w:shd w:val="clear" w:color="auto" w:fill="FFFFFF"/>
        </w:rPr>
        <w:t> </w:t>
      </w:r>
      <w:r w:rsidR="00136047" w:rsidRPr="00136047">
        <w:rPr>
          <w:shd w:val="clear" w:color="auto" w:fill="FFFFFF"/>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7" w:anchor="block_451212" w:history="1">
        <w:r w:rsidR="00136047" w:rsidRPr="00136047">
          <w:rPr>
            <w:rStyle w:val="a8"/>
            <w:color w:val="auto"/>
            <w:shd w:val="clear" w:color="auto" w:fill="FFFFFF"/>
          </w:rPr>
          <w:t>части 12.12</w:t>
        </w:r>
      </w:hyperlink>
      <w:r w:rsidR="008B6266">
        <w:t xml:space="preserve"> статьи 45 Градостроительного кодекса Российской Федерации;</w:t>
      </w:r>
    </w:p>
    <w:p w:rsidR="008B6266" w:rsidRDefault="008B6266" w:rsidP="006C4D6A">
      <w:pPr>
        <w:jc w:val="both"/>
      </w:pPr>
      <w:r>
        <w:t xml:space="preserve">   </w:t>
      </w:r>
      <w:r w:rsidR="009E1EF5">
        <w:t>3</w:t>
      </w:r>
      <w:r w:rsidR="006C4D6A">
        <w:t xml:space="preserve">) </w:t>
      </w:r>
      <w:r w:rsidRPr="008B6266">
        <w:rPr>
          <w:shd w:val="clear" w:color="auto" w:fill="FFFFFF"/>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8" w:anchor="block_451212" w:history="1">
        <w:r w:rsidRPr="008B6266">
          <w:rPr>
            <w:rStyle w:val="a8"/>
            <w:color w:val="auto"/>
            <w:shd w:val="clear" w:color="auto" w:fill="FFFFFF"/>
          </w:rPr>
          <w:t>части 12.12</w:t>
        </w:r>
      </w:hyperlink>
      <w:r>
        <w:t xml:space="preserve"> статьи 45 Градостроительного кодекса Российской Федерации</w:t>
      </w:r>
      <w:r w:rsidRPr="008B6266">
        <w:rPr>
          <w:shd w:val="clear" w:color="auto" w:fill="FFFFFF"/>
        </w:rPr>
        <w:t> )</w:t>
      </w:r>
      <w:r>
        <w:rPr>
          <w:color w:val="464C55"/>
          <w:shd w:val="clear" w:color="auto" w:fill="FFFFFF"/>
        </w:rPr>
        <w:t>;</w:t>
      </w:r>
    </w:p>
    <w:p w:rsidR="006C4D6A" w:rsidRDefault="009E1EF5" w:rsidP="006C4D6A">
      <w:pPr>
        <w:jc w:val="both"/>
      </w:pPr>
      <w:r>
        <w:t>4</w:t>
      </w:r>
      <w:r w:rsidR="006C4D6A">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C4D6A" w:rsidRDefault="006C4D6A" w:rsidP="006C4D6A">
      <w:pPr>
        <w:ind w:firstLine="708"/>
        <w:jc w:val="both"/>
      </w:pPr>
      <w: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670B9" w:rsidRDefault="006C4D6A" w:rsidP="006C4D6A">
      <w:pPr>
        <w:ind w:firstLine="708"/>
        <w:jc w:val="both"/>
      </w:pPr>
      <w:r>
        <w:t xml:space="preserve">2. </w:t>
      </w:r>
      <w:r w:rsidR="00CD6855">
        <w:t>Глава</w:t>
      </w:r>
      <w:r>
        <w:t xml:space="preserve"> муниципального района</w:t>
      </w:r>
      <w:r w:rsidR="00CD6855">
        <w:t xml:space="preserve"> «Тунгокоченский район»</w:t>
      </w:r>
      <w:r>
        <w:t xml:space="preserve"> принима</w:t>
      </w:r>
      <w:r w:rsidR="00CD6855">
        <w:t>е</w:t>
      </w:r>
      <w: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w:t>
      </w:r>
      <w:r w:rsidR="00B670B9">
        <w:t>.</w:t>
      </w:r>
    </w:p>
    <w:p w:rsidR="006C4D6A" w:rsidRDefault="00B670B9" w:rsidP="006C4D6A">
      <w:pPr>
        <w:ind w:firstLine="708"/>
        <w:jc w:val="both"/>
      </w:pPr>
      <w:r>
        <w:t xml:space="preserve">3. </w:t>
      </w:r>
      <w:r w:rsidR="006C4D6A" w:rsidRPr="005B1428">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r w:rsidR="006C4D6A">
        <w:t>Градостроительного кодекса Российской Федерации</w:t>
      </w:r>
      <w:r w:rsidR="006C4D6A" w:rsidRPr="005B1428">
        <w:t xml:space="preserve">, принимается </w:t>
      </w:r>
      <w:r w:rsidR="00CD6855">
        <w:t>Главой</w:t>
      </w:r>
      <w:r w:rsidR="006C4D6A" w:rsidRPr="005B1428">
        <w:t xml:space="preserve"> </w:t>
      </w:r>
      <w:r w:rsidR="006C4D6A">
        <w:t>муниципального района</w:t>
      </w:r>
      <w:r w:rsidR="00CD6855">
        <w:t xml:space="preserve"> «Тунгокоченский район»</w:t>
      </w:r>
      <w:r w:rsidR="006C4D6A" w:rsidRPr="005B1428">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006C4D6A" w:rsidRPr="00BF05D0">
        <w:t>Градостроительного кодекса Российской Федерации</w:t>
      </w:r>
      <w:r w:rsidR="006C4D6A" w:rsidRPr="005B1428">
        <w:t xml:space="preserve">, принятие органом местного самоуправления </w:t>
      </w:r>
      <w:r w:rsidR="006C4D6A">
        <w:t>муниципального района</w:t>
      </w:r>
      <w:r w:rsidR="006C4D6A" w:rsidRPr="005B1428">
        <w:t xml:space="preserve"> решения о подготовке документации по планировке территории не требуется.</w:t>
      </w:r>
    </w:p>
    <w:p w:rsidR="006C4D6A" w:rsidRDefault="006C4D6A" w:rsidP="006C4D6A">
      <w:pPr>
        <w:ind w:firstLine="708"/>
        <w:jc w:val="both"/>
      </w:pPr>
      <w: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w:t>
      </w:r>
      <w:r>
        <w:lastRenderedPageBreak/>
        <w:t>такого решения и размещается на официальном сайте поселения (при наличии официального сайта поселения) в сети "Интернет".</w:t>
      </w:r>
    </w:p>
    <w:p w:rsidR="006C4D6A" w:rsidRDefault="006C4D6A" w:rsidP="006C4D6A">
      <w:pPr>
        <w:ind w:firstLine="708"/>
        <w:jc w:val="both"/>
      </w:pPr>
      <w: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свои предложения о порядке, сроках подготовки и содержании документации по планировке территории.</w:t>
      </w:r>
    </w:p>
    <w:p w:rsidR="00B670B9" w:rsidRPr="00B670B9" w:rsidRDefault="006C4D6A" w:rsidP="006C4D6A">
      <w:pPr>
        <w:ind w:firstLine="708"/>
        <w:jc w:val="both"/>
      </w:pPr>
      <w:r>
        <w:t xml:space="preserve">3. </w:t>
      </w:r>
      <w:r w:rsidR="00B670B9" w:rsidRPr="00B670B9">
        <w:rPr>
          <w:shd w:val="clear" w:color="auto" w:fill="FFFFFF"/>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w:t>
      </w:r>
      <w:r w:rsidR="00D155EE">
        <w:rPr>
          <w:shd w:val="clear" w:color="auto" w:fill="FFFFFF"/>
        </w:rPr>
        <w:t>Забайкальского края</w:t>
      </w:r>
      <w:r w:rsidR="00B670B9" w:rsidRPr="00B670B9">
        <w:rPr>
          <w:shd w:val="clear" w:color="auto" w:fill="FFFFFF"/>
        </w:rPr>
        <w:t xml:space="preserve">, осуществляются </w:t>
      </w:r>
      <w:r w:rsidR="00D155EE">
        <w:rPr>
          <w:shd w:val="clear" w:color="auto" w:fill="FFFFFF"/>
        </w:rPr>
        <w:t xml:space="preserve">Главой </w:t>
      </w:r>
      <w:r w:rsidR="00B670B9" w:rsidRPr="00B670B9">
        <w:rPr>
          <w:shd w:val="clear" w:color="auto" w:fill="FFFFFF"/>
        </w:rPr>
        <w:t xml:space="preserve"> муниципального района </w:t>
      </w:r>
      <w:r w:rsidR="00D155EE">
        <w:rPr>
          <w:shd w:val="clear" w:color="auto" w:fill="FFFFFF"/>
        </w:rPr>
        <w:t xml:space="preserve"> «Тунгокоченский район»</w:t>
      </w:r>
      <w:r w:rsidR="00B670B9" w:rsidRPr="00B670B9">
        <w:rPr>
          <w:shd w:val="clear" w:color="auto" w:fill="FFFFFF"/>
        </w:rPr>
        <w:t xml:space="preserve">,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D155EE">
        <w:rPr>
          <w:shd w:val="clear" w:color="auto" w:fill="FFFFFF"/>
        </w:rPr>
        <w:t>Главе</w:t>
      </w:r>
      <w:r w:rsidR="00B670B9" w:rsidRPr="00B670B9">
        <w:rPr>
          <w:shd w:val="clear" w:color="auto" w:fill="FFFFFF"/>
        </w:rPr>
        <w:t xml:space="preserve"> муниципального района</w:t>
      </w:r>
      <w:r w:rsidR="00D155EE">
        <w:rPr>
          <w:shd w:val="clear" w:color="auto" w:fill="FFFFFF"/>
        </w:rPr>
        <w:t xml:space="preserve"> «Тунгокоченский район»</w:t>
      </w:r>
      <w:r w:rsidR="00B670B9" w:rsidRPr="00B670B9">
        <w:rPr>
          <w:shd w:val="clear" w:color="auto" w:fill="FFFFFF"/>
        </w:rPr>
        <w:t xml:space="preserve">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C4D6A" w:rsidRDefault="006C4D6A" w:rsidP="006C4D6A">
      <w:pPr>
        <w:ind w:firstLine="708"/>
        <w:jc w:val="both"/>
      </w:pPr>
      <w:r>
        <w:t xml:space="preserve">4. В случае отказа в согласовании документации по планировке территории одного или нескольких органов местного самоуправления муниципальных </w:t>
      </w:r>
      <w:r w:rsidR="008B6266">
        <w:t>районов</w:t>
      </w:r>
      <w:r>
        <w:t xml:space="preserve">,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w:t>
      </w:r>
      <w:r w:rsidR="00CD6855">
        <w:t>Забайкальского края</w:t>
      </w:r>
      <w: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C4D6A" w:rsidRDefault="006C4D6A" w:rsidP="006C4D6A">
      <w:pPr>
        <w:ind w:firstLine="708"/>
        <w:jc w:val="both"/>
      </w:pPr>
      <w:r>
        <w:t xml:space="preserve">5. </w:t>
      </w:r>
      <w:r w:rsidR="00CD6855">
        <w:t>Глава</w:t>
      </w:r>
      <w:r>
        <w:t xml:space="preserve"> муниципального района</w:t>
      </w:r>
      <w:r w:rsidR="00CD6855">
        <w:t xml:space="preserve"> «Тунгокоченский район»</w:t>
      </w:r>
      <w: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за исключением случаев, указанных в частях 2 - 4.2, 5.2 статьи 45</w:t>
      </w:r>
      <w:r w:rsidRPr="005835D8">
        <w:t xml:space="preserve"> Градостроительного кодекса Российской Федерации</w:t>
      </w:r>
      <w:r>
        <w:t>, с учетом особенностей, указанных в части 5.1 настоящей статьи.</w:t>
      </w:r>
    </w:p>
    <w:p w:rsidR="006647FF" w:rsidRPr="006647FF" w:rsidRDefault="006C4D6A" w:rsidP="006C4D6A">
      <w:pPr>
        <w:ind w:firstLine="708"/>
        <w:jc w:val="both"/>
      </w:pPr>
      <w:r>
        <w:t>5.1.</w:t>
      </w:r>
      <w:r w:rsidR="006647FF">
        <w:rPr>
          <w:color w:val="464C55"/>
          <w:shd w:val="clear" w:color="auto" w:fill="FFFFFF"/>
        </w:rPr>
        <w:t xml:space="preserve"> </w:t>
      </w:r>
      <w:r w:rsidR="006647FF" w:rsidRPr="006647FF">
        <w:rPr>
          <w:shd w:val="clear" w:color="auto" w:fill="FFFFFF"/>
        </w:rPr>
        <w:t xml:space="preserve">Принятие решения о подготовке документации по планировке территории, обеспечение подготовки документации по планировке </w:t>
      </w:r>
      <w:r w:rsidR="006647FF" w:rsidRPr="006647FF">
        <w:rPr>
          <w:shd w:val="clear" w:color="auto" w:fill="FFFFFF"/>
        </w:rPr>
        <w:lastRenderedPageBreak/>
        <w:t xml:space="preserve">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6647FF">
        <w:rPr>
          <w:shd w:val="clear" w:color="auto" w:fill="FFFFFF"/>
        </w:rPr>
        <w:t>Главой</w:t>
      </w:r>
      <w:r w:rsidR="006647FF" w:rsidRPr="006647FF">
        <w:rPr>
          <w:shd w:val="clear" w:color="auto" w:fill="FFFFFF"/>
        </w:rPr>
        <w:t xml:space="preserve">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C4D6A" w:rsidRDefault="006C4D6A" w:rsidP="006C4D6A">
      <w:pPr>
        <w:ind w:firstLine="708"/>
        <w:jc w:val="both"/>
      </w:pPr>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w:t>
      </w:r>
      <w:r w:rsidR="00CD6855">
        <w:t>Главой</w:t>
      </w:r>
      <w:r>
        <w:t xml:space="preserve"> муниципального района</w:t>
      </w:r>
      <w:r w:rsidR="00CD6855">
        <w:t xml:space="preserve"> «Тунгокоченский район»</w:t>
      </w:r>
      <w: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C4D6A" w:rsidRDefault="006C4D6A" w:rsidP="006C4D6A">
      <w:pPr>
        <w:ind w:firstLine="708"/>
        <w:jc w:val="both"/>
      </w:pPr>
      <w: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w:t>
      </w:r>
      <w:r w:rsidRPr="001951DF">
        <w:t>Градостроительного кодекса Российской Федерации</w:t>
      </w:r>
      <w: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Pr="001951DF">
        <w:t>Градостроительного кодекса Российской Федерации</w:t>
      </w:r>
      <w:r>
        <w:t xml:space="preserve">, объектов местного значения муниципального района в областях, указанных в пункте 1 части 3 статьи 19 </w:t>
      </w:r>
      <w:r w:rsidRPr="001951DF">
        <w:t>Градостроительного кодекса Российской Федерации</w:t>
      </w:r>
      <w:r>
        <w:t xml:space="preserve">, объектов местного значения поселения в областях, указанных в пункте 1 части 5 статьи 23 </w:t>
      </w:r>
      <w:r w:rsidRPr="001951DF">
        <w:t>Градостроительного кодекса Российской Федерации</w:t>
      </w:r>
      <w: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Pr="001951DF">
        <w:t>Градостроительного кодекса Российской Федерации</w:t>
      </w:r>
      <w: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Pr="001951DF">
        <w:t>Градостроительного кодекса Российской Федерации</w:t>
      </w:r>
      <w:r>
        <w:t xml:space="preserve">, документами территориального планирования муниципального </w:t>
      </w:r>
      <w:r>
        <w:lastRenderedPageBreak/>
        <w:t xml:space="preserve">района в областях, указанных в пункте 1 части 3 статьи 19 </w:t>
      </w:r>
      <w:r w:rsidRPr="001951DF">
        <w:t>Градостроительного кодекса Российской Федерации</w:t>
      </w:r>
      <w:r>
        <w:t xml:space="preserve">, документами территориального планирования поселений в областях, указанных в пункте 1 части 5 статьи 23 </w:t>
      </w:r>
      <w:r w:rsidRPr="001951DF">
        <w:t>Градостроительного кодекса Российской Федерации</w:t>
      </w:r>
      <w:r>
        <w:t>.</w:t>
      </w:r>
    </w:p>
    <w:p w:rsidR="006C4D6A" w:rsidRDefault="006C4D6A" w:rsidP="006C4D6A">
      <w:pPr>
        <w:ind w:firstLine="708"/>
        <w:jc w:val="both"/>
      </w:pPr>
      <w:r>
        <w:t xml:space="preserve">7. В случае принятия решения о подготовке документации по планировке территории </w:t>
      </w:r>
      <w:r w:rsidR="009E1EF5">
        <w:t>Глава</w:t>
      </w:r>
      <w:r>
        <w:t xml:space="preserve"> муниципального района</w:t>
      </w:r>
      <w:r w:rsidR="009E1EF5">
        <w:t xml:space="preserve"> «Тунгокоченский район»</w:t>
      </w:r>
      <w:r>
        <w:t>,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6C4D6A" w:rsidRDefault="006C4D6A" w:rsidP="006C4D6A">
      <w:pPr>
        <w:ind w:firstLine="708"/>
        <w:jc w:val="both"/>
      </w:pPr>
      <w: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C4D6A" w:rsidRDefault="006C4D6A" w:rsidP="006C4D6A">
      <w:pPr>
        <w:ind w:firstLine="708"/>
        <w:jc w:val="both"/>
      </w:pPr>
      <w: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w:t>
      </w:r>
      <w:r w:rsidR="006647FF">
        <w:t>Забайкальского края</w:t>
      </w:r>
      <w:r>
        <w:t>.</w:t>
      </w:r>
    </w:p>
    <w:p w:rsidR="006C4D6A" w:rsidRDefault="006C4D6A" w:rsidP="006C4D6A">
      <w:pPr>
        <w:ind w:firstLine="708"/>
        <w:jc w:val="both"/>
      </w:pPr>
      <w: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647FF" w:rsidRPr="006647FF" w:rsidRDefault="006C4D6A" w:rsidP="006C4D6A">
      <w:pPr>
        <w:ind w:firstLine="708"/>
        <w:jc w:val="both"/>
      </w:pPr>
      <w:r>
        <w:t xml:space="preserve">10. </w:t>
      </w:r>
      <w:r w:rsidR="006647FF" w:rsidRPr="006647FF">
        <w:rPr>
          <w:shd w:val="clear" w:color="auto" w:fill="FFFFFF"/>
        </w:rPr>
        <w:t>Подготовка документации по планировке территории осуществляется на основании документов </w:t>
      </w:r>
      <w:hyperlink r:id="rId9" w:anchor="block_102" w:history="1">
        <w:r w:rsidR="006647FF" w:rsidRPr="006647FF">
          <w:rPr>
            <w:rStyle w:val="a8"/>
            <w:color w:val="auto"/>
            <w:shd w:val="clear" w:color="auto" w:fill="FFFFFF"/>
          </w:rPr>
          <w:t>территориального планирования</w:t>
        </w:r>
      </w:hyperlink>
      <w:r w:rsidR="006647FF" w:rsidRPr="006647FF">
        <w:rPr>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 w:anchor="block_111" w:history="1">
        <w:r w:rsidR="006647FF" w:rsidRPr="006647FF">
          <w:rPr>
            <w:rStyle w:val="a8"/>
            <w:color w:val="auto"/>
            <w:shd w:val="clear" w:color="auto" w:fill="FFFFFF"/>
          </w:rPr>
          <w:t>части 1 статьи 11</w:t>
        </w:r>
      </w:hyperlink>
      <w:r w:rsidR="006647FF" w:rsidRPr="006647FF">
        <w:rPr>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w:t>
      </w:r>
      <w:r w:rsidR="006647FF" w:rsidRPr="006647FF">
        <w:rPr>
          <w:shd w:val="clear" w:color="auto" w:fill="FFFFFF"/>
        </w:rPr>
        <w:lastRenderedPageBreak/>
        <w:t>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1" w:anchor="block_104" w:history="1">
        <w:r w:rsidR="006647FF" w:rsidRPr="006647FF">
          <w:rPr>
            <w:rStyle w:val="a8"/>
            <w:color w:val="auto"/>
            <w:shd w:val="clear" w:color="auto" w:fill="FFFFFF"/>
          </w:rPr>
          <w:t>зон с особыми условиями использования территорий</w:t>
        </w:r>
      </w:hyperlink>
      <w:r w:rsidR="006647FF" w:rsidRPr="006647FF">
        <w:rPr>
          <w:shd w:val="clear" w:color="auto" w:fill="FFFFFF"/>
        </w:rPr>
        <w:t>, если иное не предусмотрено </w:t>
      </w:r>
      <w:hyperlink r:id="rId12" w:anchor="block_45102" w:history="1">
        <w:r w:rsidR="006647FF" w:rsidRPr="006647FF">
          <w:rPr>
            <w:rStyle w:val="a8"/>
            <w:color w:val="auto"/>
            <w:shd w:val="clear" w:color="auto" w:fill="FFFFFF"/>
          </w:rPr>
          <w:t>частью 10.2</w:t>
        </w:r>
      </w:hyperlink>
      <w:r w:rsidR="006647FF" w:rsidRPr="006647FF">
        <w:rPr>
          <w:shd w:val="clear" w:color="auto" w:fill="FFFFFF"/>
        </w:rPr>
        <w:t> настоящей статьи.</w:t>
      </w:r>
    </w:p>
    <w:p w:rsidR="006C4D6A" w:rsidRDefault="006C4D6A" w:rsidP="006C4D6A">
      <w:pPr>
        <w:ind w:firstLine="708"/>
        <w:jc w:val="both"/>
      </w:pPr>
      <w: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статьи 45</w:t>
      </w:r>
      <w:r w:rsidRPr="00E84800">
        <w:t xml:space="preserve"> Градостроительного кодекса Российской Федерации</w:t>
      </w:r>
      <w:r>
        <w:t xml:space="preserve"> .</w:t>
      </w:r>
    </w:p>
    <w:p w:rsidR="006647FF" w:rsidRDefault="006647FF" w:rsidP="006C4D6A">
      <w:pPr>
        <w:ind w:firstLine="708"/>
        <w:jc w:val="both"/>
        <w:rPr>
          <w:shd w:val="clear" w:color="auto" w:fill="FFFFFF"/>
        </w:rPr>
      </w:pPr>
      <w:r>
        <w:t xml:space="preserve">10.2. </w:t>
      </w:r>
      <w:r>
        <w:rPr>
          <w:color w:val="464C55"/>
          <w:shd w:val="clear" w:color="auto" w:fill="FFFFFF"/>
        </w:rPr>
        <w:t> </w:t>
      </w:r>
      <w:r w:rsidRPr="006647FF">
        <w:rPr>
          <w:shd w:val="clear" w:color="auto" w:fill="FFFFFF"/>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527816" w:rsidRPr="00527816" w:rsidRDefault="00527816" w:rsidP="006C4D6A">
      <w:pPr>
        <w:ind w:firstLine="708"/>
        <w:jc w:val="both"/>
      </w:pPr>
      <w:r>
        <w:rPr>
          <w:shd w:val="clear" w:color="auto" w:fill="FFFFFF"/>
        </w:rPr>
        <w:t xml:space="preserve">10.3 </w:t>
      </w:r>
      <w:r>
        <w:rPr>
          <w:color w:val="464C55"/>
          <w:shd w:val="clear" w:color="auto" w:fill="FFFFFF"/>
        </w:rPr>
        <w:t> </w:t>
      </w:r>
      <w:r w:rsidRPr="00527816">
        <w:rPr>
          <w:shd w:val="clear" w:color="auto" w:fill="FFFFFF"/>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6C4D6A" w:rsidRDefault="006C4D6A" w:rsidP="006C4D6A">
      <w:pPr>
        <w:ind w:firstLine="708"/>
        <w:jc w:val="both"/>
      </w:pPr>
      <w:r>
        <w:t xml:space="preserve">11. В случае, если решение о подготовке документации по планировке территории принимается </w:t>
      </w:r>
      <w:r w:rsidR="009E1EF5">
        <w:t>Главой</w:t>
      </w:r>
      <w:r>
        <w:t xml:space="preserve"> муниципального района</w:t>
      </w:r>
      <w:r w:rsidR="009E1EF5">
        <w:t xml:space="preserve"> «Тунгокоченский район»</w:t>
      </w:r>
      <w:r>
        <w:t>, подготовка указанной документации должна осуществляться в соответствии с документами территориального планирования муниципального района</w:t>
      </w:r>
      <w:r w:rsidR="001F0C35">
        <w:t xml:space="preserve"> «Тунгокоченский район»</w:t>
      </w:r>
      <w:r>
        <w:t>.</w:t>
      </w:r>
    </w:p>
    <w:p w:rsidR="006C4D6A" w:rsidRPr="001F0C35" w:rsidRDefault="006C4D6A" w:rsidP="006C4D6A">
      <w:pPr>
        <w:ind w:firstLine="708"/>
        <w:jc w:val="both"/>
      </w:pPr>
      <w:r>
        <w:t>12.</w:t>
      </w:r>
      <w:r w:rsidR="001F0C35" w:rsidRPr="001F0C35">
        <w:rPr>
          <w:color w:val="464C55"/>
          <w:shd w:val="clear" w:color="auto" w:fill="FFFFFF"/>
        </w:rPr>
        <w:t xml:space="preserve"> </w:t>
      </w:r>
      <w:r w:rsidR="001F0C35" w:rsidRPr="001F0C35">
        <w:rPr>
          <w:shd w:val="clear" w:color="auto" w:fill="FFFFFF"/>
        </w:rPr>
        <w:t>Органы местного самоуправления в случаях, предусмотренных </w:t>
      </w:r>
      <w:hyperlink r:id="rId13" w:anchor="block_4504" w:history="1">
        <w:r w:rsidR="001F0C35" w:rsidRPr="001F0C35">
          <w:rPr>
            <w:rStyle w:val="a8"/>
            <w:color w:val="auto"/>
            <w:shd w:val="clear" w:color="auto" w:fill="FFFFFF"/>
          </w:rPr>
          <w:t>частями 4</w:t>
        </w:r>
      </w:hyperlink>
      <w:r w:rsidR="001F0C35" w:rsidRPr="001F0C35">
        <w:rPr>
          <w:shd w:val="clear" w:color="auto" w:fill="FFFFFF"/>
        </w:rPr>
        <w:t> и </w:t>
      </w:r>
      <w:hyperlink r:id="rId14" w:anchor="block_45041" w:history="1">
        <w:r w:rsidR="001F0C35" w:rsidRPr="001F0C35">
          <w:rPr>
            <w:rStyle w:val="a8"/>
            <w:color w:val="auto"/>
            <w:shd w:val="clear" w:color="auto" w:fill="FFFFFF"/>
          </w:rPr>
          <w:t>4.1</w:t>
        </w:r>
      </w:hyperlink>
      <w:r w:rsidR="001F0C35" w:rsidRPr="001F0C35">
        <w:rPr>
          <w:shd w:val="clear" w:color="auto" w:fill="FFFFFF"/>
        </w:rPr>
        <w:t>  статьи</w:t>
      </w:r>
      <w:r w:rsidR="00720F5C">
        <w:rPr>
          <w:shd w:val="clear" w:color="auto" w:fill="FFFFFF"/>
        </w:rPr>
        <w:t xml:space="preserve"> 45 Градостроительного кодекса Российской Федерации</w:t>
      </w:r>
      <w:r w:rsidR="001F0C35" w:rsidRPr="001F0C35">
        <w:rPr>
          <w:shd w:val="clear" w:color="auto" w:fill="FFFFFF"/>
        </w:rPr>
        <w:t>, осуществляют проверку документации по планировке территории на соответствие требованиям, указанным в части 10</w:t>
      </w:r>
      <w:r w:rsidR="00720F5C">
        <w:rPr>
          <w:shd w:val="clear" w:color="auto" w:fill="FFFFFF"/>
        </w:rPr>
        <w:t xml:space="preserve"> статьи 45 Градостроительного кодекса Российской Федерации</w:t>
      </w:r>
      <w:r w:rsidR="001F0C35" w:rsidRPr="001F0C35">
        <w:rPr>
          <w:shd w:val="clear" w:color="auto" w:fill="FFFFFF"/>
        </w:rPr>
        <w:t xml:space="preserve"> ,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15" w:anchor="block_4651" w:history="1">
        <w:r w:rsidR="001F0C35" w:rsidRPr="001F0C35">
          <w:rPr>
            <w:rStyle w:val="a8"/>
            <w:color w:val="auto"/>
            <w:shd w:val="clear" w:color="auto" w:fill="FFFFFF"/>
          </w:rPr>
          <w:t>частью 5.1 статьи 46</w:t>
        </w:r>
      </w:hyperlink>
      <w:r w:rsidR="001F0C35" w:rsidRPr="001F0C35">
        <w:rPr>
          <w:shd w:val="clear" w:color="auto" w:fill="FFFFFF"/>
        </w:rPr>
        <w:t> </w:t>
      </w:r>
      <w:r w:rsidR="001F0C35">
        <w:rPr>
          <w:shd w:val="clear" w:color="auto" w:fill="FFFFFF"/>
        </w:rPr>
        <w:t xml:space="preserve">Градостроительного </w:t>
      </w:r>
      <w:r w:rsidR="001F0C35" w:rsidRPr="001F0C35">
        <w:rPr>
          <w:shd w:val="clear" w:color="auto" w:fill="FFFFFF"/>
        </w:rPr>
        <w:t xml:space="preserve"> Кодекса</w:t>
      </w:r>
      <w:r w:rsidR="001F0C35">
        <w:rPr>
          <w:shd w:val="clear" w:color="auto" w:fill="FFFFFF"/>
        </w:rPr>
        <w:t xml:space="preserve"> РФ</w:t>
      </w:r>
      <w:r w:rsidR="001F0C35" w:rsidRPr="001F0C35">
        <w:rPr>
          <w:shd w:val="clear" w:color="auto" w:fill="FFFFFF"/>
        </w:rPr>
        <w:t>, об утверждении такой документации или о направлении ее на доработку</w:t>
      </w:r>
      <w:r w:rsidRPr="001F0C35">
        <w:t>.</w:t>
      </w:r>
    </w:p>
    <w:p w:rsidR="001F0C35" w:rsidRPr="001F0C35" w:rsidRDefault="006C4D6A" w:rsidP="006C4D6A">
      <w:pPr>
        <w:ind w:firstLine="708"/>
        <w:jc w:val="both"/>
      </w:pPr>
      <w:r>
        <w:lastRenderedPageBreak/>
        <w:t xml:space="preserve">13. </w:t>
      </w:r>
      <w:r w:rsidR="001F0C35" w:rsidRPr="001F0C35">
        <w:rPr>
          <w:shd w:val="clear" w:color="auto" w:fill="FFFFFF"/>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6" w:anchor="block_2" w:history="1">
        <w:r w:rsidR="001F0C35" w:rsidRPr="001F0C35">
          <w:rPr>
            <w:rStyle w:val="a8"/>
            <w:color w:val="auto"/>
            <w:shd w:val="clear" w:color="auto" w:fill="FFFFFF"/>
          </w:rPr>
          <w:t>лесного законодательства</w:t>
        </w:r>
      </w:hyperlink>
      <w:r w:rsidR="001F0C35" w:rsidRPr="001F0C35">
        <w:rPr>
          <w:shd w:val="clear" w:color="auto" w:fill="FFFFFF"/>
        </w:rPr>
        <w:t>, </w:t>
      </w:r>
      <w:hyperlink r:id="rId17" w:anchor="block_10004" w:history="1">
        <w:r w:rsidR="001F0C35" w:rsidRPr="001F0C35">
          <w:rPr>
            <w:rStyle w:val="a8"/>
            <w:color w:val="auto"/>
            <w:shd w:val="clear" w:color="auto" w:fill="FFFFFF"/>
          </w:rPr>
          <w:t>законодательства</w:t>
        </w:r>
      </w:hyperlink>
      <w:r w:rsidR="001F0C35" w:rsidRPr="001F0C35">
        <w:rPr>
          <w:shd w:val="clear" w:color="auto" w:fill="FFFFFF"/>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6C4D6A" w:rsidRDefault="006C4D6A" w:rsidP="006C4D6A">
      <w:pPr>
        <w:ind w:firstLine="708"/>
        <w:jc w:val="both"/>
      </w:pPr>
      <w:r>
        <w:t xml:space="preserve">14. </w:t>
      </w:r>
      <w:r w:rsidR="001F0C35" w:rsidRPr="001F0C35">
        <w:rPr>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8" w:anchor="block_45022" w:history="1">
        <w:r w:rsidR="001F0C35" w:rsidRPr="001F0C35">
          <w:rPr>
            <w:rStyle w:val="a8"/>
            <w:color w:val="auto"/>
            <w:shd w:val="clear" w:color="auto" w:fill="FFFFFF"/>
          </w:rPr>
          <w:t>частью 22</w:t>
        </w:r>
      </w:hyperlink>
      <w:r w:rsidR="001F0C35" w:rsidRPr="001F0C35">
        <w:rPr>
          <w:shd w:val="clear" w:color="auto" w:fill="FFFFFF"/>
        </w:rPr>
        <w:t> </w:t>
      </w:r>
      <w:r w:rsidR="00720F5C">
        <w:rPr>
          <w:shd w:val="clear" w:color="auto" w:fill="FFFFFF"/>
        </w:rPr>
        <w:t>Градостроительного кодекса Российской Федерации</w:t>
      </w:r>
      <w:r w:rsidR="001F0C35" w:rsidRPr="001F0C35">
        <w:rPr>
          <w:shd w:val="clear" w:color="auto" w:fill="FFFFFF"/>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F0C35" w:rsidRPr="001F0C35" w:rsidRDefault="006C4D6A" w:rsidP="006C4D6A">
      <w:pPr>
        <w:ind w:firstLine="708"/>
        <w:jc w:val="both"/>
      </w:pPr>
      <w:r>
        <w:lastRenderedPageBreak/>
        <w:t xml:space="preserve">15. </w:t>
      </w:r>
      <w:r w:rsidR="001F0C35" w:rsidRPr="001F0C35">
        <w:rPr>
          <w:shd w:val="clear" w:color="auto" w:fill="FFFFFF"/>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block_45010" w:history="1">
        <w:r w:rsidR="001F0C35" w:rsidRPr="001F0C35">
          <w:rPr>
            <w:rStyle w:val="a8"/>
            <w:color w:val="auto"/>
            <w:shd w:val="clear" w:color="auto" w:fill="FFFFFF"/>
          </w:rPr>
          <w:t>части 10</w:t>
        </w:r>
      </w:hyperlink>
      <w:r w:rsidR="001F0C35" w:rsidRPr="001F0C35">
        <w:rPr>
          <w:shd w:val="clear" w:color="auto" w:fill="FFFFFF"/>
        </w:rPr>
        <w:t> </w:t>
      </w:r>
      <w:r w:rsidR="00720F5C">
        <w:rPr>
          <w:shd w:val="clear" w:color="auto" w:fill="FFFFFF"/>
        </w:rPr>
        <w:t>Градостроительного кодекса Российской Федерации</w:t>
      </w:r>
      <w:r w:rsidR="001F0C35" w:rsidRPr="001F0C35">
        <w:rPr>
          <w:shd w:val="clear" w:color="auto" w:fill="FFFFFF"/>
        </w:rPr>
        <w:t>, такими органами не представлены возражения относительно данного проекта планировки, он считается согласованным.</w:t>
      </w:r>
    </w:p>
    <w:p w:rsidR="006C4D6A" w:rsidRDefault="006C4D6A" w:rsidP="006C4D6A">
      <w:pPr>
        <w:ind w:firstLine="708"/>
        <w:jc w:val="both"/>
      </w:pPr>
      <w:r>
        <w:t xml:space="preserve">16.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w:t>
      </w:r>
      <w:r w:rsidR="00F01541">
        <w:t>шести</w:t>
      </w:r>
      <w: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01541" w:rsidRPr="00F01541" w:rsidRDefault="006C4D6A" w:rsidP="006C4D6A">
      <w:pPr>
        <w:ind w:firstLine="708"/>
        <w:jc w:val="both"/>
      </w:pPr>
      <w:r>
        <w:t xml:space="preserve">17. </w:t>
      </w:r>
      <w:r w:rsidR="00F01541" w:rsidRPr="00F01541">
        <w:rPr>
          <w:shd w:val="clear" w:color="auto" w:fill="FFFFFF"/>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r:id="rId20" w:anchor="block_45022" w:history="1">
        <w:r w:rsidR="00F01541" w:rsidRPr="00F01541">
          <w:rPr>
            <w:rStyle w:val="a8"/>
            <w:color w:val="auto"/>
            <w:shd w:val="clear" w:color="auto" w:fill="FFFFFF"/>
          </w:rPr>
          <w:t>частью 22</w:t>
        </w:r>
      </w:hyperlink>
      <w:r w:rsidR="00F01541" w:rsidRPr="00F01541">
        <w:rPr>
          <w:shd w:val="clear" w:color="auto" w:fill="FFFFFF"/>
        </w:rPr>
        <w:t> </w:t>
      </w:r>
      <w:r w:rsidR="00720F5C">
        <w:rPr>
          <w:shd w:val="clear" w:color="auto" w:fill="FFFFFF"/>
        </w:rPr>
        <w:t>Градостроительного кодекса Российской Федерации</w:t>
      </w:r>
      <w:r w:rsidR="00F01541" w:rsidRPr="00F01541">
        <w:rPr>
          <w:shd w:val="clear" w:color="auto" w:fill="FFFFFF"/>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01541" w:rsidRPr="00F01541" w:rsidRDefault="006C4D6A" w:rsidP="00F01541">
      <w:pPr>
        <w:pStyle w:val="s1"/>
        <w:shd w:val="clear" w:color="auto" w:fill="FFFFFF"/>
        <w:spacing w:before="0" w:beforeAutospacing="0" w:after="0" w:afterAutospacing="0"/>
        <w:jc w:val="both"/>
        <w:rPr>
          <w:sz w:val="28"/>
          <w:szCs w:val="28"/>
        </w:rPr>
      </w:pPr>
      <w:r w:rsidRPr="00F01541">
        <w:rPr>
          <w:sz w:val="28"/>
          <w:szCs w:val="28"/>
        </w:rPr>
        <w:t xml:space="preserve">18. </w:t>
      </w:r>
      <w:r w:rsidR="00F01541" w:rsidRPr="00F01541">
        <w:rPr>
          <w:sz w:val="28"/>
          <w:szCs w:val="28"/>
        </w:rPr>
        <w:t> В течение пятнадцати рабочих дней со дня получения указанной в </w:t>
      </w:r>
      <w:hyperlink r:id="rId21" w:anchor="block_45127" w:history="1">
        <w:r w:rsidR="00F01541" w:rsidRPr="00F01541">
          <w:rPr>
            <w:rStyle w:val="a8"/>
            <w:color w:val="auto"/>
            <w:sz w:val="28"/>
            <w:szCs w:val="28"/>
          </w:rPr>
          <w:t xml:space="preserve">части </w:t>
        </w:r>
        <w:r w:rsidR="00F01541">
          <w:rPr>
            <w:rStyle w:val="a8"/>
            <w:color w:val="auto"/>
            <w:sz w:val="28"/>
            <w:szCs w:val="28"/>
          </w:rPr>
          <w:t>1</w:t>
        </w:r>
        <w:r w:rsidR="00F01541" w:rsidRPr="00F01541">
          <w:rPr>
            <w:rStyle w:val="a8"/>
            <w:color w:val="auto"/>
            <w:sz w:val="28"/>
            <w:szCs w:val="28"/>
          </w:rPr>
          <w:t>7</w:t>
        </w:r>
      </w:hyperlink>
      <w:r w:rsidR="00F01541" w:rsidRPr="00F01541">
        <w:rPr>
          <w:sz w:val="28"/>
          <w:szCs w:val="28"/>
        </w:rPr>
        <w:t> </w:t>
      </w:r>
      <w:r w:rsidR="00720F5C" w:rsidRPr="00720F5C">
        <w:rPr>
          <w:sz w:val="28"/>
          <w:szCs w:val="28"/>
          <w:shd w:val="clear" w:color="auto" w:fill="FFFFFF"/>
        </w:rPr>
        <w:t>Градостроительного кодекса Российской Федерации</w:t>
      </w:r>
      <w:r w:rsidR="00F01541" w:rsidRPr="00F01541">
        <w:rPr>
          <w:sz w:val="28"/>
          <w:szCs w:val="28"/>
        </w:rPr>
        <w:t xml:space="preserve"> документации по планировке</w:t>
      </w:r>
      <w:r w:rsidR="00F01541">
        <w:rPr>
          <w:sz w:val="28"/>
          <w:szCs w:val="28"/>
        </w:rPr>
        <w:t xml:space="preserve"> территории глава поселения </w:t>
      </w:r>
      <w:r w:rsidR="00F01541" w:rsidRPr="00F01541">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01541" w:rsidRPr="00F01541" w:rsidRDefault="00F01541" w:rsidP="00F01541">
      <w:pPr>
        <w:pStyle w:val="s1"/>
        <w:shd w:val="clear" w:color="auto" w:fill="FFFFFF"/>
        <w:spacing w:before="0" w:beforeAutospacing="0" w:after="0" w:afterAutospacing="0"/>
        <w:jc w:val="both"/>
        <w:rPr>
          <w:sz w:val="28"/>
          <w:szCs w:val="28"/>
        </w:rPr>
      </w:pPr>
      <w:r w:rsidRPr="00F01541">
        <w:rPr>
          <w:sz w:val="28"/>
          <w:szCs w:val="28"/>
        </w:rPr>
        <w:t>1) несоответствие планируемого размещения объектов, указанных в </w:t>
      </w:r>
      <w:hyperlink r:id="rId22" w:anchor="block_45127" w:history="1">
        <w:r w:rsidRPr="00F01541">
          <w:rPr>
            <w:rStyle w:val="a8"/>
            <w:color w:val="auto"/>
            <w:sz w:val="28"/>
            <w:szCs w:val="28"/>
          </w:rPr>
          <w:t xml:space="preserve">части </w:t>
        </w:r>
        <w:r>
          <w:rPr>
            <w:rStyle w:val="a8"/>
            <w:color w:val="auto"/>
            <w:sz w:val="28"/>
            <w:szCs w:val="28"/>
          </w:rPr>
          <w:t>1</w:t>
        </w:r>
        <w:r w:rsidRPr="00F01541">
          <w:rPr>
            <w:rStyle w:val="a8"/>
            <w:color w:val="auto"/>
            <w:sz w:val="28"/>
            <w:szCs w:val="28"/>
          </w:rPr>
          <w:t>7</w:t>
        </w:r>
      </w:hyperlink>
      <w:r w:rsidR="00720F5C">
        <w:t xml:space="preserve"> </w:t>
      </w:r>
      <w:r w:rsidR="00720F5C" w:rsidRPr="00720F5C">
        <w:rPr>
          <w:sz w:val="28"/>
          <w:szCs w:val="28"/>
          <w:shd w:val="clear" w:color="auto" w:fill="FFFFFF"/>
        </w:rPr>
        <w:t>Градостроительного кодекса Российской Федерации</w:t>
      </w:r>
      <w:r w:rsidRPr="00F01541">
        <w:rPr>
          <w:sz w:val="28"/>
          <w:szCs w:val="28"/>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01541" w:rsidRPr="00F01541" w:rsidRDefault="00F01541" w:rsidP="00F01541">
      <w:pPr>
        <w:pStyle w:val="s1"/>
        <w:shd w:val="clear" w:color="auto" w:fill="FFFFFF"/>
        <w:spacing w:before="0" w:beforeAutospacing="0" w:after="300" w:afterAutospacing="0"/>
        <w:jc w:val="both"/>
        <w:rPr>
          <w:sz w:val="28"/>
          <w:szCs w:val="28"/>
        </w:rPr>
      </w:pPr>
      <w:r w:rsidRPr="00F01541">
        <w:rPr>
          <w:sz w:val="28"/>
          <w:szCs w:val="28"/>
        </w:rP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C4D6A" w:rsidRDefault="006C4D6A" w:rsidP="00F01541">
      <w:pPr>
        <w:ind w:firstLine="708"/>
        <w:jc w:val="both"/>
      </w:pPr>
    </w:p>
    <w:p w:rsidR="006C4D6A" w:rsidRPr="00851135" w:rsidRDefault="006C4D6A" w:rsidP="00720F5C">
      <w:pPr>
        <w:jc w:val="both"/>
      </w:pPr>
      <w:r>
        <w:t xml:space="preserve">19. </w:t>
      </w:r>
      <w:r w:rsidR="00851135" w:rsidRPr="00851135">
        <w:rPr>
          <w:shd w:val="clear" w:color="auto" w:fill="FFFFFF"/>
        </w:rPr>
        <w:t>В случае, если по истечении пятнадцати рабочих дней с момента поступления главе поселения  предусмотренной </w:t>
      </w:r>
      <w:hyperlink r:id="rId23" w:anchor="block_45127" w:history="1">
        <w:r w:rsidR="00851135" w:rsidRPr="00851135">
          <w:rPr>
            <w:rStyle w:val="a8"/>
            <w:color w:val="auto"/>
            <w:shd w:val="clear" w:color="auto" w:fill="FFFFFF"/>
          </w:rPr>
          <w:t xml:space="preserve">частью </w:t>
        </w:r>
        <w:r w:rsidR="00851135">
          <w:rPr>
            <w:rStyle w:val="a8"/>
            <w:color w:val="auto"/>
            <w:shd w:val="clear" w:color="auto" w:fill="FFFFFF"/>
          </w:rPr>
          <w:t>1</w:t>
        </w:r>
        <w:r w:rsidR="00851135" w:rsidRPr="00851135">
          <w:rPr>
            <w:rStyle w:val="a8"/>
            <w:color w:val="auto"/>
            <w:shd w:val="clear" w:color="auto" w:fill="FFFFFF"/>
          </w:rPr>
          <w:t>7</w:t>
        </w:r>
      </w:hyperlink>
      <w:r w:rsidR="00851135" w:rsidRPr="00851135">
        <w:rPr>
          <w:shd w:val="clear" w:color="auto" w:fill="FFFFFF"/>
        </w:rPr>
        <w:t> </w:t>
      </w:r>
      <w:r w:rsidR="00720F5C">
        <w:rPr>
          <w:shd w:val="clear" w:color="auto" w:fill="FFFFFF"/>
        </w:rPr>
        <w:t>Градостроительного кодекса Российской Федерации</w:t>
      </w:r>
      <w:r w:rsidR="00851135" w:rsidRPr="00851135">
        <w:rPr>
          <w:shd w:val="clear" w:color="auto" w:fill="FFFFFF"/>
        </w:rPr>
        <w:t xml:space="preserve"> документации по планировке территории такими главой поселения  не направлен предусмотренный </w:t>
      </w:r>
      <w:hyperlink r:id="rId24" w:anchor="block_45128" w:history="1">
        <w:r w:rsidR="00851135" w:rsidRPr="00851135">
          <w:rPr>
            <w:rStyle w:val="a8"/>
            <w:color w:val="auto"/>
            <w:shd w:val="clear" w:color="auto" w:fill="FFFFFF"/>
          </w:rPr>
          <w:t xml:space="preserve">частью </w:t>
        </w:r>
        <w:r w:rsidR="00851135">
          <w:rPr>
            <w:rStyle w:val="a8"/>
            <w:color w:val="auto"/>
            <w:shd w:val="clear" w:color="auto" w:fill="FFFFFF"/>
          </w:rPr>
          <w:t>1</w:t>
        </w:r>
        <w:r w:rsidR="00851135" w:rsidRPr="00851135">
          <w:rPr>
            <w:rStyle w:val="a8"/>
            <w:color w:val="auto"/>
            <w:shd w:val="clear" w:color="auto" w:fill="FFFFFF"/>
          </w:rPr>
          <w:t>8</w:t>
        </w:r>
      </w:hyperlink>
      <w:r w:rsidR="00851135" w:rsidRPr="00851135">
        <w:rPr>
          <w:shd w:val="clear" w:color="auto" w:fill="FFFFFF"/>
        </w:rPr>
        <w:t> </w:t>
      </w:r>
      <w:r w:rsidR="00720F5C">
        <w:rPr>
          <w:shd w:val="clear" w:color="auto" w:fill="FFFFFF"/>
        </w:rPr>
        <w:t>Градостроительного кодекса Российской Федерации</w:t>
      </w:r>
      <w:r w:rsidR="00851135" w:rsidRPr="00851135">
        <w:rPr>
          <w:shd w:val="clear" w:color="auto" w:fill="FFFFFF"/>
        </w:rP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6C4D6A" w:rsidRDefault="006C4D6A" w:rsidP="006C4D6A">
      <w:pPr>
        <w:ind w:firstLine="708"/>
        <w:jc w:val="both"/>
      </w:pPr>
      <w:r>
        <w:t>20.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C4D6A" w:rsidRDefault="006C4D6A" w:rsidP="006C4D6A">
      <w:pPr>
        <w:ind w:firstLine="708"/>
        <w:jc w:val="both"/>
      </w:pPr>
      <w:r>
        <w:t>21.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51135" w:rsidRPr="00851135" w:rsidRDefault="00851135" w:rsidP="006C4D6A">
      <w:pPr>
        <w:ind w:firstLine="708"/>
        <w:jc w:val="both"/>
      </w:pPr>
      <w:r>
        <w:t xml:space="preserve">22. </w:t>
      </w:r>
      <w:r w:rsidRPr="00851135">
        <w:rPr>
          <w:shd w:val="clear" w:color="auto" w:fill="FFFFFF"/>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w:t>
      </w:r>
      <w:r w:rsidRPr="00851135">
        <w:rPr>
          <w:shd w:val="clear" w:color="auto" w:fill="FFFFFF"/>
        </w:rPr>
        <w:lastRenderedPageBreak/>
        <w:t>линейного объекта местного значения, за исключением случая, предусмотренного </w:t>
      </w:r>
      <w:hyperlink r:id="rId25" w:anchor="block_45022" w:history="1">
        <w:r w:rsidRPr="00851135">
          <w:rPr>
            <w:rStyle w:val="a8"/>
            <w:color w:val="auto"/>
            <w:shd w:val="clear" w:color="auto" w:fill="FFFFFF"/>
          </w:rPr>
          <w:t>частью 22</w:t>
        </w:r>
      </w:hyperlink>
      <w:r w:rsidR="00D155EE">
        <w:t xml:space="preserve"> Градостроительного Кодекса Российской Федерации</w:t>
      </w:r>
      <w:r w:rsidRPr="00851135">
        <w:rPr>
          <w:shd w:val="clear" w:color="auto" w:fill="FFFFFF"/>
        </w:rPr>
        <w:t>.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6C4D6A" w:rsidRDefault="006C4D6A" w:rsidP="006C4D6A">
      <w:pPr>
        <w:ind w:firstLine="708"/>
        <w:jc w:val="both"/>
      </w:pPr>
      <w:r>
        <w:t>2</w:t>
      </w:r>
      <w:r w:rsidR="00851135">
        <w:t>3</w:t>
      </w:r>
      <w:r>
        <w:t xml:space="preserve">. Особенности подготовки документации по планировке территории применительно к территориям поселения устанавливаются статьей 46 </w:t>
      </w:r>
      <w:r w:rsidRPr="00C611B0">
        <w:t>Градостроительного кодекса Российской Федерации</w:t>
      </w:r>
      <w:r>
        <w:t>.</w:t>
      </w:r>
    </w:p>
    <w:p w:rsidR="006C4D6A" w:rsidRDefault="006C4D6A" w:rsidP="006C4D6A">
      <w:pPr>
        <w:ind w:firstLine="708"/>
        <w:jc w:val="both"/>
      </w:pPr>
      <w:r>
        <w:t>2</w:t>
      </w:r>
      <w:r w:rsidR="00851135">
        <w:t>4</w:t>
      </w:r>
      <w: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w:t>
      </w:r>
      <w:r w:rsidR="00851135">
        <w:t>Главой</w:t>
      </w:r>
      <w:r>
        <w:t xml:space="preserve"> муниципального района</w:t>
      </w:r>
      <w:r w:rsidR="00851135">
        <w:t xml:space="preserve"> «Тунгокоченский район»</w:t>
      </w:r>
      <w: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Pr="00C611B0">
        <w:t>Градостроительного кодекса Российской Федерации</w:t>
      </w:r>
      <w:r>
        <w:t xml:space="preserve">. Общественные обсуждения или публичные слушания по указанным проектам проводятся в порядке, установленном статьей 5.1 </w:t>
      </w:r>
      <w:r w:rsidRPr="00C611B0">
        <w:t>Градостроительного кодекса Российской Федерации</w:t>
      </w:r>
      <w:r>
        <w:t xml:space="preserve">, и по правилам, предусмотренным частями 11 и 12 статьи 46 </w:t>
      </w:r>
      <w:r w:rsidRPr="00C611B0">
        <w:t>Градостроительного кодекса Российской Федерации</w:t>
      </w:r>
      <w:r>
        <w:t xml:space="preserve">. </w:t>
      </w:r>
      <w:r w:rsidR="00851135">
        <w:t>Глава</w:t>
      </w:r>
      <w:r>
        <w:t xml:space="preserve"> муниципального района</w:t>
      </w:r>
      <w:r w:rsidR="00851135">
        <w:t xml:space="preserve"> «Тунгокоченский район» </w:t>
      </w:r>
      <w:r>
        <w:t xml:space="preserve">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C4D6A" w:rsidRDefault="006C4D6A" w:rsidP="006C4D6A">
      <w:pPr>
        <w:ind w:firstLine="708"/>
        <w:jc w:val="both"/>
      </w:pPr>
      <w:r>
        <w:t>2</w:t>
      </w:r>
      <w:r w:rsidR="00851135">
        <w:t>5</w:t>
      </w:r>
      <w:r>
        <w:t xml:space="preserve">. Документация по планировке территории, утверждаемая </w:t>
      </w:r>
      <w:r w:rsidR="00851135">
        <w:t>Главой муниципального района «Тунгокоченский район»</w:t>
      </w:r>
      <w:r>
        <w:t>, направляется главе поселения, применительно к территории которого осуществлялась подготовка такой документации, в течение семи дней со дня ее утверждения.</w:t>
      </w:r>
    </w:p>
    <w:p w:rsidR="006C4D6A" w:rsidRDefault="006C4D6A" w:rsidP="006C4D6A">
      <w:pPr>
        <w:ind w:firstLine="708"/>
        <w:jc w:val="both"/>
      </w:pPr>
      <w:r>
        <w:t>2</w:t>
      </w:r>
      <w:r w:rsidR="00851135">
        <w:t>6</w:t>
      </w:r>
      <w:r>
        <w:t xml:space="preserve">. Уполномоченный орган местного самоуправления обеспечивает опубликование указанной в части 24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w:t>
      </w:r>
      <w:r>
        <w:lastRenderedPageBreak/>
        <w:t>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C4D6A" w:rsidRDefault="006C4D6A" w:rsidP="006C4D6A">
      <w:pPr>
        <w:ind w:firstLine="708"/>
        <w:jc w:val="both"/>
      </w:pPr>
      <w:r>
        <w:t>2</w:t>
      </w:r>
      <w:r w:rsidR="00010728">
        <w:t>7</w:t>
      </w:r>
      <w:r>
        <w:t xml:space="preserve">. Органы государственной власти Российской Федерации, органы государственной власти </w:t>
      </w:r>
      <w:r w:rsidR="00010728">
        <w:t>Забайкальского края</w:t>
      </w:r>
      <w:r>
        <w:t>, органы местного самоуправления, физические и юридические лица вправе оспорить в судебном порядке документацию по планировке территории.</w:t>
      </w:r>
    </w:p>
    <w:p w:rsidR="00010728" w:rsidRPr="00010728" w:rsidRDefault="006C4D6A" w:rsidP="006C4D6A">
      <w:pPr>
        <w:ind w:firstLine="708"/>
        <w:jc w:val="both"/>
      </w:pPr>
      <w:r>
        <w:t>2</w:t>
      </w:r>
      <w:r w:rsidR="00010728">
        <w:t>8</w:t>
      </w:r>
      <w:r>
        <w:t>.</w:t>
      </w:r>
      <w:r w:rsidR="00010728">
        <w:t xml:space="preserve"> </w:t>
      </w:r>
      <w:r w:rsidR="00010728" w:rsidRPr="00010728">
        <w:rPr>
          <w:shd w:val="clear" w:color="auto" w:fill="FFFFFF"/>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26" w:anchor="block_4504" w:history="1">
        <w:r w:rsidR="00010728" w:rsidRPr="00010728">
          <w:rPr>
            <w:rStyle w:val="a8"/>
            <w:color w:val="auto"/>
            <w:shd w:val="clear" w:color="auto" w:fill="FFFFFF"/>
          </w:rPr>
          <w:t>частях 4</w:t>
        </w:r>
      </w:hyperlink>
      <w:r w:rsidR="00010728" w:rsidRPr="00010728">
        <w:rPr>
          <w:shd w:val="clear" w:color="auto" w:fill="FFFFFF"/>
        </w:rPr>
        <w:t>, </w:t>
      </w:r>
      <w:hyperlink r:id="rId27" w:anchor="block_45041" w:history="1">
        <w:r w:rsidR="00010728" w:rsidRPr="00010728">
          <w:rPr>
            <w:rStyle w:val="a8"/>
            <w:color w:val="auto"/>
            <w:shd w:val="clear" w:color="auto" w:fill="FFFFFF"/>
          </w:rPr>
          <w:t>4.1</w:t>
        </w:r>
      </w:hyperlink>
      <w:r w:rsidR="00010728" w:rsidRPr="00010728">
        <w:rPr>
          <w:shd w:val="clear" w:color="auto" w:fill="FFFFFF"/>
        </w:rPr>
        <w:t> и </w:t>
      </w:r>
      <w:hyperlink r:id="rId28" w:anchor="block_4505" w:history="1">
        <w:r w:rsidR="00010728" w:rsidRPr="00010728">
          <w:rPr>
            <w:rStyle w:val="a8"/>
            <w:color w:val="auto"/>
            <w:shd w:val="clear" w:color="auto" w:fill="FFFFFF"/>
          </w:rPr>
          <w:t>5 - 5.2</w:t>
        </w:r>
      </w:hyperlink>
      <w:r w:rsidR="00010728" w:rsidRPr="00010728">
        <w:rPr>
          <w:shd w:val="clear" w:color="auto" w:fill="FFFFFF"/>
        </w:rPr>
        <w:t> статьи</w:t>
      </w:r>
      <w:r w:rsidR="00010728">
        <w:rPr>
          <w:shd w:val="clear" w:color="auto" w:fill="FFFFFF"/>
        </w:rPr>
        <w:t xml:space="preserve"> 45 Градостроительного Кодекса Российской Федерации</w:t>
      </w:r>
      <w:r w:rsidR="00010728" w:rsidRPr="00010728">
        <w:rPr>
          <w:shd w:val="clear" w:color="auto" w:fill="FFFFFF"/>
        </w:rPr>
        <w:t>, подготовленной в том числе лицами, указанными в </w:t>
      </w:r>
      <w:hyperlink r:id="rId29" w:anchor="block_45113" w:history="1">
        <w:r w:rsidR="00010728" w:rsidRPr="00010728">
          <w:rPr>
            <w:rStyle w:val="a8"/>
            <w:color w:val="auto"/>
            <w:shd w:val="clear" w:color="auto" w:fill="FFFFFF"/>
          </w:rPr>
          <w:t>пунктах 3</w:t>
        </w:r>
      </w:hyperlink>
      <w:r w:rsidR="00010728" w:rsidRPr="00010728">
        <w:rPr>
          <w:shd w:val="clear" w:color="auto" w:fill="FFFFFF"/>
        </w:rPr>
        <w:t> и </w:t>
      </w:r>
      <w:hyperlink r:id="rId30" w:anchor="block_45114" w:history="1">
        <w:r w:rsidR="00010728" w:rsidRPr="00010728">
          <w:rPr>
            <w:rStyle w:val="a8"/>
            <w:color w:val="auto"/>
            <w:shd w:val="clear" w:color="auto" w:fill="FFFFFF"/>
          </w:rPr>
          <w:t>4 части 1.1</w:t>
        </w:r>
      </w:hyperlink>
      <w:r w:rsidR="00010728" w:rsidRPr="00010728">
        <w:rPr>
          <w:shd w:val="clear" w:color="auto" w:fill="FFFFFF"/>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6C4D6A" w:rsidRDefault="00010728" w:rsidP="006C4D6A">
      <w:pPr>
        <w:ind w:firstLine="708"/>
        <w:jc w:val="both"/>
      </w:pPr>
      <w:r>
        <w:t>29.</w:t>
      </w:r>
      <w:r w:rsidR="006C4D6A">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10728" w:rsidRPr="00010728" w:rsidRDefault="00D155EE" w:rsidP="00010728">
      <w:pPr>
        <w:pStyle w:val="s1"/>
        <w:shd w:val="clear" w:color="auto" w:fill="FFFFFF"/>
        <w:spacing w:before="0" w:beforeAutospacing="0" w:after="0" w:afterAutospacing="0"/>
        <w:jc w:val="both"/>
        <w:rPr>
          <w:sz w:val="28"/>
          <w:szCs w:val="28"/>
        </w:rPr>
      </w:pPr>
      <w:r>
        <w:rPr>
          <w:sz w:val="28"/>
          <w:szCs w:val="28"/>
        </w:rPr>
        <w:t xml:space="preserve">        </w:t>
      </w:r>
      <w:r w:rsidR="00010728" w:rsidRPr="00010728">
        <w:rPr>
          <w:sz w:val="28"/>
          <w:szCs w:val="28"/>
        </w:rPr>
        <w:t>30.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31" w:anchor="block_45127" w:history="1">
        <w:r w:rsidR="00010728" w:rsidRPr="00010728">
          <w:rPr>
            <w:sz w:val="28"/>
            <w:szCs w:val="28"/>
          </w:rPr>
          <w:t>частями 12.7</w:t>
        </w:r>
      </w:hyperlink>
      <w:r w:rsidR="00010728" w:rsidRPr="00010728">
        <w:rPr>
          <w:sz w:val="28"/>
          <w:szCs w:val="28"/>
        </w:rPr>
        <w:t> и </w:t>
      </w:r>
      <w:hyperlink r:id="rId32" w:anchor="block_451212" w:history="1">
        <w:r w:rsidR="00010728" w:rsidRPr="00010728">
          <w:rPr>
            <w:sz w:val="28"/>
            <w:szCs w:val="28"/>
          </w:rPr>
          <w:t>12.12</w:t>
        </w:r>
      </w:hyperlink>
      <w:r w:rsidR="00010728" w:rsidRPr="00010728">
        <w:rPr>
          <w:sz w:val="28"/>
          <w:szCs w:val="28"/>
        </w:rPr>
        <w:t>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33" w:anchor="block_450124" w:history="1">
        <w:r w:rsidR="00010728" w:rsidRPr="00010728">
          <w:rPr>
            <w:sz w:val="28"/>
            <w:szCs w:val="28"/>
          </w:rPr>
          <w:t>частью 12.4</w:t>
        </w:r>
      </w:hyperlink>
      <w:r w:rsidR="00010728" w:rsidRPr="00010728">
        <w:rPr>
          <w:sz w:val="28"/>
          <w:szCs w:val="28"/>
        </w:rPr>
        <w:t>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10728" w:rsidRDefault="00010728" w:rsidP="00010728">
      <w:pPr>
        <w:shd w:val="clear" w:color="auto" w:fill="FFFFFF"/>
        <w:jc w:val="center"/>
      </w:pPr>
      <w:r>
        <w:rPr>
          <w:noProof/>
          <w:color w:val="22272F"/>
          <w:sz w:val="23"/>
          <w:szCs w:val="23"/>
        </w:rPr>
        <w:drawing>
          <wp:inline distT="0" distB="0" distL="0" distR="0">
            <wp:extent cx="161925" cy="180975"/>
            <wp:effectExtent l="19050" t="0" r="9525" b="0"/>
            <wp:docPr id="1" name="Рисунок 1" descr="https://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static/base/img/save-file.png?1"/>
                    <pic:cNvPicPr>
                      <a:picLocks noChangeAspect="1" noChangeArrowheads="1"/>
                    </pic:cNvPicPr>
                  </pic:nvPicPr>
                  <pic:blipFill>
                    <a:blip r:embed="rId34"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t xml:space="preserve"> </w:t>
      </w:r>
    </w:p>
    <w:sectPr w:rsidR="00010728" w:rsidSect="00FC24B4">
      <w:pgSz w:w="11906" w:h="16838"/>
      <w:pgMar w:top="709" w:right="850"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2AC" w:rsidRDefault="005432AC" w:rsidP="001F0B54">
      <w:r>
        <w:separator/>
      </w:r>
    </w:p>
  </w:endnote>
  <w:endnote w:type="continuationSeparator" w:id="1">
    <w:p w:rsidR="005432AC" w:rsidRDefault="005432AC" w:rsidP="001F0B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2AC" w:rsidRDefault="005432AC" w:rsidP="001F0B54">
      <w:r>
        <w:separator/>
      </w:r>
    </w:p>
  </w:footnote>
  <w:footnote w:type="continuationSeparator" w:id="1">
    <w:p w:rsidR="005432AC" w:rsidRDefault="005432AC" w:rsidP="001F0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904FB"/>
    <w:multiLevelType w:val="hybridMultilevel"/>
    <w:tmpl w:val="2A08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4D6A"/>
    <w:rsid w:val="00010728"/>
    <w:rsid w:val="000F69AE"/>
    <w:rsid w:val="0012663F"/>
    <w:rsid w:val="00136047"/>
    <w:rsid w:val="00187710"/>
    <w:rsid w:val="001F0B54"/>
    <w:rsid w:val="001F0C35"/>
    <w:rsid w:val="001F6FD7"/>
    <w:rsid w:val="002B580B"/>
    <w:rsid w:val="0033702B"/>
    <w:rsid w:val="003C7EDA"/>
    <w:rsid w:val="003D7C76"/>
    <w:rsid w:val="00527816"/>
    <w:rsid w:val="005432AC"/>
    <w:rsid w:val="00561676"/>
    <w:rsid w:val="0060712C"/>
    <w:rsid w:val="0063119C"/>
    <w:rsid w:val="006647FF"/>
    <w:rsid w:val="00693369"/>
    <w:rsid w:val="006939E2"/>
    <w:rsid w:val="006B5975"/>
    <w:rsid w:val="006C4D6A"/>
    <w:rsid w:val="00720F5C"/>
    <w:rsid w:val="007741F4"/>
    <w:rsid w:val="007A2FB4"/>
    <w:rsid w:val="007F61DC"/>
    <w:rsid w:val="00851135"/>
    <w:rsid w:val="008B6266"/>
    <w:rsid w:val="008E4B25"/>
    <w:rsid w:val="00957C75"/>
    <w:rsid w:val="009E1EF5"/>
    <w:rsid w:val="00A14EB5"/>
    <w:rsid w:val="00A35239"/>
    <w:rsid w:val="00AE09E5"/>
    <w:rsid w:val="00B310BF"/>
    <w:rsid w:val="00B670B9"/>
    <w:rsid w:val="00BE7788"/>
    <w:rsid w:val="00CD6855"/>
    <w:rsid w:val="00D155EE"/>
    <w:rsid w:val="00D27643"/>
    <w:rsid w:val="00E32721"/>
    <w:rsid w:val="00F01541"/>
    <w:rsid w:val="00F73FD0"/>
    <w:rsid w:val="00FC24B4"/>
    <w:rsid w:val="00FD38FA"/>
    <w:rsid w:val="00FE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6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57C75"/>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957C7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57C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D6A"/>
    <w:pPr>
      <w:tabs>
        <w:tab w:val="center" w:pos="4677"/>
        <w:tab w:val="right" w:pos="9355"/>
      </w:tabs>
    </w:pPr>
  </w:style>
  <w:style w:type="character" w:customStyle="1" w:styleId="a4">
    <w:name w:val="Верхний колонтитул Знак"/>
    <w:basedOn w:val="a0"/>
    <w:link w:val="a3"/>
    <w:uiPriority w:val="99"/>
    <w:rsid w:val="006C4D6A"/>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57C7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957C75"/>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957C75"/>
    <w:rPr>
      <w:rFonts w:asciiTheme="majorHAnsi" w:eastAsiaTheme="majorEastAsia" w:hAnsiTheme="majorHAnsi" w:cstheme="majorBidi"/>
      <w:i/>
      <w:iCs/>
      <w:color w:val="243F60" w:themeColor="accent1" w:themeShade="7F"/>
      <w:sz w:val="28"/>
      <w:szCs w:val="24"/>
      <w:lang w:eastAsia="ru-RU"/>
    </w:rPr>
  </w:style>
  <w:style w:type="paragraph" w:styleId="31">
    <w:name w:val="Body Text 3"/>
    <w:basedOn w:val="a"/>
    <w:link w:val="32"/>
    <w:rsid w:val="00957C75"/>
    <w:pPr>
      <w:jc w:val="both"/>
    </w:pPr>
    <w:rPr>
      <w:szCs w:val="20"/>
    </w:rPr>
  </w:style>
  <w:style w:type="character" w:customStyle="1" w:styleId="32">
    <w:name w:val="Основной текст 3 Знак"/>
    <w:basedOn w:val="a0"/>
    <w:link w:val="31"/>
    <w:rsid w:val="00957C75"/>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957C75"/>
    <w:pPr>
      <w:tabs>
        <w:tab w:val="center" w:pos="4677"/>
        <w:tab w:val="right" w:pos="9355"/>
      </w:tabs>
    </w:pPr>
  </w:style>
  <w:style w:type="character" w:customStyle="1" w:styleId="a6">
    <w:name w:val="Нижний колонтитул Знак"/>
    <w:basedOn w:val="a0"/>
    <w:link w:val="a5"/>
    <w:uiPriority w:val="99"/>
    <w:semiHidden/>
    <w:rsid w:val="00957C75"/>
    <w:rPr>
      <w:rFonts w:ascii="Times New Roman" w:eastAsia="Times New Roman" w:hAnsi="Times New Roman" w:cs="Times New Roman"/>
      <w:sz w:val="28"/>
      <w:szCs w:val="24"/>
      <w:lang w:eastAsia="ru-RU"/>
    </w:rPr>
  </w:style>
  <w:style w:type="paragraph" w:styleId="a7">
    <w:name w:val="List Paragraph"/>
    <w:basedOn w:val="a"/>
    <w:uiPriority w:val="34"/>
    <w:qFormat/>
    <w:rsid w:val="00CD6855"/>
    <w:pPr>
      <w:ind w:left="720"/>
      <w:contextualSpacing/>
    </w:pPr>
  </w:style>
  <w:style w:type="character" w:styleId="a8">
    <w:name w:val="Hyperlink"/>
    <w:basedOn w:val="a0"/>
    <w:uiPriority w:val="99"/>
    <w:semiHidden/>
    <w:unhideWhenUsed/>
    <w:rsid w:val="00B670B9"/>
    <w:rPr>
      <w:color w:val="0000FF"/>
      <w:u w:val="single"/>
    </w:rPr>
  </w:style>
  <w:style w:type="paragraph" w:customStyle="1" w:styleId="s1">
    <w:name w:val="s_1"/>
    <w:basedOn w:val="a"/>
    <w:rsid w:val="00F01541"/>
    <w:pPr>
      <w:spacing w:before="100" w:beforeAutospacing="1" w:after="100" w:afterAutospacing="1"/>
    </w:pPr>
    <w:rPr>
      <w:sz w:val="24"/>
    </w:rPr>
  </w:style>
  <w:style w:type="paragraph" w:styleId="a9">
    <w:name w:val="Balloon Text"/>
    <w:basedOn w:val="a"/>
    <w:link w:val="aa"/>
    <w:uiPriority w:val="99"/>
    <w:semiHidden/>
    <w:unhideWhenUsed/>
    <w:rsid w:val="00010728"/>
    <w:rPr>
      <w:rFonts w:ascii="Tahoma" w:hAnsi="Tahoma" w:cs="Tahoma"/>
      <w:sz w:val="16"/>
      <w:szCs w:val="16"/>
    </w:rPr>
  </w:style>
  <w:style w:type="character" w:customStyle="1" w:styleId="aa">
    <w:name w:val="Текст выноски Знак"/>
    <w:basedOn w:val="a0"/>
    <w:link w:val="a9"/>
    <w:uiPriority w:val="99"/>
    <w:semiHidden/>
    <w:rsid w:val="000107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6530797">
      <w:bodyDiv w:val="1"/>
      <w:marLeft w:val="0"/>
      <w:marRight w:val="0"/>
      <w:marTop w:val="0"/>
      <w:marBottom w:val="0"/>
      <w:divBdr>
        <w:top w:val="none" w:sz="0" w:space="0" w:color="auto"/>
        <w:left w:val="none" w:sz="0" w:space="0" w:color="auto"/>
        <w:bottom w:val="none" w:sz="0" w:space="0" w:color="auto"/>
        <w:right w:val="none" w:sz="0" w:space="0" w:color="auto"/>
      </w:divBdr>
      <w:divsChild>
        <w:div w:id="414547577">
          <w:marLeft w:val="0"/>
          <w:marRight w:val="0"/>
          <w:marTop w:val="0"/>
          <w:marBottom w:val="0"/>
          <w:divBdr>
            <w:top w:val="none" w:sz="0" w:space="0" w:color="auto"/>
            <w:left w:val="none" w:sz="0" w:space="0" w:color="auto"/>
            <w:bottom w:val="none" w:sz="0" w:space="0" w:color="auto"/>
            <w:right w:val="none" w:sz="0" w:space="0" w:color="auto"/>
          </w:divBdr>
          <w:divsChild>
            <w:div w:id="1877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068">
      <w:bodyDiv w:val="1"/>
      <w:marLeft w:val="0"/>
      <w:marRight w:val="0"/>
      <w:marTop w:val="0"/>
      <w:marBottom w:val="0"/>
      <w:divBdr>
        <w:top w:val="none" w:sz="0" w:space="0" w:color="auto"/>
        <w:left w:val="none" w:sz="0" w:space="0" w:color="auto"/>
        <w:bottom w:val="none" w:sz="0" w:space="0" w:color="auto"/>
        <w:right w:val="none" w:sz="0" w:space="0" w:color="auto"/>
      </w:divBdr>
      <w:divsChild>
        <w:div w:id="2067801619">
          <w:marLeft w:val="0"/>
          <w:marRight w:val="0"/>
          <w:marTop w:val="0"/>
          <w:marBottom w:val="0"/>
          <w:divBdr>
            <w:top w:val="none" w:sz="0" w:space="0" w:color="auto"/>
            <w:left w:val="none" w:sz="0" w:space="0" w:color="auto"/>
            <w:bottom w:val="none" w:sz="0" w:space="0" w:color="auto"/>
            <w:right w:val="none" w:sz="0" w:space="0" w:color="auto"/>
          </w:divBdr>
        </w:div>
        <w:div w:id="103638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c7f0164139c159e5c4e7786790ae469d/" TargetMode="External"/><Relationship Id="rId13" Type="http://schemas.openxmlformats.org/officeDocument/2006/relationships/hyperlink" Target="https://base.garant.ru/12138258/c7f0164139c159e5c4e7786790ae469d/"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s://base.garant.ru/12138258/c7f0164139c159e5c4e7786790ae469d/" TargetMode="External"/><Relationship Id="rId3" Type="http://schemas.openxmlformats.org/officeDocument/2006/relationships/settings" Target="settings.xml"/><Relationship Id="rId21" Type="http://schemas.openxmlformats.org/officeDocument/2006/relationships/hyperlink" Target="https://base.garant.ru/12138258/c7f0164139c159e5c4e7786790ae469d/" TargetMode="External"/><Relationship Id="rId34" Type="http://schemas.openxmlformats.org/officeDocument/2006/relationships/image" Target="media/image1.png"/><Relationship Id="rId7" Type="http://schemas.openxmlformats.org/officeDocument/2006/relationships/hyperlink" Target="https://base.garant.ru/12138258/c7f0164139c159e5c4e7786790ae469d/" TargetMode="External"/><Relationship Id="rId12" Type="http://schemas.openxmlformats.org/officeDocument/2006/relationships/hyperlink" Target="https://base.garant.ru/12138258/c7f0164139c159e5c4e7786790ae469d/" TargetMode="External"/><Relationship Id="rId17" Type="http://schemas.openxmlformats.org/officeDocument/2006/relationships/hyperlink" Target="https://base.garant.ru/10107990/3d3a9e2eb4f30c73ea6671464e2a54b5/" TargetMode="External"/><Relationship Id="rId25" Type="http://schemas.openxmlformats.org/officeDocument/2006/relationships/hyperlink" Target="https://base.garant.ru/12138258/c7f0164139c159e5c4e7786790ae469d/" TargetMode="External"/><Relationship Id="rId33" Type="http://schemas.openxmlformats.org/officeDocument/2006/relationships/hyperlink" Target="https://base.garant.ru/12138258/c7f0164139c159e5c4e7786790ae469d/" TargetMode="External"/><Relationship Id="rId2" Type="http://schemas.openxmlformats.org/officeDocument/2006/relationships/styles" Target="styles.xml"/><Relationship Id="rId16" Type="http://schemas.openxmlformats.org/officeDocument/2006/relationships/hyperlink" Target="https://base.garant.ru/12150845/741609f9002bd54a24e5c49cb5af953b/" TargetMode="External"/><Relationship Id="rId20" Type="http://schemas.openxmlformats.org/officeDocument/2006/relationships/hyperlink" Target="https://base.garant.ru/12138258/c7f0164139c159e5c4e7786790ae469d/" TargetMode="External"/><Relationship Id="rId29" Type="http://schemas.openxmlformats.org/officeDocument/2006/relationships/hyperlink" Target="https://base.garant.ru/12138258/c7f0164139c159e5c4e7786790ae46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38258/1cafb24d049dcd1e7707a22d98e9858f/" TargetMode="External"/><Relationship Id="rId24" Type="http://schemas.openxmlformats.org/officeDocument/2006/relationships/hyperlink" Target="https://base.garant.ru/12138258/c7f0164139c159e5c4e7786790ae469d/" TargetMode="External"/><Relationship Id="rId32" Type="http://schemas.openxmlformats.org/officeDocument/2006/relationships/hyperlink" Target="https://base.garant.ru/12138258/c7f0164139c159e5c4e7786790ae469d/" TargetMode="External"/><Relationship Id="rId5" Type="http://schemas.openxmlformats.org/officeDocument/2006/relationships/footnotes" Target="footnotes.xml"/><Relationship Id="rId15" Type="http://schemas.openxmlformats.org/officeDocument/2006/relationships/hyperlink" Target="https://base.garant.ru/12138258/363aa18e6c32ff15fa5ec3b09cbefbf6/" TargetMode="External"/><Relationship Id="rId23" Type="http://schemas.openxmlformats.org/officeDocument/2006/relationships/hyperlink" Target="https://base.garant.ru/12138258/c7f0164139c159e5c4e7786790ae469d/" TargetMode="External"/><Relationship Id="rId28" Type="http://schemas.openxmlformats.org/officeDocument/2006/relationships/hyperlink" Target="https://base.garant.ru/12138258/c7f0164139c159e5c4e7786790ae469d/" TargetMode="External"/><Relationship Id="rId36" Type="http://schemas.openxmlformats.org/officeDocument/2006/relationships/theme" Target="theme/theme1.xml"/><Relationship Id="rId10" Type="http://schemas.openxmlformats.org/officeDocument/2006/relationships/hyperlink" Target="https://base.garant.ru/71848756/9d78f2e21a0e8d6e5a75ac4e4a939832/" TargetMode="External"/><Relationship Id="rId19" Type="http://schemas.openxmlformats.org/officeDocument/2006/relationships/hyperlink" Target="https://base.garant.ru/12138258/c7f0164139c159e5c4e7786790ae469d/" TargetMode="External"/><Relationship Id="rId31" Type="http://schemas.openxmlformats.org/officeDocument/2006/relationships/hyperlink" Target="https://base.garant.ru/12138258/c7f0164139c159e5c4e7786790ae469d/" TargetMode="External"/><Relationship Id="rId4" Type="http://schemas.openxmlformats.org/officeDocument/2006/relationships/webSettings" Target="webSettings.xml"/><Relationship Id="rId9" Type="http://schemas.openxmlformats.org/officeDocument/2006/relationships/hyperlink" Target="https://base.garant.ru/12138258/1cafb24d049dcd1e7707a22d98e9858f/" TargetMode="External"/><Relationship Id="rId14" Type="http://schemas.openxmlformats.org/officeDocument/2006/relationships/hyperlink" Target="https://base.garant.ru/12138258/c7f0164139c159e5c4e7786790ae469d/" TargetMode="External"/><Relationship Id="rId22" Type="http://schemas.openxmlformats.org/officeDocument/2006/relationships/hyperlink" Target="https://base.garant.ru/12138258/c7f0164139c159e5c4e7786790ae469d/" TargetMode="External"/><Relationship Id="rId27" Type="http://schemas.openxmlformats.org/officeDocument/2006/relationships/hyperlink" Target="https://base.garant.ru/12138258/c7f0164139c159e5c4e7786790ae469d/" TargetMode="External"/><Relationship Id="rId30" Type="http://schemas.openxmlformats.org/officeDocument/2006/relationships/hyperlink" Target="https://base.garant.ru/12138258/c7f0164139c159e5c4e7786790ae469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18</Pages>
  <Words>7943</Words>
  <Characters>45277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Швейцер</dc:creator>
  <cp:lastModifiedBy>PogorelyuBA</cp:lastModifiedBy>
  <cp:revision>12</cp:revision>
  <cp:lastPrinted>2021-12-21T02:15:00Z</cp:lastPrinted>
  <dcterms:created xsi:type="dcterms:W3CDTF">2021-12-17T07:36:00Z</dcterms:created>
  <dcterms:modified xsi:type="dcterms:W3CDTF">2021-12-27T02:14:00Z</dcterms:modified>
</cp:coreProperties>
</file>