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BF" w:rsidRDefault="007966BF" w:rsidP="00796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7966BF" w:rsidRDefault="007966BF" w:rsidP="00796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«Тунгокоченский район»</w:t>
      </w:r>
    </w:p>
    <w:p w:rsidR="007966BF" w:rsidRDefault="007966BF" w:rsidP="00796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7966BF" w:rsidRDefault="007966BF" w:rsidP="007966BF">
      <w:pPr>
        <w:jc w:val="center"/>
        <w:rPr>
          <w:b/>
          <w:sz w:val="28"/>
          <w:szCs w:val="28"/>
        </w:rPr>
      </w:pPr>
    </w:p>
    <w:p w:rsidR="007966BF" w:rsidRDefault="007966BF" w:rsidP="007966BF">
      <w:pPr>
        <w:jc w:val="center"/>
        <w:rPr>
          <w:b/>
          <w:sz w:val="28"/>
          <w:szCs w:val="28"/>
        </w:rPr>
      </w:pPr>
    </w:p>
    <w:p w:rsidR="007966BF" w:rsidRDefault="007966BF" w:rsidP="007966BF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966BF" w:rsidRDefault="007966BF" w:rsidP="007966BF">
      <w:pPr>
        <w:jc w:val="center"/>
        <w:rPr>
          <w:sz w:val="32"/>
          <w:szCs w:val="32"/>
        </w:rPr>
      </w:pPr>
    </w:p>
    <w:p w:rsidR="007966BF" w:rsidRDefault="0059037C" w:rsidP="007966BF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7966BF">
        <w:rPr>
          <w:sz w:val="28"/>
          <w:szCs w:val="28"/>
        </w:rPr>
        <w:t xml:space="preserve"> февраля 2022  года </w:t>
      </w:r>
      <w:r w:rsidR="007966BF">
        <w:rPr>
          <w:sz w:val="28"/>
          <w:szCs w:val="28"/>
        </w:rPr>
        <w:tab/>
      </w:r>
      <w:r w:rsidR="007966BF">
        <w:rPr>
          <w:sz w:val="28"/>
          <w:szCs w:val="28"/>
        </w:rPr>
        <w:tab/>
      </w:r>
      <w:r w:rsidR="007966BF">
        <w:rPr>
          <w:sz w:val="28"/>
          <w:szCs w:val="28"/>
        </w:rPr>
        <w:tab/>
      </w:r>
      <w:r w:rsidR="007966BF">
        <w:rPr>
          <w:sz w:val="28"/>
          <w:szCs w:val="28"/>
        </w:rPr>
        <w:tab/>
      </w:r>
      <w:r w:rsidR="007966BF">
        <w:rPr>
          <w:sz w:val="28"/>
          <w:szCs w:val="28"/>
        </w:rPr>
        <w:tab/>
      </w:r>
      <w:r w:rsidR="007966BF">
        <w:rPr>
          <w:sz w:val="28"/>
          <w:szCs w:val="28"/>
        </w:rPr>
        <w:tab/>
      </w:r>
      <w:r w:rsidR="007966BF">
        <w:rPr>
          <w:sz w:val="28"/>
          <w:szCs w:val="28"/>
        </w:rPr>
        <w:tab/>
      </w:r>
      <w:r w:rsidR="007966BF">
        <w:rPr>
          <w:sz w:val="28"/>
          <w:szCs w:val="28"/>
        </w:rPr>
        <w:tab/>
      </w:r>
      <w:r w:rsidR="007966BF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56</w:t>
      </w:r>
    </w:p>
    <w:p w:rsidR="007966BF" w:rsidRDefault="007966BF" w:rsidP="007966BF">
      <w:pPr>
        <w:jc w:val="center"/>
        <w:rPr>
          <w:b/>
          <w:sz w:val="28"/>
          <w:szCs w:val="28"/>
        </w:rPr>
      </w:pPr>
    </w:p>
    <w:p w:rsidR="007966BF" w:rsidRDefault="007966BF" w:rsidP="007966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село Верх – Усугли</w:t>
      </w:r>
    </w:p>
    <w:p w:rsidR="007966BF" w:rsidRDefault="007966BF" w:rsidP="007966BF">
      <w:pPr>
        <w:ind w:firstLine="708"/>
        <w:jc w:val="center"/>
        <w:rPr>
          <w:sz w:val="28"/>
          <w:szCs w:val="28"/>
        </w:rPr>
      </w:pPr>
    </w:p>
    <w:p w:rsidR="007966BF" w:rsidRDefault="007966BF" w:rsidP="007966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изменении в муниципальную программу «Развитие транспортной системы в муниципальном районе «Тунгокоченский район» на 2021-2025 годы», утвержденную Постановлением администрации муниципального района «Тунгокоченский район» от 2 ноября 2020 года № 419</w:t>
      </w:r>
    </w:p>
    <w:p w:rsidR="007966BF" w:rsidRDefault="007966BF" w:rsidP="007966BF">
      <w:pPr>
        <w:ind w:firstLine="708"/>
        <w:jc w:val="both"/>
        <w:rPr>
          <w:sz w:val="28"/>
          <w:szCs w:val="28"/>
        </w:rPr>
      </w:pPr>
    </w:p>
    <w:p w:rsidR="007966BF" w:rsidRDefault="007966BF" w:rsidP="00796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статьями 25, 33 Устава муниципального района «Тунгокоченский район» Забайкальского края, администрация муниципального района «Тунгокоченский район» постановляет:</w:t>
      </w:r>
    </w:p>
    <w:p w:rsidR="007966BF" w:rsidRDefault="007966BF" w:rsidP="007966BF">
      <w:pPr>
        <w:jc w:val="both"/>
        <w:rPr>
          <w:sz w:val="28"/>
          <w:szCs w:val="28"/>
        </w:rPr>
      </w:pPr>
    </w:p>
    <w:p w:rsidR="007966BF" w:rsidRDefault="007966BF" w:rsidP="00796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Внести изменения в муниципальную программу «Развитие транспортной системы в муниципальном районе «Тунгокоченский район» на 2021-2025 годы», утвержденную Постановлением администрации муниципального района «Тунгокоченский район» от 2 ноября 2020 года № 419 (далее Постановление, муниципальная программа).</w:t>
      </w:r>
    </w:p>
    <w:p w:rsidR="007966BF" w:rsidRDefault="007966BF" w:rsidP="00796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 программы «Развитие транспортной системы в муниципальном районе «Тунгокоченский район»  (2021-2025 годы)», строку «Потребность в финансировании программы» изложить в новой редакции:</w:t>
      </w:r>
    </w:p>
    <w:p w:rsidR="007966BF" w:rsidRDefault="007966BF" w:rsidP="007966BF"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507"/>
      </w:tblGrid>
      <w:tr w:rsidR="007966BF" w:rsidTr="007966BF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BF" w:rsidRDefault="007966B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Потребность в финансировании программы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BF" w:rsidRDefault="007966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440 тыс. рублей в том числе:</w:t>
            </w:r>
          </w:p>
          <w:p w:rsidR="007966BF" w:rsidRDefault="007966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 0   тыс. рублей</w:t>
            </w:r>
          </w:p>
          <w:p w:rsidR="007966BF" w:rsidRDefault="007966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 тыс. рублей</w:t>
            </w:r>
          </w:p>
          <w:p w:rsidR="007966BF" w:rsidRDefault="007966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170  тыс. рублей</w:t>
            </w:r>
          </w:p>
          <w:p w:rsidR="007966BF" w:rsidRDefault="007966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100 тыс. рублей</w:t>
            </w:r>
          </w:p>
          <w:p w:rsidR="007966BF" w:rsidRDefault="007966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170  тыс. рублей</w:t>
            </w:r>
          </w:p>
          <w:p w:rsidR="007966BF" w:rsidRDefault="007966B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966BF" w:rsidRDefault="007966BF" w:rsidP="007966BF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"</w:t>
      </w:r>
    </w:p>
    <w:p w:rsidR="007966BF" w:rsidRDefault="007966BF" w:rsidP="007966BF">
      <w:pPr>
        <w:pStyle w:val="2"/>
        <w:ind w:firstLine="708"/>
        <w:jc w:val="both"/>
        <w:rPr>
          <w:b/>
        </w:rPr>
      </w:pPr>
      <w:r>
        <w:t xml:space="preserve">1.2. Раздел 4 </w:t>
      </w:r>
      <w:r>
        <w:rPr>
          <w:b/>
        </w:rPr>
        <w:t>«</w:t>
      </w:r>
      <w:r>
        <w:t>Ресурсное обеспечение программы» изложить в новой редакции:</w:t>
      </w:r>
    </w:p>
    <w:p w:rsidR="007966BF" w:rsidRDefault="007966BF" w:rsidP="007966BF">
      <w:pPr>
        <w:pStyle w:val="2"/>
        <w:ind w:firstLine="708"/>
        <w:jc w:val="both"/>
      </w:pPr>
      <w:r>
        <w:t xml:space="preserve">"Раздел 4 </w:t>
      </w:r>
      <w:r>
        <w:rPr>
          <w:b/>
        </w:rPr>
        <w:t>«</w:t>
      </w:r>
      <w:r>
        <w:t>Ресурсное обеспечение программы»</w:t>
      </w:r>
    </w:p>
    <w:p w:rsidR="007966BF" w:rsidRDefault="007966BF" w:rsidP="007966BF">
      <w:pPr>
        <w:pStyle w:val="2"/>
        <w:ind w:firstLine="708"/>
        <w:jc w:val="both"/>
        <w:rPr>
          <w:b/>
        </w:rPr>
      </w:pPr>
      <w:r>
        <w:t>Потребность в финансировании мероприятий программы составляет 440 тыс. рублей, в том числе по годам:</w:t>
      </w:r>
    </w:p>
    <w:p w:rsidR="007966BF" w:rsidRDefault="007966BF" w:rsidP="007966BF">
      <w:pPr>
        <w:pStyle w:val="2"/>
        <w:ind w:left="708"/>
        <w:jc w:val="left"/>
      </w:pPr>
      <w:r>
        <w:t>2021 год –  0 тыс. рублей;</w:t>
      </w:r>
    </w:p>
    <w:p w:rsidR="007966BF" w:rsidRDefault="007966BF" w:rsidP="007966BF">
      <w:pPr>
        <w:pStyle w:val="2"/>
        <w:ind w:left="708"/>
        <w:jc w:val="left"/>
      </w:pPr>
      <w:r>
        <w:lastRenderedPageBreak/>
        <w:t>2022 год –  0 тыс. рублей;</w:t>
      </w:r>
    </w:p>
    <w:p w:rsidR="007966BF" w:rsidRDefault="007966BF" w:rsidP="007966BF">
      <w:pPr>
        <w:pStyle w:val="2"/>
        <w:ind w:left="708"/>
        <w:jc w:val="left"/>
      </w:pPr>
      <w:r>
        <w:t>2023 год –  170   тыс. рублей;</w:t>
      </w:r>
    </w:p>
    <w:p w:rsidR="007966BF" w:rsidRDefault="007966BF" w:rsidP="007966BF">
      <w:pPr>
        <w:pStyle w:val="2"/>
        <w:ind w:left="708"/>
        <w:jc w:val="left"/>
      </w:pPr>
      <w:r>
        <w:t>2024 год –  100   тыс. рублей;</w:t>
      </w:r>
    </w:p>
    <w:p w:rsidR="007966BF" w:rsidRDefault="007966BF" w:rsidP="007966BF">
      <w:pPr>
        <w:pStyle w:val="2"/>
        <w:ind w:left="708"/>
        <w:jc w:val="left"/>
      </w:pPr>
      <w:r>
        <w:t>2025 год –  170   тыс. рублей.</w:t>
      </w:r>
    </w:p>
    <w:p w:rsidR="007966BF" w:rsidRDefault="007966BF" w:rsidP="007966BF">
      <w:pPr>
        <w:pStyle w:val="2"/>
        <w:ind w:firstLine="708"/>
        <w:jc w:val="both"/>
      </w:pPr>
    </w:p>
    <w:p w:rsidR="007966BF" w:rsidRDefault="007966BF" w:rsidP="007966BF">
      <w:pPr>
        <w:pStyle w:val="2"/>
        <w:ind w:firstLine="708"/>
        <w:jc w:val="both"/>
      </w:pPr>
      <w:r>
        <w:t>Финансирование программы осуществляется за счет средств  бюджета муниципального района «Тунгокоченский район», софинансирования сельских поселений. Возможно привлечение внебюджетных источников финансирования</w:t>
      </w:r>
      <w:proofErr w:type="gramStart"/>
      <w:r>
        <w:t>.»</w:t>
      </w:r>
      <w:proofErr w:type="gramEnd"/>
    </w:p>
    <w:p w:rsidR="007966BF" w:rsidRDefault="007966BF" w:rsidP="007966BF">
      <w:pPr>
        <w:jc w:val="both"/>
        <w:rPr>
          <w:sz w:val="28"/>
        </w:rPr>
      </w:pPr>
    </w:p>
    <w:p w:rsidR="007966BF" w:rsidRDefault="007966BF" w:rsidP="007966BF">
      <w:pPr>
        <w:pStyle w:val="2"/>
        <w:ind w:left="708"/>
        <w:jc w:val="both"/>
      </w:pPr>
      <w:r>
        <w:t>1.3. Раздел 5 «Перечень мероприятий программы» изложить в новой редакции:</w:t>
      </w:r>
    </w:p>
    <w:p w:rsidR="007966BF" w:rsidRDefault="007966BF" w:rsidP="007966BF">
      <w:pPr>
        <w:pStyle w:val="2"/>
      </w:pPr>
      <w:r>
        <w:t>«5. Перечень мероприятий программы</w:t>
      </w:r>
    </w:p>
    <w:p w:rsidR="007966BF" w:rsidRDefault="007966BF" w:rsidP="007966B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870"/>
        <w:gridCol w:w="1560"/>
        <w:gridCol w:w="710"/>
        <w:gridCol w:w="852"/>
        <w:gridCol w:w="993"/>
        <w:gridCol w:w="851"/>
        <w:gridCol w:w="852"/>
        <w:gridCol w:w="851"/>
        <w:gridCol w:w="852"/>
      </w:tblGrid>
      <w:tr w:rsidR="007966BF" w:rsidTr="007966BF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7966BF" w:rsidTr="007966BF">
        <w:trPr>
          <w:cantSplit/>
          <w:trHeight w:val="402"/>
        </w:trPr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/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/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966BF" w:rsidTr="007966BF">
        <w:trPr>
          <w:cantSplit/>
          <w:trHeight w:val="240"/>
        </w:trPr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/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/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966BF" w:rsidTr="007966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посадочных площадок на территории Тунгокоченского района для устойчивого авиатранспортного сообщения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 по итогам конкурса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66BF" w:rsidTr="007966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комендантов аэродромов (ВПП)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«Тунгокоченский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966BF" w:rsidTr="007966BF">
        <w:trPr>
          <w:cantSplit/>
          <w:trHeight w:val="240"/>
        </w:trPr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6BF" w:rsidRDefault="007966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7966BF" w:rsidRDefault="007966BF" w:rsidP="007966BF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</w:t>
      </w:r>
    </w:p>
    <w:p w:rsidR="007966BF" w:rsidRDefault="007966BF" w:rsidP="007966BF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 опубликовать в газете «Вести Севера» и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7966BF" w:rsidRDefault="007966BF" w:rsidP="007966BF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на следующий день, после дня его официального опубликования.</w:t>
      </w:r>
    </w:p>
    <w:p w:rsidR="007966BF" w:rsidRDefault="007966BF" w:rsidP="007966BF">
      <w:pPr>
        <w:ind w:firstLine="709"/>
        <w:jc w:val="both"/>
        <w:rPr>
          <w:sz w:val="28"/>
        </w:rPr>
      </w:pPr>
    </w:p>
    <w:p w:rsidR="007966BF" w:rsidRDefault="007966BF" w:rsidP="007966BF">
      <w:pPr>
        <w:pStyle w:val="a3"/>
        <w:ind w:left="0" w:firstLine="405"/>
        <w:jc w:val="both"/>
        <w:rPr>
          <w:sz w:val="28"/>
          <w:szCs w:val="28"/>
        </w:rPr>
      </w:pPr>
    </w:p>
    <w:p w:rsidR="007966BF" w:rsidRDefault="007966BF" w:rsidP="007966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1C5A1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лавы муниципального района</w:t>
      </w:r>
    </w:p>
    <w:p w:rsidR="007966BF" w:rsidRDefault="007966BF" w:rsidP="007966B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«Тунгокоченский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Н.С. Ананенко</w:t>
      </w:r>
    </w:p>
    <w:p w:rsidR="007966BF" w:rsidRDefault="007966BF" w:rsidP="007966BF"/>
    <w:sectPr w:rsidR="007966BF" w:rsidSect="007966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6BF"/>
    <w:rsid w:val="0009580C"/>
    <w:rsid w:val="000E19A2"/>
    <w:rsid w:val="001C5A1E"/>
    <w:rsid w:val="0059037C"/>
    <w:rsid w:val="006F6084"/>
    <w:rsid w:val="007966BF"/>
    <w:rsid w:val="009A6089"/>
    <w:rsid w:val="00D8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966BF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966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966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796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OhremchukMV</dc:creator>
  <cp:lastModifiedBy>ShchepelinaNF</cp:lastModifiedBy>
  <cp:revision>4</cp:revision>
  <cp:lastPrinted>2022-02-17T03:36:00Z</cp:lastPrinted>
  <dcterms:created xsi:type="dcterms:W3CDTF">2022-02-16T00:53:00Z</dcterms:created>
  <dcterms:modified xsi:type="dcterms:W3CDTF">2022-02-18T05:52:00Z</dcterms:modified>
</cp:coreProperties>
</file>