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33" w:rsidRDefault="00AE7933" w:rsidP="00AE7933">
      <w:pPr>
        <w:pStyle w:val="ConsTitle"/>
        <w:widowControl/>
        <w:ind w:right="-2" w:hanging="709"/>
        <w:rPr>
          <w:rFonts w:ascii="Times New Roman" w:hAnsi="Times New Roman" w:cs="Times New Roman"/>
          <w:sz w:val="28"/>
          <w:szCs w:val="28"/>
        </w:rPr>
      </w:pPr>
    </w:p>
    <w:p w:rsidR="00AE7933" w:rsidRDefault="00AE7933" w:rsidP="00AE7933">
      <w:pPr>
        <w:pStyle w:val="ConsTitle"/>
        <w:widowControl/>
        <w:ind w:right="-2" w:hanging="709"/>
        <w:rPr>
          <w:rFonts w:ascii="Times New Roman" w:hAnsi="Times New Roman" w:cs="Times New Roman"/>
          <w:sz w:val="28"/>
          <w:szCs w:val="28"/>
        </w:rPr>
      </w:pPr>
    </w:p>
    <w:p w:rsidR="00AE7933" w:rsidRDefault="00AE7933" w:rsidP="00AE7933">
      <w:pPr>
        <w:pStyle w:val="ConsTitle"/>
        <w:widowControl/>
        <w:ind w:right="-2" w:hanging="709"/>
        <w:rPr>
          <w:rFonts w:ascii="Times New Roman" w:hAnsi="Times New Roman" w:cs="Times New Roman"/>
          <w:sz w:val="28"/>
          <w:szCs w:val="28"/>
        </w:rPr>
      </w:pPr>
    </w:p>
    <w:p w:rsidR="00DD6CBF" w:rsidRDefault="00DD6CBF" w:rsidP="00AE7933">
      <w:pPr>
        <w:pStyle w:val="ConsTitle"/>
        <w:widowControl/>
        <w:ind w:right="-2" w:hanging="709"/>
        <w:jc w:val="center"/>
        <w:rPr>
          <w:rFonts w:ascii="Times New Roman" w:hAnsi="Times New Roman" w:cs="Times New Roman"/>
          <w:sz w:val="28"/>
          <w:szCs w:val="28"/>
        </w:rPr>
      </w:pPr>
      <w:r>
        <w:rPr>
          <w:rFonts w:ascii="Times New Roman" w:hAnsi="Times New Roman" w:cs="Times New Roman"/>
          <w:sz w:val="28"/>
          <w:szCs w:val="28"/>
        </w:rPr>
        <w:t>СОВЕТ МУНИЦИПАЛЬНОГО РАЙОНА</w:t>
      </w:r>
      <w:r w:rsidR="00AE7933">
        <w:rPr>
          <w:rFonts w:ascii="Times New Roman" w:hAnsi="Times New Roman" w:cs="Times New Roman"/>
          <w:sz w:val="28"/>
          <w:szCs w:val="28"/>
        </w:rPr>
        <w:t xml:space="preserve"> </w:t>
      </w:r>
      <w:r>
        <w:rPr>
          <w:rFonts w:ascii="Times New Roman" w:hAnsi="Times New Roman" w:cs="Times New Roman"/>
          <w:sz w:val="28"/>
          <w:szCs w:val="28"/>
        </w:rPr>
        <w:t>«ТУНГОКОЧЕНСКИЙ РАЙОН»</w:t>
      </w:r>
    </w:p>
    <w:p w:rsidR="00DD6CBF" w:rsidRDefault="00DD6CBF" w:rsidP="00DD6CBF">
      <w:pPr>
        <w:pStyle w:val="ConsTitle"/>
        <w:widowControl/>
        <w:ind w:right="-2"/>
        <w:jc w:val="center"/>
        <w:rPr>
          <w:rFonts w:ascii="Times New Roman" w:hAnsi="Times New Roman" w:cs="Times New Roman"/>
          <w:sz w:val="28"/>
          <w:szCs w:val="28"/>
        </w:rPr>
      </w:pPr>
    </w:p>
    <w:p w:rsidR="00DD6CBF" w:rsidRDefault="00DD6CBF" w:rsidP="00DD6CBF">
      <w:pPr>
        <w:ind w:right="-2"/>
        <w:jc w:val="center"/>
        <w:rPr>
          <w:b/>
          <w:sz w:val="32"/>
          <w:szCs w:val="28"/>
        </w:rPr>
      </w:pPr>
    </w:p>
    <w:p w:rsidR="00DD6CBF" w:rsidRDefault="00DD6CBF" w:rsidP="00DD6CBF">
      <w:pPr>
        <w:ind w:right="-2"/>
        <w:jc w:val="center"/>
        <w:rPr>
          <w:b/>
          <w:sz w:val="32"/>
          <w:szCs w:val="28"/>
        </w:rPr>
      </w:pPr>
      <w:r>
        <w:rPr>
          <w:b/>
          <w:sz w:val="32"/>
          <w:szCs w:val="28"/>
        </w:rPr>
        <w:t>РЕШЕНИЕ</w:t>
      </w:r>
    </w:p>
    <w:p w:rsidR="00DD6CBF" w:rsidRDefault="00DD6CBF" w:rsidP="00DD6CBF">
      <w:pPr>
        <w:ind w:right="-2"/>
        <w:jc w:val="center"/>
        <w:rPr>
          <w:b/>
          <w:sz w:val="28"/>
          <w:szCs w:val="28"/>
        </w:rPr>
      </w:pPr>
    </w:p>
    <w:p w:rsidR="00DD6CBF" w:rsidRDefault="00DD6CBF" w:rsidP="00DD6CBF">
      <w:pPr>
        <w:ind w:right="-2"/>
        <w:jc w:val="center"/>
        <w:rPr>
          <w:b/>
          <w:sz w:val="28"/>
          <w:szCs w:val="28"/>
        </w:rPr>
      </w:pPr>
    </w:p>
    <w:p w:rsidR="00DD6CBF" w:rsidRDefault="00AE7933" w:rsidP="00DD6CBF">
      <w:pPr>
        <w:ind w:right="-2"/>
        <w:rPr>
          <w:i/>
          <w:sz w:val="28"/>
          <w:szCs w:val="28"/>
        </w:rPr>
      </w:pPr>
      <w:r>
        <w:rPr>
          <w:sz w:val="28"/>
          <w:szCs w:val="28"/>
        </w:rPr>
        <w:t>21</w:t>
      </w:r>
      <w:r w:rsidR="00DD6CBF">
        <w:rPr>
          <w:sz w:val="28"/>
          <w:szCs w:val="28"/>
        </w:rPr>
        <w:t xml:space="preserve"> февраля 2022 года</w:t>
      </w:r>
      <w:r w:rsidR="00DD6CBF">
        <w:rPr>
          <w:sz w:val="28"/>
          <w:szCs w:val="28"/>
        </w:rPr>
        <w:tab/>
      </w:r>
      <w:r w:rsidR="00DD6CBF">
        <w:rPr>
          <w:sz w:val="28"/>
          <w:szCs w:val="28"/>
        </w:rPr>
        <w:tab/>
      </w:r>
      <w:r w:rsidR="00DD6CBF">
        <w:rPr>
          <w:sz w:val="28"/>
          <w:szCs w:val="28"/>
        </w:rPr>
        <w:tab/>
      </w:r>
      <w:r w:rsidR="00DD6CBF">
        <w:rPr>
          <w:sz w:val="28"/>
          <w:szCs w:val="28"/>
        </w:rPr>
        <w:tab/>
      </w:r>
      <w:r w:rsidR="00DD6CBF">
        <w:rPr>
          <w:sz w:val="28"/>
          <w:szCs w:val="28"/>
        </w:rPr>
        <w:tab/>
      </w:r>
      <w:r w:rsidR="00DD6CBF">
        <w:rPr>
          <w:sz w:val="28"/>
          <w:szCs w:val="28"/>
        </w:rPr>
        <w:tab/>
      </w:r>
      <w:r w:rsidR="00DD6CBF">
        <w:rPr>
          <w:sz w:val="28"/>
          <w:szCs w:val="28"/>
        </w:rPr>
        <w:tab/>
      </w:r>
      <w:r w:rsidR="00DD6CBF">
        <w:rPr>
          <w:sz w:val="28"/>
          <w:szCs w:val="28"/>
        </w:rPr>
        <w:tab/>
      </w:r>
      <w:r w:rsidR="00DD6CBF">
        <w:rPr>
          <w:sz w:val="28"/>
          <w:szCs w:val="28"/>
        </w:rPr>
        <w:tab/>
        <w:t xml:space="preserve">№ </w:t>
      </w:r>
      <w:r>
        <w:rPr>
          <w:sz w:val="28"/>
          <w:szCs w:val="28"/>
        </w:rPr>
        <w:t>8/2</w:t>
      </w:r>
    </w:p>
    <w:p w:rsidR="00DD6CBF" w:rsidRDefault="00DD6CBF" w:rsidP="00DD6CBF">
      <w:pPr>
        <w:ind w:right="-2"/>
        <w:jc w:val="center"/>
        <w:rPr>
          <w:i/>
          <w:sz w:val="28"/>
          <w:szCs w:val="28"/>
        </w:rPr>
      </w:pPr>
    </w:p>
    <w:p w:rsidR="00DD6CBF" w:rsidRDefault="00DD6CBF" w:rsidP="00DD6CBF">
      <w:pPr>
        <w:pStyle w:val="a3"/>
        <w:spacing w:before="0" w:beforeAutospacing="0" w:after="0" w:afterAutospacing="0"/>
        <w:ind w:right="-2"/>
        <w:jc w:val="center"/>
        <w:rPr>
          <w:sz w:val="28"/>
          <w:szCs w:val="28"/>
        </w:rPr>
      </w:pPr>
      <w:r>
        <w:rPr>
          <w:sz w:val="28"/>
          <w:szCs w:val="28"/>
        </w:rPr>
        <w:t>село Верх-Усугли</w:t>
      </w:r>
    </w:p>
    <w:p w:rsidR="00DD6CBF" w:rsidRDefault="00DD6CBF" w:rsidP="00DD6CBF">
      <w:pPr>
        <w:pStyle w:val="a3"/>
        <w:spacing w:before="0" w:beforeAutospacing="0" w:after="0" w:afterAutospacing="0"/>
        <w:ind w:right="-2"/>
        <w:jc w:val="center"/>
        <w:rPr>
          <w:sz w:val="28"/>
          <w:szCs w:val="28"/>
        </w:rPr>
      </w:pPr>
    </w:p>
    <w:p w:rsidR="00DD6CBF" w:rsidRDefault="00DD6CBF" w:rsidP="00DD6CBF">
      <w:pPr>
        <w:pStyle w:val="a4"/>
        <w:spacing w:line="240" w:lineRule="auto"/>
        <w:ind w:right="60"/>
      </w:pPr>
    </w:p>
    <w:p w:rsidR="00DD6CBF" w:rsidRDefault="00DD6CBF" w:rsidP="00DD6CBF">
      <w:pPr>
        <w:pStyle w:val="ConsPlusTitle"/>
        <w:jc w:val="center"/>
        <w:rPr>
          <w:rFonts w:ascii="Times New Roman" w:hAnsi="Times New Roman" w:cs="Times New Roman"/>
          <w:sz w:val="28"/>
          <w:szCs w:val="28"/>
        </w:rPr>
      </w:pPr>
      <w:r>
        <w:rPr>
          <w:rFonts w:ascii="Times New Roman" w:hAnsi="Times New Roman" w:cs="Times New Roman"/>
          <w:bCs/>
          <w:sz w:val="28"/>
        </w:rPr>
        <w:t xml:space="preserve">О внесении </w:t>
      </w:r>
      <w:r w:rsidR="005A64FA">
        <w:rPr>
          <w:rFonts w:ascii="Times New Roman" w:hAnsi="Times New Roman" w:cs="Times New Roman"/>
          <w:bCs/>
          <w:sz w:val="28"/>
        </w:rPr>
        <w:t>изменений</w:t>
      </w:r>
      <w:r>
        <w:rPr>
          <w:rFonts w:ascii="Times New Roman" w:hAnsi="Times New Roman" w:cs="Times New Roman"/>
          <w:bCs/>
          <w:sz w:val="28"/>
        </w:rPr>
        <w:t xml:space="preserve"> в </w:t>
      </w:r>
      <w:r>
        <w:rPr>
          <w:rFonts w:ascii="Times New Roman" w:hAnsi="Times New Roman" w:cs="Times New Roman"/>
          <w:sz w:val="28"/>
          <w:szCs w:val="28"/>
        </w:rPr>
        <w:t xml:space="preserve">Положение </w:t>
      </w:r>
      <w:r w:rsidR="005A64FA">
        <w:rPr>
          <w:rFonts w:ascii="Times New Roman" w:hAnsi="Times New Roman" w:cs="Times New Roman"/>
          <w:sz w:val="28"/>
          <w:szCs w:val="28"/>
        </w:rPr>
        <w:t>«О</w:t>
      </w:r>
      <w:r>
        <w:rPr>
          <w:rFonts w:ascii="Times New Roman" w:hAnsi="Times New Roman" w:cs="Times New Roman"/>
          <w:sz w:val="28"/>
          <w:szCs w:val="28"/>
        </w:rPr>
        <w:t xml:space="preserve"> муниципальном контроле на автомобильном транспорте и в дорожном хозяйстве на территории сельских поселений муниципального района «Тунгокоченский район» </w:t>
      </w:r>
    </w:p>
    <w:p w:rsidR="00DD6CBF" w:rsidRDefault="00DD6CBF" w:rsidP="00DD6CBF">
      <w:pPr>
        <w:pStyle w:val="ConsPlusNormal"/>
        <w:jc w:val="center"/>
        <w:rPr>
          <w:rFonts w:ascii="Times New Roman" w:hAnsi="Times New Roman" w:cs="Times New Roman"/>
          <w:b/>
          <w:sz w:val="28"/>
          <w:szCs w:val="28"/>
        </w:rPr>
      </w:pPr>
    </w:p>
    <w:p w:rsidR="00DD6CBF" w:rsidRDefault="00DD6CBF" w:rsidP="00DD6CB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федеральными законами от 10 декабря 1995 года № 196-ФЗ «О безопасности дорожного движения»,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w:t>
      </w:r>
      <w:r>
        <w:rPr>
          <w:rFonts w:ascii="Times New Roman" w:hAnsi="Times New Roman"/>
          <w:b w:val="0"/>
          <w:sz w:val="28"/>
          <w:szCs w:val="28"/>
        </w:rPr>
        <w:t xml:space="preserve">руководствуясь статьей 23 Устава муниципального района «Тунгокоченский район», Совет муниципального района «Тунгокоченский район» </w:t>
      </w:r>
      <w:r>
        <w:rPr>
          <w:rFonts w:ascii="Times New Roman" w:hAnsi="Times New Roman"/>
          <w:i/>
          <w:sz w:val="28"/>
          <w:szCs w:val="28"/>
        </w:rPr>
        <w:t>РЕШИЛ:</w:t>
      </w:r>
      <w:r>
        <w:rPr>
          <w:rFonts w:ascii="Times New Roman" w:hAnsi="Times New Roman"/>
          <w:b w:val="0"/>
          <w:sz w:val="28"/>
          <w:szCs w:val="28"/>
        </w:rPr>
        <w:t xml:space="preserve"> </w:t>
      </w:r>
    </w:p>
    <w:p w:rsidR="00DD6CBF" w:rsidRDefault="00DD6CBF" w:rsidP="00DD6CBF">
      <w:pPr>
        <w:pStyle w:val="ConsPlusNormal"/>
        <w:ind w:firstLine="709"/>
        <w:jc w:val="both"/>
        <w:rPr>
          <w:rFonts w:ascii="Times New Roman" w:hAnsi="Times New Roman" w:cs="Times New Roman"/>
          <w:sz w:val="28"/>
          <w:szCs w:val="28"/>
        </w:rPr>
      </w:pPr>
    </w:p>
    <w:p w:rsidR="009A46DC" w:rsidRDefault="00DD6CBF" w:rsidP="00DD6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A64FA">
        <w:rPr>
          <w:rFonts w:ascii="Times New Roman" w:hAnsi="Times New Roman" w:cs="Times New Roman"/>
          <w:sz w:val="28"/>
          <w:szCs w:val="28"/>
        </w:rPr>
        <w:t xml:space="preserve"> Внести </w:t>
      </w:r>
      <w:r w:rsidR="009A46DC">
        <w:rPr>
          <w:rFonts w:ascii="Times New Roman" w:hAnsi="Times New Roman" w:cs="Times New Roman"/>
          <w:sz w:val="28"/>
          <w:szCs w:val="28"/>
        </w:rPr>
        <w:t>следующие изменения</w:t>
      </w:r>
      <w:r w:rsidR="005A64FA">
        <w:rPr>
          <w:rFonts w:ascii="Times New Roman" w:hAnsi="Times New Roman" w:cs="Times New Roman"/>
          <w:sz w:val="28"/>
          <w:szCs w:val="28"/>
        </w:rPr>
        <w:t xml:space="preserve"> в Положение «О муниципальном контроле на автомобильном транспорте и в дорожном хозяйстве на территории сельских поселений муниципального района «Тунгокоченский район»</w:t>
      </w:r>
      <w:r w:rsidR="009A46DC">
        <w:rPr>
          <w:rFonts w:ascii="Times New Roman" w:hAnsi="Times New Roman" w:cs="Times New Roman"/>
          <w:sz w:val="28"/>
          <w:szCs w:val="28"/>
        </w:rPr>
        <w:t>, утвержденное решением Совета муниципального района «Тунгокоченский район» от 29.11.2021 года № 44/5:</w:t>
      </w:r>
    </w:p>
    <w:p w:rsidR="009A46DC" w:rsidRDefault="009A46DC" w:rsidP="00DD6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A64FA">
        <w:rPr>
          <w:rFonts w:ascii="Times New Roman" w:hAnsi="Times New Roman" w:cs="Times New Roman"/>
          <w:sz w:val="28"/>
          <w:szCs w:val="28"/>
        </w:rPr>
        <w:t xml:space="preserve"> раздел 1</w:t>
      </w:r>
      <w:r>
        <w:rPr>
          <w:rFonts w:ascii="Times New Roman" w:hAnsi="Times New Roman" w:cs="Times New Roman"/>
          <w:sz w:val="28"/>
          <w:szCs w:val="28"/>
        </w:rPr>
        <w:t xml:space="preserve"> дополнить</w:t>
      </w:r>
      <w:r w:rsidR="005A64FA">
        <w:rPr>
          <w:rFonts w:ascii="Times New Roman" w:hAnsi="Times New Roman" w:cs="Times New Roman"/>
          <w:sz w:val="28"/>
          <w:szCs w:val="28"/>
        </w:rPr>
        <w:t xml:space="preserve"> пункт</w:t>
      </w:r>
      <w:r>
        <w:rPr>
          <w:rFonts w:ascii="Times New Roman" w:hAnsi="Times New Roman" w:cs="Times New Roman"/>
          <w:sz w:val="28"/>
          <w:szCs w:val="28"/>
        </w:rPr>
        <w:t>ом</w:t>
      </w:r>
      <w:r w:rsidR="005A64FA">
        <w:rPr>
          <w:rFonts w:ascii="Times New Roman" w:hAnsi="Times New Roman" w:cs="Times New Roman"/>
          <w:sz w:val="28"/>
          <w:szCs w:val="28"/>
        </w:rPr>
        <w:t xml:space="preserve"> 1.10</w:t>
      </w:r>
      <w:r>
        <w:rPr>
          <w:rFonts w:ascii="Times New Roman" w:hAnsi="Times New Roman" w:cs="Times New Roman"/>
          <w:sz w:val="28"/>
          <w:szCs w:val="28"/>
        </w:rPr>
        <w:t xml:space="preserve"> следующего содержания:</w:t>
      </w:r>
    </w:p>
    <w:p w:rsidR="005A64FA" w:rsidRDefault="005A64FA" w:rsidP="0008217B">
      <w:pPr>
        <w:pStyle w:val="ConsPlusNormal"/>
        <w:ind w:firstLine="709"/>
        <w:jc w:val="both"/>
        <w:rPr>
          <w:rFonts w:ascii="Times New Roman" w:hAnsi="Times New Roman" w:cs="Times New Roman"/>
          <w:color w:val="000000"/>
          <w:sz w:val="28"/>
          <w:szCs w:val="27"/>
        </w:rPr>
      </w:pPr>
      <w:r>
        <w:rPr>
          <w:rFonts w:ascii="Times New Roman" w:hAnsi="Times New Roman" w:cs="Times New Roman"/>
          <w:sz w:val="28"/>
          <w:szCs w:val="28"/>
        </w:rPr>
        <w:t xml:space="preserve"> «</w:t>
      </w:r>
      <w:r w:rsidR="009A46DC">
        <w:rPr>
          <w:rFonts w:ascii="Times New Roman" w:hAnsi="Times New Roman" w:cs="Times New Roman"/>
          <w:sz w:val="28"/>
          <w:szCs w:val="28"/>
        </w:rPr>
        <w:t xml:space="preserve">1.10. </w:t>
      </w:r>
      <w:r w:rsidRPr="00280396">
        <w:rPr>
          <w:rFonts w:ascii="Times New Roman" w:hAnsi="Times New Roman" w:cs="Times New Roman"/>
          <w:color w:val="000000"/>
          <w:sz w:val="28"/>
          <w:szCs w:val="27"/>
        </w:rPr>
        <w:t>Ключевые показатели муниципального контроля и их целевые значения, индикативные показатели установлены приложением № 1 к настоящему Положению</w:t>
      </w:r>
      <w:proofErr w:type="gramStart"/>
      <w:r>
        <w:rPr>
          <w:rFonts w:ascii="Times New Roman" w:hAnsi="Times New Roman" w:cs="Times New Roman"/>
          <w:color w:val="000000"/>
          <w:sz w:val="28"/>
          <w:szCs w:val="27"/>
        </w:rPr>
        <w:t>.</w:t>
      </w:r>
      <w:r w:rsidR="0008217B">
        <w:rPr>
          <w:rFonts w:ascii="Times New Roman" w:hAnsi="Times New Roman" w:cs="Times New Roman"/>
          <w:color w:val="000000"/>
          <w:sz w:val="28"/>
          <w:szCs w:val="27"/>
        </w:rPr>
        <w:t>»;</w:t>
      </w:r>
      <w:proofErr w:type="gramEnd"/>
    </w:p>
    <w:p w:rsidR="0008217B" w:rsidRDefault="005A64FA" w:rsidP="0008217B">
      <w:pPr>
        <w:pStyle w:val="a3"/>
        <w:spacing w:before="0" w:beforeAutospacing="0" w:after="0" w:afterAutospacing="0"/>
        <w:ind w:firstLine="708"/>
        <w:jc w:val="both"/>
        <w:rPr>
          <w:sz w:val="28"/>
          <w:szCs w:val="28"/>
        </w:rPr>
      </w:pPr>
      <w:r>
        <w:rPr>
          <w:color w:val="000000"/>
          <w:sz w:val="28"/>
          <w:szCs w:val="27"/>
        </w:rPr>
        <w:t xml:space="preserve">1.2. </w:t>
      </w:r>
      <w:r>
        <w:rPr>
          <w:sz w:val="28"/>
          <w:szCs w:val="28"/>
        </w:rPr>
        <w:t xml:space="preserve">раздел 3 </w:t>
      </w:r>
      <w:r w:rsidR="0008217B">
        <w:rPr>
          <w:sz w:val="28"/>
          <w:szCs w:val="28"/>
        </w:rPr>
        <w:t>дополнить пунктом</w:t>
      </w:r>
      <w:r>
        <w:rPr>
          <w:sz w:val="28"/>
          <w:szCs w:val="28"/>
        </w:rPr>
        <w:t xml:space="preserve"> 3.20</w:t>
      </w:r>
      <w:r w:rsidR="0008217B">
        <w:rPr>
          <w:sz w:val="28"/>
          <w:szCs w:val="28"/>
        </w:rPr>
        <w:t xml:space="preserve"> следующего содержания:</w:t>
      </w:r>
    </w:p>
    <w:p w:rsidR="005A64FA" w:rsidRDefault="005A64FA" w:rsidP="0008217B">
      <w:pPr>
        <w:pStyle w:val="a3"/>
        <w:spacing w:before="0" w:beforeAutospacing="0" w:after="0" w:afterAutospacing="0"/>
        <w:ind w:firstLine="708"/>
        <w:jc w:val="both"/>
        <w:rPr>
          <w:color w:val="000000"/>
          <w:sz w:val="28"/>
          <w:szCs w:val="27"/>
        </w:rPr>
      </w:pPr>
      <w:r>
        <w:rPr>
          <w:sz w:val="28"/>
          <w:szCs w:val="28"/>
        </w:rPr>
        <w:t>«</w:t>
      </w:r>
      <w:r w:rsidR="0008217B">
        <w:rPr>
          <w:sz w:val="28"/>
          <w:szCs w:val="28"/>
        </w:rPr>
        <w:t xml:space="preserve">3.20. </w:t>
      </w:r>
      <w:r w:rsidRPr="00533087">
        <w:rPr>
          <w:color w:val="000000"/>
          <w:sz w:val="28"/>
          <w:szCs w:val="27"/>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w:t>
      </w:r>
      <w:r>
        <w:rPr>
          <w:color w:val="000000"/>
          <w:sz w:val="28"/>
          <w:szCs w:val="27"/>
        </w:rPr>
        <w:t xml:space="preserve">ми. </w:t>
      </w:r>
    </w:p>
    <w:p w:rsidR="005A64FA" w:rsidRDefault="005A64FA" w:rsidP="0008217B">
      <w:pPr>
        <w:pStyle w:val="a3"/>
        <w:spacing w:before="0" w:beforeAutospacing="0" w:after="0" w:afterAutospacing="0"/>
        <w:ind w:firstLine="708"/>
        <w:jc w:val="both"/>
        <w:rPr>
          <w:color w:val="000000"/>
          <w:sz w:val="28"/>
          <w:szCs w:val="27"/>
        </w:rPr>
      </w:pPr>
      <w:r w:rsidRPr="00533087">
        <w:rPr>
          <w:color w:val="000000"/>
          <w:sz w:val="28"/>
          <w:szCs w:val="27"/>
        </w:rPr>
        <w:lastRenderedPageBreak/>
        <w:t>Перечень индикаторов риска нарушения обязательных требований, проверяемых в рамках осуществления муниципального контроля, установлен приложе</w:t>
      </w:r>
      <w:r>
        <w:rPr>
          <w:color w:val="000000"/>
          <w:sz w:val="28"/>
          <w:szCs w:val="27"/>
        </w:rPr>
        <w:t>нием № 2 к настоящему Положению</w:t>
      </w:r>
      <w:proofErr w:type="gramStart"/>
      <w:r>
        <w:rPr>
          <w:color w:val="000000"/>
          <w:sz w:val="28"/>
          <w:szCs w:val="27"/>
        </w:rPr>
        <w:t>.</w:t>
      </w:r>
      <w:r w:rsidR="0008217B">
        <w:rPr>
          <w:color w:val="000000"/>
          <w:sz w:val="28"/>
          <w:szCs w:val="27"/>
        </w:rPr>
        <w:t>»;</w:t>
      </w:r>
      <w:proofErr w:type="gramEnd"/>
    </w:p>
    <w:p w:rsidR="00DD6CBF" w:rsidRDefault="005A64FA" w:rsidP="0008217B">
      <w:pPr>
        <w:pStyle w:val="a3"/>
        <w:spacing w:before="0" w:beforeAutospacing="0" w:after="0" w:afterAutospacing="0"/>
        <w:ind w:firstLine="708"/>
        <w:jc w:val="both"/>
        <w:rPr>
          <w:sz w:val="28"/>
          <w:szCs w:val="28"/>
        </w:rPr>
      </w:pPr>
      <w:r>
        <w:rPr>
          <w:sz w:val="28"/>
          <w:szCs w:val="28"/>
        </w:rPr>
        <w:t xml:space="preserve">1.3. </w:t>
      </w:r>
      <w:r w:rsidR="00DD6CBF">
        <w:rPr>
          <w:sz w:val="28"/>
          <w:szCs w:val="28"/>
        </w:rPr>
        <w:t xml:space="preserve">Дополнить </w:t>
      </w:r>
      <w:r w:rsidR="00265608">
        <w:rPr>
          <w:sz w:val="28"/>
          <w:szCs w:val="28"/>
        </w:rPr>
        <w:t>приложением №</w:t>
      </w:r>
      <w:r w:rsidR="0008217B">
        <w:rPr>
          <w:sz w:val="28"/>
          <w:szCs w:val="28"/>
        </w:rPr>
        <w:t xml:space="preserve"> </w:t>
      </w:r>
      <w:r w:rsidR="00265608">
        <w:rPr>
          <w:sz w:val="28"/>
          <w:szCs w:val="28"/>
        </w:rPr>
        <w:t>1 и приложением №</w:t>
      </w:r>
      <w:r w:rsidR="0008217B">
        <w:rPr>
          <w:sz w:val="28"/>
          <w:szCs w:val="28"/>
        </w:rPr>
        <w:t xml:space="preserve"> </w:t>
      </w:r>
      <w:r w:rsidR="00265608">
        <w:rPr>
          <w:sz w:val="28"/>
          <w:szCs w:val="28"/>
        </w:rPr>
        <w:t>2, согласно приложению к настоящему решению.</w:t>
      </w:r>
    </w:p>
    <w:p w:rsidR="005252FC" w:rsidRDefault="005252FC" w:rsidP="0008217B">
      <w:pPr>
        <w:pStyle w:val="a3"/>
        <w:spacing w:before="0" w:beforeAutospacing="0" w:after="0" w:afterAutospacing="0"/>
        <w:ind w:right="-2" w:firstLine="708"/>
        <w:jc w:val="both"/>
        <w:rPr>
          <w:sz w:val="28"/>
          <w:szCs w:val="28"/>
        </w:rPr>
      </w:pPr>
    </w:p>
    <w:p w:rsidR="00DD6CBF" w:rsidRDefault="00DD6CBF" w:rsidP="0008217B">
      <w:pPr>
        <w:pStyle w:val="a3"/>
        <w:spacing w:before="0" w:beforeAutospacing="0" w:after="0" w:afterAutospacing="0"/>
        <w:ind w:right="-2" w:firstLine="708"/>
        <w:jc w:val="both"/>
        <w:rPr>
          <w:sz w:val="28"/>
          <w:szCs w:val="28"/>
        </w:rPr>
      </w:pPr>
      <w:r>
        <w:rPr>
          <w:sz w:val="28"/>
          <w:szCs w:val="28"/>
        </w:rPr>
        <w:t>2. Настоящее решение вступает в силу на следующий день после дня его официального опубликования.</w:t>
      </w:r>
    </w:p>
    <w:p w:rsidR="005252FC" w:rsidRDefault="005252FC" w:rsidP="0008217B">
      <w:pPr>
        <w:pStyle w:val="a3"/>
        <w:spacing w:before="0" w:beforeAutospacing="0" w:after="0" w:afterAutospacing="0"/>
        <w:ind w:right="-2" w:firstLine="708"/>
        <w:jc w:val="both"/>
        <w:rPr>
          <w:sz w:val="28"/>
          <w:szCs w:val="28"/>
        </w:rPr>
      </w:pPr>
    </w:p>
    <w:p w:rsidR="00DD6CBF" w:rsidRDefault="00DD6CBF" w:rsidP="0008217B">
      <w:pPr>
        <w:pStyle w:val="a3"/>
        <w:spacing w:before="0" w:beforeAutospacing="0" w:after="0" w:afterAutospacing="0"/>
        <w:ind w:right="-2" w:firstLine="708"/>
        <w:jc w:val="both"/>
        <w:rPr>
          <w:sz w:val="28"/>
          <w:szCs w:val="28"/>
        </w:rPr>
      </w:pPr>
      <w:r>
        <w:rPr>
          <w:sz w:val="28"/>
          <w:szCs w:val="28"/>
        </w:rPr>
        <w:t>3. Настоящее решение опубликовать в газете «Вести Севера» и разместить в информационно-телекоммуникационной сети «Интернет» на официальном сайте муниципального района «Тунгокоченский район».</w:t>
      </w:r>
    </w:p>
    <w:p w:rsidR="00DD6CBF" w:rsidRDefault="00DD6CBF" w:rsidP="0008217B">
      <w:pPr>
        <w:pStyle w:val="a3"/>
        <w:spacing w:before="0" w:beforeAutospacing="0" w:after="0" w:afterAutospacing="0"/>
        <w:ind w:right="-1"/>
        <w:rPr>
          <w:sz w:val="28"/>
          <w:szCs w:val="28"/>
        </w:rPr>
      </w:pPr>
    </w:p>
    <w:p w:rsidR="00DD6CBF" w:rsidRDefault="00DD6CBF" w:rsidP="0008217B">
      <w:pPr>
        <w:pStyle w:val="a3"/>
        <w:spacing w:before="0" w:beforeAutospacing="0" w:after="0" w:afterAutospacing="0"/>
        <w:ind w:right="-1"/>
        <w:rPr>
          <w:sz w:val="28"/>
          <w:szCs w:val="28"/>
        </w:rPr>
      </w:pPr>
    </w:p>
    <w:p w:rsidR="00DD6CBF" w:rsidRDefault="00DD6CBF" w:rsidP="0008217B">
      <w:pPr>
        <w:pStyle w:val="a3"/>
        <w:spacing w:before="0" w:beforeAutospacing="0" w:after="0" w:afterAutospacing="0"/>
        <w:ind w:right="-1"/>
        <w:rPr>
          <w:sz w:val="28"/>
          <w:szCs w:val="28"/>
        </w:rPr>
      </w:pPr>
    </w:p>
    <w:p w:rsidR="005A64FA" w:rsidRDefault="005A64FA" w:rsidP="00265608">
      <w:pPr>
        <w:tabs>
          <w:tab w:val="left" w:pos="7785"/>
        </w:tabs>
        <w:ind w:right="-1"/>
        <w:rPr>
          <w:sz w:val="28"/>
          <w:szCs w:val="28"/>
        </w:rPr>
      </w:pPr>
    </w:p>
    <w:p w:rsidR="00AE7933" w:rsidRDefault="00DD6CBF" w:rsidP="00265608">
      <w:pPr>
        <w:tabs>
          <w:tab w:val="left" w:pos="7785"/>
        </w:tabs>
        <w:ind w:right="-1"/>
        <w:rPr>
          <w:sz w:val="28"/>
          <w:szCs w:val="28"/>
        </w:rPr>
      </w:pPr>
      <w:r>
        <w:rPr>
          <w:sz w:val="28"/>
          <w:szCs w:val="28"/>
        </w:rPr>
        <w:t>И</w:t>
      </w:r>
      <w:r w:rsidR="00AE7933">
        <w:rPr>
          <w:sz w:val="28"/>
          <w:szCs w:val="28"/>
        </w:rPr>
        <w:t>О</w:t>
      </w:r>
      <w:r>
        <w:rPr>
          <w:sz w:val="28"/>
          <w:szCs w:val="28"/>
        </w:rPr>
        <w:t xml:space="preserve"> </w:t>
      </w:r>
      <w:r w:rsidR="00AE7933">
        <w:rPr>
          <w:sz w:val="28"/>
          <w:szCs w:val="28"/>
        </w:rPr>
        <w:t>г</w:t>
      </w:r>
      <w:r>
        <w:rPr>
          <w:sz w:val="28"/>
          <w:szCs w:val="28"/>
        </w:rPr>
        <w:t>лавы</w:t>
      </w:r>
    </w:p>
    <w:p w:rsidR="00DD6CBF" w:rsidRDefault="00DD6CBF" w:rsidP="00265608">
      <w:pPr>
        <w:tabs>
          <w:tab w:val="left" w:pos="7785"/>
        </w:tabs>
        <w:ind w:right="-1"/>
        <w:rPr>
          <w:sz w:val="28"/>
          <w:szCs w:val="28"/>
        </w:rPr>
      </w:pPr>
      <w:r>
        <w:rPr>
          <w:sz w:val="28"/>
          <w:szCs w:val="28"/>
        </w:rPr>
        <w:t>муниципального района</w:t>
      </w:r>
    </w:p>
    <w:p w:rsidR="00DD6CBF" w:rsidRDefault="00DD6CBF" w:rsidP="00265608">
      <w:pPr>
        <w:tabs>
          <w:tab w:val="left" w:pos="3544"/>
        </w:tabs>
        <w:ind w:right="-1"/>
        <w:rPr>
          <w:sz w:val="28"/>
          <w:szCs w:val="28"/>
        </w:rPr>
      </w:pPr>
      <w:r>
        <w:rPr>
          <w:sz w:val="28"/>
          <w:szCs w:val="28"/>
        </w:rPr>
        <w:t xml:space="preserve">«Тунгокоченский район» </w:t>
      </w:r>
      <w:r w:rsidR="00265608">
        <w:rPr>
          <w:sz w:val="28"/>
          <w:szCs w:val="28"/>
        </w:rPr>
        <w:tab/>
      </w:r>
      <w:r w:rsidR="00265608">
        <w:rPr>
          <w:sz w:val="28"/>
          <w:szCs w:val="28"/>
        </w:rPr>
        <w:tab/>
      </w:r>
      <w:r w:rsidR="00265608">
        <w:rPr>
          <w:sz w:val="28"/>
          <w:szCs w:val="28"/>
        </w:rPr>
        <w:tab/>
      </w:r>
      <w:r w:rsidR="00265608">
        <w:rPr>
          <w:sz w:val="28"/>
          <w:szCs w:val="28"/>
        </w:rPr>
        <w:tab/>
      </w:r>
      <w:r w:rsidR="00265608">
        <w:rPr>
          <w:sz w:val="28"/>
          <w:szCs w:val="28"/>
        </w:rPr>
        <w:tab/>
      </w:r>
      <w:r w:rsidR="00265608">
        <w:rPr>
          <w:sz w:val="28"/>
          <w:szCs w:val="28"/>
        </w:rPr>
        <w:tab/>
      </w:r>
      <w:r w:rsidR="00B877BE">
        <w:rPr>
          <w:sz w:val="28"/>
          <w:szCs w:val="28"/>
        </w:rPr>
        <w:t>Н</w:t>
      </w:r>
      <w:r>
        <w:rPr>
          <w:sz w:val="28"/>
          <w:szCs w:val="28"/>
        </w:rPr>
        <w:t>.</w:t>
      </w:r>
      <w:r w:rsidR="00AE7933">
        <w:rPr>
          <w:sz w:val="28"/>
          <w:szCs w:val="28"/>
        </w:rPr>
        <w:t xml:space="preserve"> </w:t>
      </w:r>
      <w:r>
        <w:rPr>
          <w:sz w:val="28"/>
          <w:szCs w:val="28"/>
        </w:rPr>
        <w:t>С. Ананенко</w:t>
      </w:r>
    </w:p>
    <w:p w:rsidR="00265608" w:rsidRDefault="00265608">
      <w:pPr>
        <w:suppressAutoHyphens w:val="0"/>
        <w:spacing w:after="200" w:line="276" w:lineRule="auto"/>
      </w:pPr>
      <w:r>
        <w:br w:type="page"/>
      </w:r>
      <w:bookmarkStart w:id="0" w:name="_GoBack"/>
      <w:bookmarkEnd w:id="0"/>
    </w:p>
    <w:p w:rsidR="005252FC" w:rsidRDefault="005252FC" w:rsidP="00591E9C">
      <w:pPr>
        <w:jc w:val="right"/>
      </w:pPr>
    </w:p>
    <w:p w:rsidR="00591E9C" w:rsidRDefault="00591E9C" w:rsidP="00591E9C">
      <w:pPr>
        <w:jc w:val="right"/>
      </w:pPr>
      <w:r>
        <w:t>Приложение к решению</w:t>
      </w:r>
    </w:p>
    <w:p w:rsidR="00591E9C" w:rsidRDefault="00591E9C" w:rsidP="00591E9C">
      <w:pPr>
        <w:jc w:val="right"/>
      </w:pPr>
      <w:r>
        <w:t>Совета муниципального района</w:t>
      </w:r>
    </w:p>
    <w:p w:rsidR="00591E9C" w:rsidRDefault="00591E9C" w:rsidP="00591E9C">
      <w:pPr>
        <w:jc w:val="right"/>
      </w:pPr>
      <w:r>
        <w:t>«Тунгокоченский район»</w:t>
      </w:r>
    </w:p>
    <w:p w:rsidR="00591E9C" w:rsidRDefault="00591E9C" w:rsidP="00591E9C">
      <w:pPr>
        <w:jc w:val="right"/>
      </w:pPr>
      <w:r>
        <w:t xml:space="preserve">от </w:t>
      </w:r>
      <w:r w:rsidR="005252FC">
        <w:t>21.02.2022</w:t>
      </w:r>
      <w:r>
        <w:t xml:space="preserve"> г.</w:t>
      </w:r>
      <w:r w:rsidR="005252FC" w:rsidRPr="005252FC">
        <w:t xml:space="preserve"> </w:t>
      </w:r>
      <w:r w:rsidR="005252FC">
        <w:t>№ 8/2</w:t>
      </w:r>
    </w:p>
    <w:p w:rsidR="00591E9C" w:rsidRDefault="00591E9C" w:rsidP="00685A7A">
      <w:pPr>
        <w:jc w:val="right"/>
        <w:rPr>
          <w:color w:val="000000"/>
        </w:rPr>
      </w:pPr>
    </w:p>
    <w:p w:rsidR="00685A7A" w:rsidRDefault="005252FC" w:rsidP="00685A7A">
      <w:pPr>
        <w:jc w:val="right"/>
      </w:pPr>
      <w:r>
        <w:rPr>
          <w:color w:val="000000"/>
        </w:rPr>
        <w:t>«</w:t>
      </w:r>
      <w:r w:rsidR="00685A7A" w:rsidRPr="007C5F9A">
        <w:rPr>
          <w:color w:val="000000"/>
        </w:rPr>
        <w:t>Приложение №</w:t>
      </w:r>
      <w:r w:rsidR="00591E9C">
        <w:rPr>
          <w:color w:val="000000"/>
        </w:rPr>
        <w:t>1</w:t>
      </w:r>
      <w:r w:rsidR="00685A7A" w:rsidRPr="007C5F9A">
        <w:rPr>
          <w:color w:val="000000"/>
        </w:rPr>
        <w:t xml:space="preserve"> </w:t>
      </w:r>
    </w:p>
    <w:p w:rsidR="00685A7A" w:rsidRDefault="00685A7A" w:rsidP="00685A7A">
      <w:pPr>
        <w:jc w:val="right"/>
      </w:pPr>
      <w:r>
        <w:t xml:space="preserve"> к Положению о муниципальном контроле</w:t>
      </w:r>
    </w:p>
    <w:p w:rsidR="00685A7A" w:rsidRDefault="00685A7A" w:rsidP="00685A7A">
      <w:pPr>
        <w:jc w:val="right"/>
      </w:pPr>
      <w:r>
        <w:t xml:space="preserve"> на автомобильном транспорте и </w:t>
      </w:r>
    </w:p>
    <w:p w:rsidR="00685A7A" w:rsidRDefault="00685A7A" w:rsidP="00685A7A">
      <w:pPr>
        <w:jc w:val="right"/>
      </w:pPr>
      <w:r>
        <w:t xml:space="preserve">в дорожном хозяйстве на территории сельских поселений </w:t>
      </w:r>
    </w:p>
    <w:p w:rsidR="00685A7A" w:rsidRDefault="00685A7A" w:rsidP="00685A7A">
      <w:pPr>
        <w:jc w:val="right"/>
      </w:pPr>
      <w:r>
        <w:t>муниципального района «Тунгокоченский район»</w:t>
      </w:r>
    </w:p>
    <w:p w:rsidR="00685A7A" w:rsidRPr="007C5F9A" w:rsidRDefault="00685A7A" w:rsidP="00685A7A">
      <w:pPr>
        <w:pStyle w:val="ConsPlusNormal"/>
        <w:ind w:firstLine="708"/>
        <w:jc w:val="right"/>
        <w:rPr>
          <w:rFonts w:ascii="Times New Roman" w:hAnsi="Times New Roman"/>
          <w:color w:val="000000"/>
          <w:szCs w:val="24"/>
        </w:rPr>
      </w:pPr>
    </w:p>
    <w:p w:rsidR="00685A7A" w:rsidRDefault="00685A7A" w:rsidP="00685A7A">
      <w:pPr>
        <w:pStyle w:val="ConsPlusNormal"/>
        <w:ind w:firstLine="708"/>
        <w:jc w:val="both"/>
        <w:rPr>
          <w:rFonts w:ascii="Times New Roman" w:hAnsi="Times New Roman"/>
          <w:color w:val="000000"/>
          <w:sz w:val="28"/>
          <w:szCs w:val="28"/>
        </w:rPr>
      </w:pPr>
    </w:p>
    <w:p w:rsidR="003C2AA4" w:rsidRPr="003C2AA4" w:rsidRDefault="003C2AA4" w:rsidP="003C2AA4">
      <w:pPr>
        <w:pStyle w:val="ConsPlusNormal"/>
        <w:jc w:val="center"/>
        <w:rPr>
          <w:rFonts w:ascii="Times New Roman" w:hAnsi="Times New Roman" w:cs="Times New Roman"/>
          <w:b/>
          <w:bCs/>
          <w:sz w:val="28"/>
          <w:szCs w:val="28"/>
        </w:rPr>
      </w:pPr>
      <w:r w:rsidRPr="003C2AA4">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6C7C71">
        <w:rPr>
          <w:rFonts w:ascii="Times New Roman" w:hAnsi="Times New Roman" w:cs="Times New Roman"/>
          <w:b/>
          <w:bCs/>
          <w:sz w:val="28"/>
          <w:szCs w:val="28"/>
        </w:rPr>
        <w:t xml:space="preserve">на автомобильном транспорте </w:t>
      </w:r>
      <w:r w:rsidRPr="003C2AA4">
        <w:rPr>
          <w:rFonts w:ascii="Times New Roman" w:hAnsi="Times New Roman" w:cs="Times New Roman"/>
          <w:b/>
          <w:bCs/>
          <w:sz w:val="28"/>
          <w:szCs w:val="28"/>
        </w:rPr>
        <w:t>и в дорожном хозяйстве</w:t>
      </w:r>
      <w:r w:rsidR="006C7C71">
        <w:rPr>
          <w:rFonts w:ascii="Times New Roman" w:hAnsi="Times New Roman" w:cs="Times New Roman"/>
          <w:b/>
          <w:bCs/>
          <w:sz w:val="28"/>
          <w:szCs w:val="28"/>
        </w:rPr>
        <w:t xml:space="preserve"> на территории муниципального района «Тунгокоченский район»</w:t>
      </w:r>
    </w:p>
    <w:p w:rsidR="003C2AA4" w:rsidRPr="003C2AA4" w:rsidRDefault="003C2AA4" w:rsidP="003C2AA4">
      <w:pPr>
        <w:pStyle w:val="ConsPlusNormal"/>
        <w:jc w:val="center"/>
        <w:rPr>
          <w:rFonts w:ascii="Times New Roman" w:hAnsi="Times New Roman" w:cs="Times New Roman"/>
          <w:color w:val="000000"/>
          <w:sz w:val="28"/>
          <w:szCs w:val="28"/>
          <w:vertAlign w:val="superscript"/>
        </w:rPr>
      </w:pPr>
    </w:p>
    <w:p w:rsidR="003C2AA4" w:rsidRPr="003C2AA4" w:rsidRDefault="003C2AA4" w:rsidP="006C7C71">
      <w:pPr>
        <w:pStyle w:val="ConsPlusNormal"/>
        <w:ind w:firstLine="993"/>
        <w:jc w:val="both"/>
        <w:rPr>
          <w:rFonts w:ascii="Times New Roman" w:hAnsi="Times New Roman" w:cs="Times New Roman"/>
          <w:color w:val="000000"/>
          <w:sz w:val="28"/>
          <w:szCs w:val="28"/>
        </w:rPr>
      </w:pPr>
      <w:r w:rsidRPr="003C2AA4">
        <w:rPr>
          <w:rFonts w:ascii="Times New Roman" w:hAnsi="Times New Roman" w:cs="Times New Roman"/>
          <w:color w:val="000000"/>
          <w:sz w:val="28"/>
          <w:szCs w:val="28"/>
        </w:rPr>
        <w:t>1.Ключевые показатели и их целевые значения:</w:t>
      </w:r>
    </w:p>
    <w:p w:rsidR="003C2AA4" w:rsidRPr="003C2AA4" w:rsidRDefault="006C7C71" w:rsidP="003C2AA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2AA4" w:rsidRPr="003C2AA4">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3C2AA4" w:rsidRPr="003C2AA4" w:rsidRDefault="006C7C71" w:rsidP="003C2AA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2AA4" w:rsidRPr="003C2AA4">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C2AA4" w:rsidRPr="003C2AA4" w:rsidRDefault="006C7C71" w:rsidP="003C2AA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2AA4" w:rsidRPr="003C2AA4">
        <w:rPr>
          <w:rFonts w:ascii="Times New Roman" w:hAnsi="Times New Roman" w:cs="Times New Roman"/>
          <w:color w:val="000000"/>
          <w:sz w:val="28"/>
          <w:szCs w:val="28"/>
        </w:rPr>
        <w:t>Доля отмененных результатов контрольных мероприятий - 0%.</w:t>
      </w:r>
    </w:p>
    <w:p w:rsidR="003C2AA4" w:rsidRPr="003C2AA4" w:rsidRDefault="006C7C71" w:rsidP="003C2AA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2AA4" w:rsidRPr="003C2AA4">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C2AA4" w:rsidRPr="003C2AA4" w:rsidRDefault="006C7C71" w:rsidP="003C2AA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2AA4" w:rsidRPr="003C2AA4">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3C2AA4" w:rsidRPr="00976B5A" w:rsidRDefault="006C7C71" w:rsidP="00976B5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C2AA4" w:rsidRPr="003C2AA4">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C2AA4" w:rsidRPr="006C7C71" w:rsidRDefault="006C7C71" w:rsidP="006C7C71">
      <w:pPr>
        <w:ind w:left="993"/>
        <w:jc w:val="both"/>
        <w:rPr>
          <w:sz w:val="28"/>
          <w:szCs w:val="28"/>
        </w:rPr>
      </w:pPr>
      <w:r>
        <w:rPr>
          <w:sz w:val="28"/>
          <w:szCs w:val="28"/>
        </w:rPr>
        <w:t xml:space="preserve">2. </w:t>
      </w:r>
      <w:r w:rsidR="003C2AA4" w:rsidRPr="006C7C71">
        <w:rPr>
          <w:sz w:val="28"/>
          <w:szCs w:val="28"/>
        </w:rPr>
        <w:t>Индикативные показатели:</w:t>
      </w:r>
    </w:p>
    <w:p w:rsidR="003C2AA4" w:rsidRPr="003C2AA4" w:rsidRDefault="003C2AA4" w:rsidP="003C2AA4">
      <w:pPr>
        <w:pStyle w:val="ConsPlusNormal"/>
        <w:ind w:firstLine="567"/>
        <w:jc w:val="both"/>
        <w:rPr>
          <w:rFonts w:ascii="Times New Roman" w:hAnsi="Times New Roman" w:cs="Times New Roman"/>
          <w:sz w:val="28"/>
          <w:szCs w:val="28"/>
        </w:rPr>
      </w:pPr>
      <w:r w:rsidRPr="003C2AA4">
        <w:rPr>
          <w:rFonts w:ascii="Times New Roman" w:hAnsi="Times New Roman" w:cs="Times New Roman"/>
          <w:sz w:val="28"/>
          <w:szCs w:val="28"/>
        </w:rPr>
        <w:t xml:space="preserve">При осуществлении муниципального контроля на автомобильном транспорте и в дорожном хозяйстве </w:t>
      </w:r>
      <w:r>
        <w:rPr>
          <w:rFonts w:ascii="Times New Roman" w:hAnsi="Times New Roman" w:cs="Times New Roman"/>
          <w:sz w:val="28"/>
          <w:szCs w:val="28"/>
        </w:rPr>
        <w:t xml:space="preserve">на территории сельских поселении муниципального района «Тунгокоченский район» </w:t>
      </w:r>
      <w:r w:rsidRPr="003C2AA4">
        <w:rPr>
          <w:rFonts w:ascii="Times New Roman" w:hAnsi="Times New Roman" w:cs="Times New Roman"/>
          <w:sz w:val="28"/>
          <w:szCs w:val="28"/>
        </w:rPr>
        <w:t>устанавливаются следующие индикативные показатели:</w:t>
      </w:r>
    </w:p>
    <w:p w:rsidR="003C2AA4" w:rsidRDefault="003C2AA4" w:rsidP="005D7483">
      <w:pPr>
        <w:ind w:firstLine="567"/>
        <w:jc w:val="both"/>
        <w:rPr>
          <w:sz w:val="28"/>
          <w:szCs w:val="28"/>
        </w:rPr>
      </w:pPr>
      <w:r>
        <w:rPr>
          <w:sz w:val="28"/>
          <w:szCs w:val="28"/>
        </w:rPr>
        <w:t xml:space="preserve">- </w:t>
      </w:r>
      <w:r w:rsidRPr="00DD1D88">
        <w:rPr>
          <w:sz w:val="28"/>
          <w:szCs w:val="28"/>
        </w:rPr>
        <w:t>количество проведенных внеплановых контрольных мероприятий</w:t>
      </w:r>
      <w:r w:rsidR="005D7483">
        <w:rPr>
          <w:sz w:val="28"/>
          <w:szCs w:val="28"/>
        </w:rPr>
        <w:t xml:space="preserve"> проведенных за отчетный период</w:t>
      </w:r>
      <w:r w:rsidRPr="00DD1D88">
        <w:rPr>
          <w:sz w:val="28"/>
          <w:szCs w:val="28"/>
        </w:rPr>
        <w:t>;</w:t>
      </w:r>
    </w:p>
    <w:p w:rsidR="005D7483" w:rsidRPr="00DD1D88" w:rsidRDefault="005D7483" w:rsidP="005D7483">
      <w:pPr>
        <w:ind w:firstLine="567"/>
        <w:jc w:val="both"/>
        <w:rPr>
          <w:sz w:val="28"/>
          <w:szCs w:val="28"/>
        </w:rPr>
      </w:pPr>
      <w:r>
        <w:rPr>
          <w:sz w:val="28"/>
          <w:szCs w:val="28"/>
        </w:rPr>
        <w:t xml:space="preserve">- количество внеплановых мероприятий, проведенных на основании выявления соответствия объекта контроля параметра, </w:t>
      </w:r>
      <w:proofErr w:type="gramStart"/>
      <w:r>
        <w:rPr>
          <w:sz w:val="28"/>
          <w:szCs w:val="28"/>
        </w:rPr>
        <w:t>утвержденным</w:t>
      </w:r>
      <w:proofErr w:type="gramEnd"/>
      <w:r>
        <w:rPr>
          <w:sz w:val="28"/>
          <w:szCs w:val="28"/>
        </w:rPr>
        <w:t xml:space="preserve"> индикаторами риска нарушения обязательных требований, или отклонения объекта контроля от таких параметров, за отчетный период;</w:t>
      </w:r>
    </w:p>
    <w:p w:rsidR="003C2AA4" w:rsidRDefault="003C2AA4" w:rsidP="003C2AA4">
      <w:pPr>
        <w:ind w:firstLine="567"/>
        <w:jc w:val="both"/>
        <w:rPr>
          <w:sz w:val="28"/>
          <w:szCs w:val="28"/>
        </w:rPr>
      </w:pPr>
      <w:r>
        <w:rPr>
          <w:sz w:val="28"/>
          <w:szCs w:val="28"/>
        </w:rPr>
        <w:t xml:space="preserve">- </w:t>
      </w:r>
      <w:r w:rsidRPr="00DD1D88">
        <w:rPr>
          <w:sz w:val="28"/>
          <w:szCs w:val="28"/>
        </w:rPr>
        <w:t>количество поступивших возражений в отношении акта контрольного мероприятия;</w:t>
      </w:r>
    </w:p>
    <w:p w:rsidR="005D7483" w:rsidRDefault="005D7483" w:rsidP="003C2AA4">
      <w:pPr>
        <w:ind w:firstLine="567"/>
        <w:jc w:val="both"/>
        <w:rPr>
          <w:sz w:val="28"/>
          <w:szCs w:val="28"/>
        </w:rPr>
      </w:pPr>
      <w:r>
        <w:rPr>
          <w:sz w:val="28"/>
          <w:szCs w:val="28"/>
        </w:rPr>
        <w:t>- общее количество контрольных (надзорных) мероприятий с взаимодействием, проведенных за отчетный период</w:t>
      </w:r>
      <w:r w:rsidR="00C75BE7">
        <w:rPr>
          <w:sz w:val="28"/>
          <w:szCs w:val="28"/>
        </w:rPr>
        <w:t>;</w:t>
      </w:r>
    </w:p>
    <w:p w:rsidR="00C75BE7" w:rsidRDefault="00C75BE7" w:rsidP="003C2AA4">
      <w:pPr>
        <w:ind w:firstLine="567"/>
        <w:jc w:val="both"/>
        <w:rPr>
          <w:sz w:val="28"/>
          <w:szCs w:val="28"/>
        </w:rPr>
      </w:pPr>
      <w:r>
        <w:rPr>
          <w:sz w:val="28"/>
          <w:szCs w:val="28"/>
        </w:rPr>
        <w:lastRenderedPageBreak/>
        <w:t>- количество контрольных (надзорных) мероприятий с взаимодействием по каждому виду КНМ, проведенных за отчетный период;</w:t>
      </w:r>
    </w:p>
    <w:p w:rsidR="00C75BE7" w:rsidRDefault="00C75BE7" w:rsidP="003C2AA4">
      <w:pPr>
        <w:ind w:firstLine="567"/>
        <w:jc w:val="both"/>
        <w:rPr>
          <w:sz w:val="28"/>
          <w:szCs w:val="28"/>
        </w:rPr>
      </w:pPr>
      <w:r>
        <w:rPr>
          <w:sz w:val="28"/>
          <w:szCs w:val="28"/>
        </w:rPr>
        <w:t>- количество обязательных профилактических визитов, проведенных за отчетный период;</w:t>
      </w:r>
    </w:p>
    <w:p w:rsidR="00C75BE7" w:rsidRDefault="00C75BE7" w:rsidP="003C2AA4">
      <w:pPr>
        <w:ind w:firstLine="567"/>
        <w:jc w:val="both"/>
        <w:rPr>
          <w:sz w:val="28"/>
          <w:szCs w:val="28"/>
        </w:rPr>
      </w:pPr>
      <w:r>
        <w:rPr>
          <w:sz w:val="28"/>
          <w:szCs w:val="28"/>
        </w:rPr>
        <w:t>- количество предостережений о недопустимости нарушения обязательных требований, объявленных за отчетный период;</w:t>
      </w:r>
    </w:p>
    <w:p w:rsidR="00C75BE7" w:rsidRDefault="00C75BE7" w:rsidP="003C2AA4">
      <w:pPr>
        <w:ind w:firstLine="567"/>
        <w:jc w:val="both"/>
        <w:rPr>
          <w:sz w:val="28"/>
          <w:szCs w:val="28"/>
        </w:rPr>
      </w:pPr>
      <w:r>
        <w:rPr>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C75BE7" w:rsidRDefault="00C75BE7" w:rsidP="003C2AA4">
      <w:pPr>
        <w:ind w:firstLine="567"/>
        <w:jc w:val="both"/>
        <w:rPr>
          <w:sz w:val="28"/>
          <w:szCs w:val="28"/>
        </w:rPr>
      </w:pPr>
      <w:r>
        <w:rPr>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C75BE7" w:rsidRDefault="00C75BE7" w:rsidP="003C2AA4">
      <w:pPr>
        <w:ind w:firstLine="567"/>
        <w:jc w:val="both"/>
        <w:rPr>
          <w:sz w:val="28"/>
          <w:szCs w:val="28"/>
        </w:rPr>
      </w:pPr>
      <w:r>
        <w:rPr>
          <w:sz w:val="28"/>
          <w:szCs w:val="28"/>
        </w:rPr>
        <w:t xml:space="preserve">- сумма административных штрафов, наложенных по результатам </w:t>
      </w:r>
      <w:r w:rsidR="00954BC9">
        <w:rPr>
          <w:sz w:val="28"/>
          <w:szCs w:val="28"/>
        </w:rPr>
        <w:t>контрольных (надзорных) мероприятий, за отчетный период;</w:t>
      </w:r>
    </w:p>
    <w:p w:rsidR="00954BC9" w:rsidRDefault="00954BC9" w:rsidP="003C2AA4">
      <w:pPr>
        <w:ind w:firstLine="567"/>
        <w:jc w:val="both"/>
        <w:rPr>
          <w:sz w:val="28"/>
          <w:szCs w:val="28"/>
        </w:rPr>
      </w:pPr>
      <w:r>
        <w:rPr>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954BC9" w:rsidRDefault="00954BC9" w:rsidP="003C2AA4">
      <w:pPr>
        <w:ind w:firstLine="567"/>
        <w:jc w:val="both"/>
        <w:rPr>
          <w:sz w:val="28"/>
          <w:szCs w:val="28"/>
        </w:rPr>
      </w:pPr>
      <w:r>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54BC9" w:rsidRDefault="00954BC9" w:rsidP="003C2AA4">
      <w:pPr>
        <w:ind w:firstLine="567"/>
        <w:jc w:val="both"/>
        <w:rPr>
          <w:sz w:val="28"/>
          <w:szCs w:val="28"/>
        </w:rPr>
      </w:pPr>
      <w:r>
        <w:rPr>
          <w:sz w:val="28"/>
          <w:szCs w:val="28"/>
        </w:rPr>
        <w:t>- общее количество учетных объектов контроля на конец отчетного периода;</w:t>
      </w:r>
    </w:p>
    <w:p w:rsidR="00954BC9" w:rsidRDefault="00954BC9" w:rsidP="003C2AA4">
      <w:pPr>
        <w:ind w:firstLine="567"/>
        <w:jc w:val="both"/>
        <w:rPr>
          <w:sz w:val="28"/>
          <w:szCs w:val="28"/>
        </w:rPr>
      </w:pPr>
      <w:r>
        <w:rPr>
          <w:sz w:val="28"/>
          <w:szCs w:val="28"/>
        </w:rPr>
        <w:t>- количество учтенных контролируемых лиц на конец отчетного периода;</w:t>
      </w:r>
    </w:p>
    <w:p w:rsidR="00976B5A" w:rsidRDefault="00976B5A" w:rsidP="003C2AA4">
      <w:pPr>
        <w:ind w:firstLine="567"/>
        <w:jc w:val="both"/>
        <w:rPr>
          <w:sz w:val="28"/>
          <w:szCs w:val="28"/>
        </w:rPr>
      </w:pPr>
      <w:r>
        <w:rPr>
          <w:sz w:val="28"/>
          <w:szCs w:val="28"/>
        </w:rPr>
        <w:t>- количество учтенных контролируемых лиц, в отношении кот</w:t>
      </w:r>
      <w:r w:rsidR="00591E9C">
        <w:rPr>
          <w:sz w:val="28"/>
          <w:szCs w:val="28"/>
        </w:rPr>
        <w:t>о</w:t>
      </w:r>
      <w:r>
        <w:rPr>
          <w:sz w:val="28"/>
          <w:szCs w:val="28"/>
        </w:rPr>
        <w:t>рых проведены контрольные (надзорные) мероприятия, за отчетный период;</w:t>
      </w:r>
    </w:p>
    <w:p w:rsidR="00976B5A" w:rsidRDefault="00976B5A" w:rsidP="003C2AA4">
      <w:pPr>
        <w:ind w:firstLine="567"/>
        <w:jc w:val="both"/>
        <w:rPr>
          <w:sz w:val="28"/>
          <w:szCs w:val="28"/>
        </w:rPr>
      </w:pPr>
      <w:r>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76B5A" w:rsidRDefault="00976B5A" w:rsidP="003C2AA4">
      <w:pPr>
        <w:ind w:firstLine="567"/>
        <w:jc w:val="both"/>
        <w:rPr>
          <w:sz w:val="28"/>
          <w:szCs w:val="28"/>
        </w:rPr>
      </w:pPr>
      <w:r>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976B5A" w:rsidRPr="00DD1D88" w:rsidRDefault="00976B5A" w:rsidP="003C2AA4">
      <w:pPr>
        <w:ind w:firstLine="567"/>
        <w:jc w:val="both"/>
        <w:rPr>
          <w:sz w:val="28"/>
          <w:szCs w:val="28"/>
        </w:rPr>
      </w:pPr>
      <w:r>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sz w:val="28"/>
          <w:szCs w:val="28"/>
        </w:rPr>
        <w:t>результаты</w:t>
      </w:r>
      <w:proofErr w:type="gramEnd"/>
      <w:r>
        <w:rPr>
          <w:sz w:val="28"/>
          <w:szCs w:val="28"/>
        </w:rPr>
        <w:t xml:space="preserve"> которых были признаны недействительными и (или) отменены, за отчетный период;</w:t>
      </w:r>
    </w:p>
    <w:p w:rsidR="003C2AA4" w:rsidRPr="00DD1D88" w:rsidRDefault="003C2AA4" w:rsidP="003C2AA4">
      <w:pPr>
        <w:ind w:firstLine="567"/>
        <w:jc w:val="both"/>
        <w:rPr>
          <w:sz w:val="28"/>
          <w:szCs w:val="28"/>
        </w:rPr>
      </w:pPr>
      <w:r>
        <w:rPr>
          <w:sz w:val="28"/>
          <w:szCs w:val="28"/>
        </w:rPr>
        <w:t xml:space="preserve">- </w:t>
      </w:r>
      <w:r w:rsidRPr="00DD1D88">
        <w:rPr>
          <w:sz w:val="28"/>
          <w:szCs w:val="28"/>
        </w:rPr>
        <w:t>количество выданных предписаний об устранении нарушений обязательных требований;</w:t>
      </w:r>
    </w:p>
    <w:p w:rsidR="00B877BE" w:rsidRDefault="003C2AA4" w:rsidP="00B877BE">
      <w:pPr>
        <w:ind w:firstLine="567"/>
        <w:jc w:val="both"/>
        <w:rPr>
          <w:sz w:val="28"/>
          <w:szCs w:val="28"/>
        </w:rPr>
      </w:pPr>
      <w:r>
        <w:rPr>
          <w:sz w:val="28"/>
          <w:szCs w:val="28"/>
        </w:rPr>
        <w:t xml:space="preserve">- </w:t>
      </w:r>
      <w:r w:rsidRPr="00DD1D88">
        <w:rPr>
          <w:sz w:val="28"/>
          <w:szCs w:val="28"/>
        </w:rPr>
        <w:t>количество устраненных нарушений обязательных требований.</w:t>
      </w:r>
    </w:p>
    <w:p w:rsidR="005A64FA" w:rsidRDefault="005A64FA" w:rsidP="005A64FA">
      <w:pPr>
        <w:jc w:val="right"/>
        <w:rPr>
          <w:sz w:val="28"/>
          <w:szCs w:val="28"/>
        </w:rPr>
      </w:pPr>
    </w:p>
    <w:p w:rsidR="005A64FA" w:rsidRDefault="005252FC" w:rsidP="005252FC">
      <w:pPr>
        <w:jc w:val="center"/>
        <w:rPr>
          <w:sz w:val="28"/>
          <w:szCs w:val="28"/>
        </w:rPr>
      </w:pPr>
      <w:r>
        <w:rPr>
          <w:sz w:val="28"/>
          <w:szCs w:val="28"/>
        </w:rPr>
        <w:t>________________</w:t>
      </w:r>
    </w:p>
    <w:p w:rsidR="005A64FA" w:rsidRDefault="005A64FA" w:rsidP="005A64FA">
      <w:pPr>
        <w:jc w:val="right"/>
        <w:rPr>
          <w:sz w:val="28"/>
          <w:szCs w:val="28"/>
        </w:rPr>
      </w:pPr>
    </w:p>
    <w:p w:rsidR="005A64FA" w:rsidRDefault="005A64FA" w:rsidP="00591E9C">
      <w:pPr>
        <w:rPr>
          <w:sz w:val="28"/>
          <w:szCs w:val="28"/>
        </w:rPr>
      </w:pPr>
    </w:p>
    <w:p w:rsidR="005A64FA" w:rsidRDefault="005A64FA" w:rsidP="005A64FA">
      <w:pPr>
        <w:jc w:val="right"/>
      </w:pPr>
    </w:p>
    <w:p w:rsidR="005252FC" w:rsidRDefault="005252FC" w:rsidP="005A64FA">
      <w:pPr>
        <w:jc w:val="right"/>
      </w:pPr>
    </w:p>
    <w:p w:rsidR="004C0621" w:rsidRDefault="004C0621" w:rsidP="005A64FA">
      <w:pPr>
        <w:jc w:val="right"/>
      </w:pPr>
    </w:p>
    <w:p w:rsidR="004C0621" w:rsidRDefault="004C0621" w:rsidP="005A64FA">
      <w:pPr>
        <w:jc w:val="right"/>
      </w:pPr>
    </w:p>
    <w:p w:rsidR="005A64FA" w:rsidRDefault="005A64FA" w:rsidP="005A64FA">
      <w:pPr>
        <w:jc w:val="right"/>
      </w:pPr>
      <w:r>
        <w:t>Приложение №2</w:t>
      </w:r>
    </w:p>
    <w:p w:rsidR="005A64FA" w:rsidRDefault="005A64FA" w:rsidP="005A64FA">
      <w:pPr>
        <w:jc w:val="right"/>
      </w:pPr>
      <w:r>
        <w:t xml:space="preserve"> к Положению о муниципальном контроле</w:t>
      </w:r>
    </w:p>
    <w:p w:rsidR="005A64FA" w:rsidRDefault="005A64FA" w:rsidP="005A64FA">
      <w:pPr>
        <w:jc w:val="right"/>
      </w:pPr>
      <w:r>
        <w:t xml:space="preserve"> на автомобильном транспорте и </w:t>
      </w:r>
    </w:p>
    <w:p w:rsidR="005A64FA" w:rsidRDefault="005A64FA" w:rsidP="005A64FA">
      <w:pPr>
        <w:jc w:val="right"/>
      </w:pPr>
      <w:r>
        <w:t xml:space="preserve">в дорожном хозяйстве на территории сельских поселений </w:t>
      </w:r>
    </w:p>
    <w:p w:rsidR="005A64FA" w:rsidRDefault="005A64FA" w:rsidP="005A64FA">
      <w:pPr>
        <w:jc w:val="right"/>
      </w:pPr>
      <w:r>
        <w:t>муниципального района «Тунгокоченский район»</w:t>
      </w:r>
    </w:p>
    <w:p w:rsidR="005A64FA" w:rsidRDefault="005A64FA" w:rsidP="005A64FA">
      <w:pPr>
        <w:jc w:val="center"/>
      </w:pPr>
    </w:p>
    <w:p w:rsidR="005A64FA" w:rsidRPr="00571910" w:rsidRDefault="005A64FA" w:rsidP="005A64FA">
      <w:pPr>
        <w:pStyle w:val="ConsPlusNormal"/>
        <w:jc w:val="center"/>
        <w:rPr>
          <w:rFonts w:ascii="Times New Roman" w:hAnsi="Times New Roman" w:cs="Times New Roman"/>
          <w:b/>
          <w:bCs/>
          <w:shd w:val="clear" w:color="auto" w:fill="F1C100"/>
        </w:rPr>
      </w:pPr>
      <w:r w:rsidRPr="00571910">
        <w:rPr>
          <w:rFonts w:ascii="Times New Roman" w:hAnsi="Times New Roman" w:cs="Times New Roman"/>
          <w:b/>
          <w:bCs/>
          <w:sz w:val="28"/>
          <w:szCs w:val="28"/>
        </w:rPr>
        <w:t>Перечень индикаторов риска</w:t>
      </w:r>
    </w:p>
    <w:p w:rsidR="005A64FA" w:rsidRPr="00571910" w:rsidRDefault="005A64FA" w:rsidP="005A64FA">
      <w:pPr>
        <w:pStyle w:val="ConsPlusNormal"/>
        <w:jc w:val="center"/>
        <w:rPr>
          <w:rFonts w:ascii="Times New Roman" w:hAnsi="Times New Roman" w:cs="Times New Roman"/>
          <w:b/>
          <w:bCs/>
          <w:sz w:val="28"/>
          <w:szCs w:val="28"/>
        </w:rPr>
      </w:pPr>
      <w:r w:rsidRPr="00571910">
        <w:rPr>
          <w:rFonts w:ascii="Times New Roman" w:hAnsi="Times New Roman" w:cs="Times New Roman"/>
          <w:b/>
          <w:bCs/>
          <w:sz w:val="28"/>
          <w:szCs w:val="28"/>
        </w:rPr>
        <w:t>нарушения обязательных требований, проверяемых в рамках осуществления муниципального контроля</w:t>
      </w:r>
      <w:r>
        <w:rPr>
          <w:rFonts w:ascii="Times New Roman" w:hAnsi="Times New Roman" w:cs="Times New Roman"/>
          <w:b/>
          <w:bCs/>
          <w:sz w:val="28"/>
          <w:szCs w:val="28"/>
        </w:rPr>
        <w:t xml:space="preserve"> на автомобильном транспорте </w:t>
      </w:r>
      <w:r w:rsidRPr="00571910">
        <w:rPr>
          <w:rFonts w:ascii="Times New Roman" w:hAnsi="Times New Roman" w:cs="Times New Roman"/>
          <w:b/>
          <w:bCs/>
          <w:sz w:val="28"/>
          <w:szCs w:val="28"/>
        </w:rPr>
        <w:t xml:space="preserve">и в дорожном </w:t>
      </w:r>
      <w:r>
        <w:rPr>
          <w:rFonts w:ascii="Times New Roman" w:hAnsi="Times New Roman" w:cs="Times New Roman"/>
          <w:b/>
          <w:bCs/>
          <w:sz w:val="28"/>
          <w:szCs w:val="28"/>
        </w:rPr>
        <w:t>хозяйстве на территории сельских поселений</w:t>
      </w:r>
    </w:p>
    <w:p w:rsidR="005A64FA" w:rsidRDefault="005A64FA" w:rsidP="005A64F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«Тунгокоченский район»</w:t>
      </w:r>
    </w:p>
    <w:p w:rsidR="005A64FA" w:rsidRPr="00F71AD8" w:rsidRDefault="005A64FA" w:rsidP="005A64FA">
      <w:pPr>
        <w:pStyle w:val="ConsPlusNormal"/>
        <w:jc w:val="both"/>
        <w:rPr>
          <w:shd w:val="clear" w:color="auto" w:fill="F1C100"/>
        </w:rPr>
      </w:pPr>
    </w:p>
    <w:p w:rsidR="005A64FA" w:rsidRPr="006F7C99" w:rsidRDefault="005A64FA" w:rsidP="004C0621">
      <w:pPr>
        <w:pStyle w:val="a3"/>
        <w:spacing w:before="0" w:beforeAutospacing="0" w:after="0" w:afterAutospacing="0"/>
        <w:jc w:val="both"/>
        <w:rPr>
          <w:color w:val="000000"/>
          <w:sz w:val="22"/>
          <w:szCs w:val="20"/>
        </w:rPr>
      </w:pPr>
      <w:r w:rsidRPr="006F7C99">
        <w:rPr>
          <w:color w:val="000000"/>
          <w:sz w:val="22"/>
          <w:szCs w:val="20"/>
        </w:rPr>
        <w:t> </w:t>
      </w:r>
      <w:r>
        <w:rPr>
          <w:color w:val="000000"/>
          <w:sz w:val="22"/>
          <w:szCs w:val="20"/>
        </w:rPr>
        <w:tab/>
      </w:r>
      <w:r w:rsidRPr="006F7C99">
        <w:rPr>
          <w:color w:val="000000"/>
          <w:sz w:val="28"/>
          <w:szCs w:val="27"/>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w:t>
      </w:r>
      <w:r>
        <w:rPr>
          <w:color w:val="000000"/>
          <w:sz w:val="28"/>
          <w:szCs w:val="27"/>
        </w:rPr>
        <w:t xml:space="preserve">ных дорог </w:t>
      </w:r>
      <w:r w:rsidRPr="006F7C99">
        <w:rPr>
          <w:color w:val="000000"/>
          <w:sz w:val="28"/>
          <w:szCs w:val="27"/>
        </w:rPr>
        <w:t>местного значения;</w:t>
      </w:r>
    </w:p>
    <w:p w:rsidR="005A64FA" w:rsidRPr="006F7C99" w:rsidRDefault="005A64FA" w:rsidP="004C0621">
      <w:pPr>
        <w:pStyle w:val="a3"/>
        <w:spacing w:before="0" w:beforeAutospacing="0" w:after="0" w:afterAutospacing="0"/>
        <w:ind w:firstLine="708"/>
        <w:jc w:val="both"/>
        <w:rPr>
          <w:color w:val="000000"/>
          <w:sz w:val="22"/>
          <w:szCs w:val="20"/>
        </w:rPr>
      </w:pPr>
      <w:r w:rsidRPr="006F7C99">
        <w:rPr>
          <w:color w:val="000000"/>
          <w:sz w:val="28"/>
          <w:szCs w:val="27"/>
        </w:rPr>
        <w:t>2. Наличие информации об установленном факте нарушения обязательных требований к осуществлению дорожной деятельности;</w:t>
      </w:r>
    </w:p>
    <w:p w:rsidR="005A64FA" w:rsidRPr="006F7C99" w:rsidRDefault="005A64FA" w:rsidP="004C0621">
      <w:pPr>
        <w:pStyle w:val="a3"/>
        <w:spacing w:before="0" w:beforeAutospacing="0" w:after="0" w:afterAutospacing="0"/>
        <w:ind w:firstLine="708"/>
        <w:jc w:val="both"/>
        <w:rPr>
          <w:color w:val="000000"/>
          <w:sz w:val="22"/>
          <w:szCs w:val="20"/>
        </w:rPr>
      </w:pPr>
      <w:r w:rsidRPr="006F7C99">
        <w:rPr>
          <w:color w:val="000000"/>
          <w:sz w:val="28"/>
          <w:szCs w:val="27"/>
        </w:rPr>
        <w:t xml:space="preserve">3. Наличие информации об установленном факте нарушений обязательных требований к эксплуатации объектов дорожного сервиса, размещенных </w:t>
      </w:r>
      <w:r>
        <w:rPr>
          <w:color w:val="000000"/>
          <w:sz w:val="28"/>
          <w:szCs w:val="27"/>
        </w:rPr>
        <w:t xml:space="preserve">на </w:t>
      </w:r>
      <w:r w:rsidRPr="006F7C99">
        <w:rPr>
          <w:color w:val="000000"/>
          <w:sz w:val="28"/>
          <w:szCs w:val="27"/>
        </w:rPr>
        <w:t>автомобильных дорог местного значения;</w:t>
      </w:r>
    </w:p>
    <w:p w:rsidR="005A64FA" w:rsidRPr="006F7C99" w:rsidRDefault="005A64FA" w:rsidP="004C0621">
      <w:pPr>
        <w:pStyle w:val="a3"/>
        <w:spacing w:before="0" w:beforeAutospacing="0" w:after="0" w:afterAutospacing="0"/>
        <w:ind w:firstLine="708"/>
        <w:jc w:val="both"/>
        <w:rPr>
          <w:color w:val="000000"/>
          <w:sz w:val="22"/>
          <w:szCs w:val="20"/>
        </w:rPr>
      </w:pPr>
      <w:r w:rsidRPr="006F7C99">
        <w:rPr>
          <w:color w:val="000000"/>
          <w:sz w:val="28"/>
          <w:szCs w:val="27"/>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A64FA" w:rsidRPr="006F7C99" w:rsidRDefault="005A64FA" w:rsidP="004C0621">
      <w:pPr>
        <w:pStyle w:val="a3"/>
        <w:spacing w:before="0" w:beforeAutospacing="0" w:after="0" w:afterAutospacing="0"/>
        <w:ind w:firstLine="708"/>
        <w:jc w:val="both"/>
        <w:rPr>
          <w:color w:val="000000"/>
          <w:sz w:val="22"/>
          <w:szCs w:val="20"/>
        </w:rPr>
      </w:pPr>
      <w:r w:rsidRPr="006F7C99">
        <w:rPr>
          <w:color w:val="000000"/>
          <w:sz w:val="28"/>
          <w:szCs w:val="27"/>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5A64FA" w:rsidRPr="006F7C99" w:rsidRDefault="005A64FA" w:rsidP="004C0621">
      <w:pPr>
        <w:pStyle w:val="a3"/>
        <w:spacing w:before="0" w:beforeAutospacing="0" w:after="0" w:afterAutospacing="0"/>
        <w:ind w:firstLine="708"/>
        <w:jc w:val="both"/>
        <w:rPr>
          <w:color w:val="000000"/>
          <w:sz w:val="22"/>
          <w:szCs w:val="20"/>
        </w:rPr>
      </w:pPr>
      <w:r w:rsidRPr="006F7C99">
        <w:rPr>
          <w:color w:val="000000"/>
          <w:sz w:val="28"/>
          <w:szCs w:val="27"/>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5A64FA" w:rsidRDefault="005A64FA" w:rsidP="004C0621">
      <w:pPr>
        <w:pStyle w:val="a3"/>
        <w:spacing w:before="0" w:beforeAutospacing="0" w:after="0" w:afterAutospacing="0"/>
        <w:ind w:firstLine="708"/>
        <w:jc w:val="both"/>
        <w:rPr>
          <w:color w:val="000000"/>
          <w:sz w:val="28"/>
          <w:szCs w:val="27"/>
        </w:rPr>
      </w:pPr>
      <w:r w:rsidRPr="006F7C99">
        <w:rPr>
          <w:color w:val="000000"/>
          <w:sz w:val="28"/>
          <w:szCs w:val="27"/>
        </w:rPr>
        <w:t>7. Наличие информации об установленном факте нарушении обязательных требований при производстве дорожных работ.</w:t>
      </w:r>
    </w:p>
    <w:p w:rsidR="004C0621" w:rsidRDefault="004C0621" w:rsidP="004C0621">
      <w:pPr>
        <w:pStyle w:val="a3"/>
        <w:spacing w:before="0" w:beforeAutospacing="0" w:after="0" w:afterAutospacing="0"/>
        <w:ind w:firstLine="708"/>
        <w:jc w:val="both"/>
        <w:rPr>
          <w:color w:val="000000"/>
          <w:sz w:val="28"/>
          <w:szCs w:val="27"/>
        </w:rPr>
      </w:pPr>
    </w:p>
    <w:p w:rsidR="004C0621" w:rsidRPr="006F7C99" w:rsidRDefault="004C0621" w:rsidP="004C0621">
      <w:pPr>
        <w:pStyle w:val="a3"/>
        <w:spacing w:before="0" w:beforeAutospacing="0" w:after="0" w:afterAutospacing="0"/>
        <w:ind w:firstLine="708"/>
        <w:jc w:val="center"/>
        <w:rPr>
          <w:color w:val="000000"/>
          <w:sz w:val="22"/>
          <w:szCs w:val="20"/>
        </w:rPr>
      </w:pPr>
      <w:r>
        <w:rPr>
          <w:color w:val="000000"/>
          <w:sz w:val="28"/>
          <w:szCs w:val="27"/>
        </w:rPr>
        <w:t>___________________</w:t>
      </w:r>
    </w:p>
    <w:sectPr w:rsidR="004C0621" w:rsidRPr="006F7C99" w:rsidSect="00446820">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1442B"/>
    <w:multiLevelType w:val="hybridMultilevel"/>
    <w:tmpl w:val="686A27E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79AA350F"/>
    <w:multiLevelType w:val="multilevel"/>
    <w:tmpl w:val="9ED2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D6CBF"/>
    <w:rsid w:val="0008217B"/>
    <w:rsid w:val="000E19A2"/>
    <w:rsid w:val="002224D0"/>
    <w:rsid w:val="00265608"/>
    <w:rsid w:val="002C508E"/>
    <w:rsid w:val="003C2AA4"/>
    <w:rsid w:val="004164D3"/>
    <w:rsid w:val="00426901"/>
    <w:rsid w:val="00446820"/>
    <w:rsid w:val="00496AC4"/>
    <w:rsid w:val="004C0621"/>
    <w:rsid w:val="004E1B1C"/>
    <w:rsid w:val="005252FC"/>
    <w:rsid w:val="00531E14"/>
    <w:rsid w:val="00571910"/>
    <w:rsid w:val="00591E9C"/>
    <w:rsid w:val="005A64FA"/>
    <w:rsid w:val="005D4CD6"/>
    <w:rsid w:val="005D7483"/>
    <w:rsid w:val="00685A7A"/>
    <w:rsid w:val="00691407"/>
    <w:rsid w:val="006C7C71"/>
    <w:rsid w:val="006E4681"/>
    <w:rsid w:val="006F7C99"/>
    <w:rsid w:val="00750699"/>
    <w:rsid w:val="008E67E3"/>
    <w:rsid w:val="009049ED"/>
    <w:rsid w:val="00954BC9"/>
    <w:rsid w:val="00976B5A"/>
    <w:rsid w:val="009A46DC"/>
    <w:rsid w:val="00A66E05"/>
    <w:rsid w:val="00AE7933"/>
    <w:rsid w:val="00B16F53"/>
    <w:rsid w:val="00B877BE"/>
    <w:rsid w:val="00C17959"/>
    <w:rsid w:val="00C36D3B"/>
    <w:rsid w:val="00C75BE7"/>
    <w:rsid w:val="00CF4152"/>
    <w:rsid w:val="00DD6CBF"/>
    <w:rsid w:val="00FC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CBF"/>
    <w:pPr>
      <w:suppressAutoHyphens w:val="0"/>
      <w:spacing w:before="100" w:beforeAutospacing="1" w:after="100" w:afterAutospacing="1"/>
    </w:pPr>
    <w:rPr>
      <w:lang w:eastAsia="ru-RU"/>
    </w:rPr>
  </w:style>
  <w:style w:type="paragraph" w:styleId="a4">
    <w:name w:val="Body Text"/>
    <w:basedOn w:val="a"/>
    <w:link w:val="a5"/>
    <w:uiPriority w:val="99"/>
    <w:semiHidden/>
    <w:unhideWhenUsed/>
    <w:rsid w:val="00DD6CBF"/>
    <w:pPr>
      <w:suppressAutoHyphens w:val="0"/>
      <w:spacing w:line="360" w:lineRule="auto"/>
      <w:jc w:val="both"/>
    </w:pPr>
    <w:rPr>
      <w:sz w:val="28"/>
      <w:szCs w:val="28"/>
      <w:lang w:eastAsia="ru-RU"/>
    </w:rPr>
  </w:style>
  <w:style w:type="character" w:customStyle="1" w:styleId="a5">
    <w:name w:val="Основной текст Знак"/>
    <w:basedOn w:val="a0"/>
    <w:link w:val="a4"/>
    <w:uiPriority w:val="99"/>
    <w:semiHidden/>
    <w:rsid w:val="00DD6CBF"/>
    <w:rPr>
      <w:rFonts w:ascii="Times New Roman" w:eastAsia="Times New Roman" w:hAnsi="Times New Roman" w:cs="Times New Roman"/>
      <w:sz w:val="28"/>
      <w:szCs w:val="28"/>
      <w:lang w:eastAsia="ru-RU"/>
    </w:rPr>
  </w:style>
  <w:style w:type="paragraph" w:customStyle="1" w:styleId="ConsPlusNormal">
    <w:name w:val="ConsPlusNormal"/>
    <w:link w:val="ConsPlusNormal1"/>
    <w:uiPriority w:val="99"/>
    <w:rsid w:val="00DD6CBF"/>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uiPriority w:val="99"/>
    <w:rsid w:val="00DD6CBF"/>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Title">
    <w:name w:val="ConsTitle"/>
    <w:uiPriority w:val="99"/>
    <w:rsid w:val="00DD6CB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6">
    <w:name w:val="Hyperlink"/>
    <w:basedOn w:val="a0"/>
    <w:uiPriority w:val="99"/>
    <w:semiHidden/>
    <w:unhideWhenUsed/>
    <w:rsid w:val="00DD6CBF"/>
    <w:rPr>
      <w:color w:val="0000FF"/>
      <w:u w:val="single"/>
    </w:rPr>
  </w:style>
  <w:style w:type="character" w:customStyle="1" w:styleId="ConsPlusNormal1">
    <w:name w:val="ConsPlusNormal1"/>
    <w:link w:val="ConsPlusNormal"/>
    <w:uiPriority w:val="99"/>
    <w:locked/>
    <w:rsid w:val="00571910"/>
    <w:rPr>
      <w:rFonts w:ascii="Arial" w:eastAsia="Times New Roman" w:hAnsi="Arial" w:cs="Arial"/>
      <w:sz w:val="24"/>
      <w:szCs w:val="20"/>
      <w:lang w:eastAsia="ru-RU"/>
    </w:rPr>
  </w:style>
  <w:style w:type="paragraph" w:styleId="a7">
    <w:name w:val="List Paragraph"/>
    <w:basedOn w:val="a"/>
    <w:uiPriority w:val="34"/>
    <w:qFormat/>
    <w:rsid w:val="003C2AA4"/>
    <w:pPr>
      <w:ind w:left="720"/>
      <w:contextualSpacing/>
    </w:pPr>
  </w:style>
  <w:style w:type="table" w:styleId="a8">
    <w:name w:val="Table Grid"/>
    <w:basedOn w:val="a1"/>
    <w:uiPriority w:val="59"/>
    <w:rsid w:val="00904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4762">
      <w:bodyDiv w:val="1"/>
      <w:marLeft w:val="0"/>
      <w:marRight w:val="0"/>
      <w:marTop w:val="0"/>
      <w:marBottom w:val="0"/>
      <w:divBdr>
        <w:top w:val="none" w:sz="0" w:space="0" w:color="auto"/>
        <w:left w:val="none" w:sz="0" w:space="0" w:color="auto"/>
        <w:bottom w:val="none" w:sz="0" w:space="0" w:color="auto"/>
        <w:right w:val="none" w:sz="0" w:space="0" w:color="auto"/>
      </w:divBdr>
    </w:div>
    <w:div w:id="702706658">
      <w:bodyDiv w:val="1"/>
      <w:marLeft w:val="0"/>
      <w:marRight w:val="0"/>
      <w:marTop w:val="0"/>
      <w:marBottom w:val="0"/>
      <w:divBdr>
        <w:top w:val="none" w:sz="0" w:space="0" w:color="auto"/>
        <w:left w:val="none" w:sz="0" w:space="0" w:color="auto"/>
        <w:bottom w:val="none" w:sz="0" w:space="0" w:color="auto"/>
        <w:right w:val="none" w:sz="0" w:space="0" w:color="auto"/>
      </w:divBdr>
    </w:div>
    <w:div w:id="1676304206">
      <w:bodyDiv w:val="1"/>
      <w:marLeft w:val="0"/>
      <w:marRight w:val="0"/>
      <w:marTop w:val="0"/>
      <w:marBottom w:val="0"/>
      <w:divBdr>
        <w:top w:val="none" w:sz="0" w:space="0" w:color="auto"/>
        <w:left w:val="none" w:sz="0" w:space="0" w:color="auto"/>
        <w:bottom w:val="none" w:sz="0" w:space="0" w:color="auto"/>
        <w:right w:val="none" w:sz="0" w:space="0" w:color="auto"/>
      </w:divBdr>
    </w:div>
    <w:div w:id="18571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AA3C7-4520-4FE3-87EB-B80D09A0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OhremchukMV</dc:creator>
  <cp:keywords/>
  <dc:description/>
  <cp:lastModifiedBy>PogorelyuBA</cp:lastModifiedBy>
  <cp:revision>16</cp:revision>
  <cp:lastPrinted>2022-02-18T07:35:00Z</cp:lastPrinted>
  <dcterms:created xsi:type="dcterms:W3CDTF">2022-02-17T01:41:00Z</dcterms:created>
  <dcterms:modified xsi:type="dcterms:W3CDTF">2022-02-22T03:30:00Z</dcterms:modified>
</cp:coreProperties>
</file>