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8D" w:rsidRDefault="006B528D" w:rsidP="006B528D">
      <w:pPr>
        <w:pStyle w:val="1"/>
        <w:rPr>
          <w:b/>
          <w:noProof w:val="0"/>
          <w:sz w:val="28"/>
        </w:rPr>
      </w:pPr>
      <w:r>
        <w:rPr>
          <w:b/>
          <w:sz w:val="28"/>
        </w:rPr>
        <w:t xml:space="preserve">Администрация  </w:t>
      </w:r>
      <w:r>
        <w:rPr>
          <w:b/>
          <w:noProof w:val="0"/>
          <w:sz w:val="28"/>
        </w:rPr>
        <w:t>муниципального района</w:t>
      </w:r>
    </w:p>
    <w:p w:rsidR="006B528D" w:rsidRDefault="006B528D" w:rsidP="006B528D">
      <w:pPr>
        <w:pStyle w:val="1"/>
        <w:rPr>
          <w:b/>
          <w:noProof w:val="0"/>
          <w:sz w:val="28"/>
        </w:rPr>
      </w:pPr>
      <w:r>
        <w:rPr>
          <w:b/>
          <w:noProof w:val="0"/>
          <w:sz w:val="28"/>
        </w:rPr>
        <w:t>«</w:t>
      </w:r>
      <w:r>
        <w:rPr>
          <w:b/>
          <w:sz w:val="28"/>
        </w:rPr>
        <w:t>Тунгокоченск</w:t>
      </w:r>
      <w:r>
        <w:rPr>
          <w:b/>
          <w:noProof w:val="0"/>
          <w:sz w:val="28"/>
        </w:rPr>
        <w:t>ий</w:t>
      </w:r>
      <w:r>
        <w:rPr>
          <w:b/>
          <w:sz w:val="28"/>
        </w:rPr>
        <w:t xml:space="preserve"> район</w:t>
      </w:r>
      <w:r>
        <w:rPr>
          <w:b/>
          <w:noProof w:val="0"/>
          <w:sz w:val="28"/>
        </w:rPr>
        <w:t>»</w:t>
      </w:r>
    </w:p>
    <w:p w:rsidR="006B528D" w:rsidRDefault="006B528D" w:rsidP="006B528D">
      <w:pPr>
        <w:pStyle w:val="1"/>
        <w:rPr>
          <w:b/>
          <w:noProof w:val="0"/>
          <w:sz w:val="28"/>
        </w:rPr>
      </w:pPr>
      <w:r>
        <w:rPr>
          <w:b/>
          <w:noProof w:val="0"/>
          <w:sz w:val="28"/>
        </w:rPr>
        <w:t>Забайкальского края</w:t>
      </w:r>
    </w:p>
    <w:p w:rsidR="006B528D" w:rsidRDefault="006B528D" w:rsidP="006B528D"/>
    <w:p w:rsidR="006B528D" w:rsidRDefault="006B528D" w:rsidP="006B528D">
      <w:pPr>
        <w:pStyle w:val="2"/>
        <w:jc w:val="left"/>
        <w:rPr>
          <w:sz w:val="20"/>
        </w:rPr>
      </w:pPr>
    </w:p>
    <w:p w:rsidR="006B528D" w:rsidRDefault="006B528D" w:rsidP="006B528D">
      <w:pPr>
        <w:pStyle w:val="2"/>
        <w:rPr>
          <w:b/>
          <w:sz w:val="32"/>
        </w:rPr>
      </w:pPr>
      <w:r>
        <w:rPr>
          <w:b/>
          <w:sz w:val="32"/>
        </w:rPr>
        <w:t>РАСПОРЯЖЕНИЕ</w:t>
      </w:r>
    </w:p>
    <w:p w:rsidR="006B528D" w:rsidRDefault="006B528D" w:rsidP="006B528D"/>
    <w:p w:rsidR="006B528D" w:rsidRDefault="006B528D" w:rsidP="006B5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окончании отопительного сезона</w:t>
      </w:r>
    </w:p>
    <w:p w:rsidR="006B528D" w:rsidRDefault="006B528D" w:rsidP="006B528D">
      <w:pPr>
        <w:jc w:val="center"/>
        <w:rPr>
          <w:sz w:val="22"/>
        </w:rPr>
      </w:pPr>
    </w:p>
    <w:tbl>
      <w:tblPr>
        <w:tblW w:w="0" w:type="auto"/>
        <w:tblLook w:val="04A0"/>
      </w:tblPr>
      <w:tblGrid>
        <w:gridCol w:w="3196"/>
        <w:gridCol w:w="3200"/>
        <w:gridCol w:w="3175"/>
      </w:tblGrid>
      <w:tr w:rsidR="006B528D" w:rsidTr="006B528D">
        <w:trPr>
          <w:trHeight w:val="480"/>
        </w:trPr>
        <w:tc>
          <w:tcPr>
            <w:tcW w:w="3285" w:type="dxa"/>
            <w:hideMark/>
          </w:tcPr>
          <w:p w:rsidR="006B528D" w:rsidRDefault="006B528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27 апреля  2022  года</w:t>
            </w:r>
          </w:p>
        </w:tc>
        <w:tc>
          <w:tcPr>
            <w:tcW w:w="3285" w:type="dxa"/>
          </w:tcPr>
          <w:p w:rsidR="006B528D" w:rsidRDefault="006B528D">
            <w:pPr>
              <w:spacing w:line="276" w:lineRule="auto"/>
              <w:jc w:val="center"/>
              <w:rPr>
                <w:sz w:val="28"/>
              </w:rPr>
            </w:pPr>
          </w:p>
          <w:p w:rsidR="006B528D" w:rsidRDefault="006B528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село Верх-Усугли</w:t>
            </w:r>
          </w:p>
        </w:tc>
        <w:tc>
          <w:tcPr>
            <w:tcW w:w="3285" w:type="dxa"/>
            <w:hideMark/>
          </w:tcPr>
          <w:p w:rsidR="006B528D" w:rsidRDefault="006B528D" w:rsidP="006B528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                           № 97</w:t>
            </w:r>
          </w:p>
        </w:tc>
      </w:tr>
      <w:tr w:rsidR="006B528D" w:rsidTr="006B528D">
        <w:trPr>
          <w:trHeight w:val="480"/>
        </w:trPr>
        <w:tc>
          <w:tcPr>
            <w:tcW w:w="3285" w:type="dxa"/>
          </w:tcPr>
          <w:p w:rsidR="006B528D" w:rsidRDefault="006B528D">
            <w:pPr>
              <w:spacing w:line="276" w:lineRule="auto"/>
              <w:rPr>
                <w:sz w:val="28"/>
              </w:rPr>
            </w:pPr>
          </w:p>
        </w:tc>
        <w:tc>
          <w:tcPr>
            <w:tcW w:w="3285" w:type="dxa"/>
          </w:tcPr>
          <w:p w:rsidR="006B528D" w:rsidRDefault="006B528D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285" w:type="dxa"/>
          </w:tcPr>
          <w:p w:rsidR="006B528D" w:rsidRDefault="006B528D">
            <w:pPr>
              <w:spacing w:line="276" w:lineRule="auto"/>
              <w:rPr>
                <w:sz w:val="28"/>
              </w:rPr>
            </w:pPr>
          </w:p>
        </w:tc>
      </w:tr>
    </w:tbl>
    <w:p w:rsidR="006B528D" w:rsidRDefault="006B528D" w:rsidP="006B528D">
      <w:pPr>
        <w:tabs>
          <w:tab w:val="left" w:pos="8505"/>
        </w:tabs>
        <w:jc w:val="both"/>
        <w:rPr>
          <w:sz w:val="22"/>
        </w:rPr>
      </w:pPr>
    </w:p>
    <w:p w:rsidR="006B528D" w:rsidRDefault="006B528D" w:rsidP="006B528D">
      <w:pPr>
        <w:ind w:firstLine="851"/>
        <w:jc w:val="both"/>
        <w:rPr>
          <w:sz w:val="28"/>
        </w:rPr>
      </w:pPr>
      <w:r>
        <w:rPr>
          <w:sz w:val="28"/>
        </w:rPr>
        <w:t>Руководствуясь  статьями 25, 33 Устава муниципального района «Тунгокоченский район»:</w:t>
      </w:r>
    </w:p>
    <w:p w:rsidR="006B528D" w:rsidRDefault="006B528D" w:rsidP="006B528D">
      <w:pPr>
        <w:jc w:val="both"/>
        <w:rPr>
          <w:sz w:val="28"/>
        </w:rPr>
      </w:pPr>
    </w:p>
    <w:p w:rsidR="006B528D" w:rsidRDefault="006B528D" w:rsidP="006B528D">
      <w:pPr>
        <w:ind w:firstLine="708"/>
        <w:jc w:val="both"/>
        <w:rPr>
          <w:sz w:val="28"/>
        </w:rPr>
      </w:pPr>
      <w:r>
        <w:rPr>
          <w:sz w:val="28"/>
        </w:rPr>
        <w:t>1. Рекомендовать организациям и учреждениям, имеющим на балансе источники теплоснабжения в границах городского поселения «</w:t>
      </w:r>
      <w:proofErr w:type="spellStart"/>
      <w:r>
        <w:rPr>
          <w:sz w:val="28"/>
        </w:rPr>
        <w:t>Вершино-Дарасунское</w:t>
      </w:r>
      <w:proofErr w:type="spellEnd"/>
      <w:r>
        <w:rPr>
          <w:sz w:val="28"/>
        </w:rPr>
        <w:t xml:space="preserve">», отапливаемые </w:t>
      </w:r>
      <w:proofErr w:type="spellStart"/>
      <w:r>
        <w:rPr>
          <w:sz w:val="28"/>
        </w:rPr>
        <w:t>ресурсоснабжающими</w:t>
      </w:r>
      <w:proofErr w:type="spellEnd"/>
      <w:r>
        <w:rPr>
          <w:sz w:val="28"/>
        </w:rPr>
        <w:t xml:space="preserve">  организациями ООО «Чернышевский тепловик» (</w:t>
      </w:r>
      <w:proofErr w:type="spellStart"/>
      <w:r>
        <w:rPr>
          <w:sz w:val="28"/>
        </w:rPr>
        <w:t>Вершино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Дарасунская</w:t>
      </w:r>
      <w:proofErr w:type="spellEnd"/>
      <w:r>
        <w:rPr>
          <w:sz w:val="28"/>
        </w:rPr>
        <w:t xml:space="preserve"> начальная общеобразовательная школа, </w:t>
      </w:r>
      <w:proofErr w:type="spellStart"/>
      <w:r>
        <w:rPr>
          <w:sz w:val="28"/>
        </w:rPr>
        <w:t>Вершино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Дарасунский</w:t>
      </w:r>
      <w:proofErr w:type="spellEnd"/>
      <w:r>
        <w:rPr>
          <w:sz w:val="28"/>
        </w:rPr>
        <w:t xml:space="preserve"> детский сад № 4, Вершино-Дарасунский детский оздоровительный образовательный центр «Самородок», Детско-юношеская спортивная школа 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ершино-Дарасунского), закончить отопительный сезон 16 мая 2022 года. </w:t>
      </w:r>
    </w:p>
    <w:p w:rsidR="006B528D" w:rsidRDefault="006B528D" w:rsidP="006B528D">
      <w:pPr>
        <w:ind w:firstLine="708"/>
        <w:jc w:val="both"/>
        <w:rPr>
          <w:sz w:val="28"/>
        </w:rPr>
      </w:pPr>
    </w:p>
    <w:p w:rsidR="006B528D" w:rsidRDefault="006B528D" w:rsidP="006B528D">
      <w:pPr>
        <w:ind w:firstLine="708"/>
        <w:jc w:val="both"/>
        <w:rPr>
          <w:sz w:val="28"/>
        </w:rPr>
      </w:pPr>
      <w:r>
        <w:rPr>
          <w:sz w:val="28"/>
        </w:rPr>
        <w:t>2. Руководителям  предприятий и организаций социальной направленности в целях обеспечения прав граждан и детей своими правовыми актами рекомендовать закончить отопительный сезон со дня, следующего за днем окончания 5-дневного периода, в течение которого установится среднесуточная температура наружного воздуха выше 8 градусов Цельсия.</w:t>
      </w:r>
    </w:p>
    <w:p w:rsidR="006B528D" w:rsidRDefault="006B528D" w:rsidP="006B528D">
      <w:pPr>
        <w:ind w:firstLine="708"/>
        <w:jc w:val="both"/>
        <w:rPr>
          <w:sz w:val="28"/>
        </w:rPr>
      </w:pPr>
    </w:p>
    <w:p w:rsidR="006B528D" w:rsidRDefault="006B528D" w:rsidP="006B528D">
      <w:pPr>
        <w:ind w:firstLine="708"/>
        <w:jc w:val="both"/>
        <w:rPr>
          <w:sz w:val="28"/>
        </w:rPr>
      </w:pPr>
      <w:r>
        <w:rPr>
          <w:sz w:val="28"/>
        </w:rPr>
        <w:t xml:space="preserve">3. Приступить к плановым работам по подготовке к отопительному сезону 2022-2023 гг.,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утвержденных мероприятий.</w:t>
      </w:r>
    </w:p>
    <w:p w:rsidR="006B528D" w:rsidRDefault="006B528D" w:rsidP="006B528D">
      <w:pPr>
        <w:ind w:firstLine="708"/>
        <w:jc w:val="both"/>
        <w:rPr>
          <w:sz w:val="28"/>
        </w:rPr>
      </w:pPr>
    </w:p>
    <w:p w:rsidR="006B528D" w:rsidRDefault="006B528D" w:rsidP="006B528D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4. Рекомендовать организациям и учреждениям, имеющим на балансе источники теплоснабжения в границах городского, сельских поселений не допустить </w:t>
      </w:r>
      <w:r>
        <w:rPr>
          <w:sz w:val="28"/>
          <w:szCs w:val="28"/>
          <w:shd w:val="clear" w:color="auto" w:fill="FAFCFE"/>
        </w:rPr>
        <w:t>спускать теплоноситель из сети отопления при перерывах в работе и остановке в летний период, за исключением аварийных ситуаций и профилактических работ, но </w:t>
      </w:r>
      <w:r>
        <w:rPr>
          <w:bCs/>
          <w:sz w:val="28"/>
          <w:szCs w:val="28"/>
        </w:rPr>
        <w:t>не более чем на 15 дней в году</w:t>
      </w:r>
      <w:r>
        <w:rPr>
          <w:sz w:val="28"/>
          <w:szCs w:val="28"/>
          <w:shd w:val="clear" w:color="auto" w:fill="FAFCFE"/>
        </w:rPr>
        <w:t>.</w:t>
      </w:r>
    </w:p>
    <w:p w:rsidR="006B528D" w:rsidRDefault="006B528D" w:rsidP="006B528D">
      <w:pPr>
        <w:ind w:firstLine="708"/>
        <w:jc w:val="both"/>
        <w:rPr>
          <w:sz w:val="28"/>
        </w:rPr>
      </w:pPr>
    </w:p>
    <w:p w:rsidR="006B528D" w:rsidRDefault="006B528D" w:rsidP="006B528D">
      <w:pPr>
        <w:ind w:firstLine="708"/>
        <w:jc w:val="both"/>
        <w:rPr>
          <w:sz w:val="28"/>
        </w:rPr>
      </w:pPr>
      <w:r>
        <w:rPr>
          <w:sz w:val="28"/>
        </w:rPr>
        <w:t xml:space="preserve">5. Настоящие распоряжение опубликовать в газете «Вести-Севера» и разместить на официальном сайте администрации муниципального района «Тунгокоченский район»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6B528D" w:rsidRDefault="006B528D" w:rsidP="006B528D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6. 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распоряжение возложить на старшего специалиста отдела ЖКХ администрации муниципального района «Тунгокоченский район» Н.А. Черных.</w:t>
      </w:r>
    </w:p>
    <w:p w:rsidR="006B528D" w:rsidRDefault="006B528D" w:rsidP="006B528D">
      <w:pPr>
        <w:ind w:firstLine="708"/>
        <w:jc w:val="both"/>
        <w:rPr>
          <w:sz w:val="28"/>
        </w:rPr>
      </w:pPr>
    </w:p>
    <w:p w:rsidR="006B528D" w:rsidRDefault="006B528D" w:rsidP="006B528D">
      <w:pPr>
        <w:ind w:firstLine="708"/>
        <w:jc w:val="both"/>
        <w:rPr>
          <w:sz w:val="28"/>
        </w:rPr>
      </w:pPr>
    </w:p>
    <w:tbl>
      <w:tblPr>
        <w:tblpPr w:leftFromText="180" w:rightFromText="180" w:bottomFromText="200" w:vertAnchor="text" w:horzAnchor="margin" w:tblpY="238"/>
        <w:tblW w:w="9464" w:type="dxa"/>
        <w:tblLook w:val="04A0"/>
      </w:tblPr>
      <w:tblGrid>
        <w:gridCol w:w="5495"/>
        <w:gridCol w:w="3969"/>
      </w:tblGrid>
      <w:tr w:rsidR="006B528D" w:rsidTr="006B528D">
        <w:tc>
          <w:tcPr>
            <w:tcW w:w="5495" w:type="dxa"/>
            <w:hideMark/>
          </w:tcPr>
          <w:p w:rsidR="006B528D" w:rsidRDefault="006B528D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И.о. главы муниципального района</w:t>
            </w:r>
          </w:p>
          <w:p w:rsidR="006B528D" w:rsidRDefault="006B528D">
            <w:pPr>
              <w:spacing w:line="276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«Тунгокоченский район»</w:t>
            </w:r>
          </w:p>
        </w:tc>
        <w:tc>
          <w:tcPr>
            <w:tcW w:w="3969" w:type="dxa"/>
          </w:tcPr>
          <w:p w:rsidR="006B528D" w:rsidRDefault="006B528D">
            <w:pPr>
              <w:pStyle w:val="3"/>
              <w:spacing w:line="276" w:lineRule="auto"/>
              <w:rPr>
                <w:rFonts w:eastAsiaTheme="minorEastAsia"/>
                <w:b/>
                <w:noProof w:val="0"/>
              </w:rPr>
            </w:pPr>
          </w:p>
          <w:p w:rsidR="006B528D" w:rsidRDefault="006B528D">
            <w:pPr>
              <w:pStyle w:val="3"/>
              <w:spacing w:line="276" w:lineRule="auto"/>
              <w:jc w:val="left"/>
              <w:rPr>
                <w:rFonts w:eastAsiaTheme="minorEastAsia"/>
                <w:b/>
                <w:noProof w:val="0"/>
              </w:rPr>
            </w:pPr>
            <w:r>
              <w:rPr>
                <w:rFonts w:eastAsiaTheme="minorEastAsia"/>
                <w:b/>
                <w:noProof w:val="0"/>
              </w:rPr>
              <w:t xml:space="preserve">                        Н.С. Ананенко</w:t>
            </w:r>
          </w:p>
        </w:tc>
      </w:tr>
    </w:tbl>
    <w:p w:rsidR="006B528D" w:rsidRDefault="006B528D" w:rsidP="006B528D">
      <w:pPr>
        <w:jc w:val="both"/>
        <w:rPr>
          <w:sz w:val="28"/>
        </w:rPr>
      </w:pPr>
    </w:p>
    <w:p w:rsidR="006B528D" w:rsidRDefault="006B528D" w:rsidP="006B528D">
      <w:pPr>
        <w:jc w:val="both"/>
        <w:rPr>
          <w:sz w:val="28"/>
        </w:rPr>
      </w:pPr>
      <w:r>
        <w:rPr>
          <w:sz w:val="28"/>
        </w:rPr>
        <w:t xml:space="preserve">                     </w:t>
      </w:r>
    </w:p>
    <w:p w:rsidR="000E19A2" w:rsidRDefault="000E19A2"/>
    <w:sectPr w:rsidR="000E19A2" w:rsidSect="006B52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528D"/>
    <w:rsid w:val="000E19A2"/>
    <w:rsid w:val="001B00F9"/>
    <w:rsid w:val="00237199"/>
    <w:rsid w:val="006B528D"/>
    <w:rsid w:val="00A0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528D"/>
    <w:pPr>
      <w:keepNext/>
      <w:jc w:val="center"/>
      <w:outlineLvl w:val="0"/>
    </w:pPr>
    <w:rPr>
      <w:noProof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B528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6B528D"/>
    <w:pPr>
      <w:keepNext/>
      <w:jc w:val="right"/>
      <w:outlineLvl w:val="2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28D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B52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528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B528D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B528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ShchepelinaNF</cp:lastModifiedBy>
  <cp:revision>5</cp:revision>
  <cp:lastPrinted>2022-04-27T23:40:00Z</cp:lastPrinted>
  <dcterms:created xsi:type="dcterms:W3CDTF">2022-04-27T23:38:00Z</dcterms:created>
  <dcterms:modified xsi:type="dcterms:W3CDTF">2022-05-04T23:56:00Z</dcterms:modified>
</cp:coreProperties>
</file>