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 района  </w:t>
      </w:r>
    </w:p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« Тунгокоченский район» </w:t>
      </w:r>
    </w:p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82319" w:rsidRPr="00C82319" w:rsidRDefault="00C82319" w:rsidP="00C82319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tabs>
          <w:tab w:val="left" w:pos="8295"/>
        </w:tabs>
        <w:spacing w:after="0"/>
        <w:ind w:left="-900" w:firstLine="360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ab/>
      </w:r>
      <w:r w:rsidRPr="00C823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C82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82319" w:rsidRPr="00C82319" w:rsidRDefault="00C82319" w:rsidP="00C82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2319" w:rsidRPr="00C82319" w:rsidRDefault="00C82319" w:rsidP="00C82319">
      <w:pPr>
        <w:tabs>
          <w:tab w:val="left" w:pos="8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C8231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1" w:type="dxa"/>
        <w:tblLook w:val="01E0"/>
      </w:tblPr>
      <w:tblGrid>
        <w:gridCol w:w="3510"/>
        <w:gridCol w:w="3190"/>
        <w:gridCol w:w="3191"/>
      </w:tblGrid>
      <w:tr w:rsidR="00C82319" w:rsidRPr="00C82319" w:rsidTr="00C82319">
        <w:tc>
          <w:tcPr>
            <w:tcW w:w="3510" w:type="dxa"/>
            <w:hideMark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ind w:right="-28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мая  2022  года </w:t>
            </w:r>
          </w:p>
        </w:tc>
        <w:tc>
          <w:tcPr>
            <w:tcW w:w="3190" w:type="dxa"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C82319" w:rsidRPr="00C82319" w:rsidTr="00C82319">
        <w:tc>
          <w:tcPr>
            <w:tcW w:w="3510" w:type="dxa"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Верх – </w:t>
            </w:r>
            <w:proofErr w:type="spellStart"/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>Усугли</w:t>
            </w:r>
            <w:proofErr w:type="spellEnd"/>
          </w:p>
        </w:tc>
        <w:tc>
          <w:tcPr>
            <w:tcW w:w="3191" w:type="dxa"/>
          </w:tcPr>
          <w:p w:rsidR="00C82319" w:rsidRPr="00C82319" w:rsidRDefault="00C82319" w:rsidP="00C8231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319" w:rsidRPr="00C82319" w:rsidRDefault="00C82319" w:rsidP="00C82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319" w:rsidRPr="00C82319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путевки в </w:t>
      </w:r>
      <w:proofErr w:type="gramStart"/>
      <w:r w:rsidRPr="00C82319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C82319">
        <w:rPr>
          <w:rFonts w:ascii="Times New Roman" w:hAnsi="Times New Roman" w:cs="Times New Roman"/>
          <w:b/>
          <w:sz w:val="28"/>
          <w:szCs w:val="28"/>
        </w:rPr>
        <w:t xml:space="preserve"> загородный </w:t>
      </w:r>
    </w:p>
    <w:p w:rsidR="00C82319" w:rsidRPr="00C82319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лагерь «</w:t>
      </w:r>
      <w:proofErr w:type="spellStart"/>
      <w:r w:rsidRPr="00C82319">
        <w:rPr>
          <w:rFonts w:ascii="Times New Roman" w:hAnsi="Times New Roman" w:cs="Times New Roman"/>
          <w:b/>
          <w:sz w:val="28"/>
          <w:szCs w:val="28"/>
        </w:rPr>
        <w:t>Кучегер</w:t>
      </w:r>
      <w:proofErr w:type="spellEnd"/>
      <w:r w:rsidRPr="00C82319">
        <w:rPr>
          <w:rFonts w:ascii="Times New Roman" w:hAnsi="Times New Roman" w:cs="Times New Roman"/>
          <w:b/>
          <w:sz w:val="28"/>
          <w:szCs w:val="28"/>
        </w:rPr>
        <w:t>»</w:t>
      </w: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ab/>
      </w:r>
      <w:r w:rsidRPr="00C82319">
        <w:rPr>
          <w:rFonts w:ascii="Times New Roman" w:hAnsi="Times New Roman" w:cs="Times New Roman"/>
          <w:sz w:val="28"/>
          <w:szCs w:val="28"/>
        </w:rPr>
        <w:t xml:space="preserve">Руководствуясь статьями 25, 33 Устава муниципального района «Тунгокоченский район» Забайкальского края, </w:t>
      </w:r>
      <w:proofErr w:type="gramStart"/>
      <w:r w:rsidRPr="00C82319">
        <w:rPr>
          <w:rFonts w:ascii="Times New Roman" w:hAnsi="Times New Roman" w:cs="Times New Roman"/>
          <w:sz w:val="28"/>
          <w:szCs w:val="28"/>
        </w:rPr>
        <w:t>согласно  Порядка</w:t>
      </w:r>
      <w:proofErr w:type="gramEnd"/>
      <w:r w:rsidRPr="00C82319">
        <w:rPr>
          <w:rFonts w:ascii="Times New Roman" w:hAnsi="Times New Roman" w:cs="Times New Roman"/>
          <w:sz w:val="28"/>
          <w:szCs w:val="28"/>
        </w:rPr>
        <w:t xml:space="preserve"> установления тарифов (цен) на услуги организаций коммунального комплекса, муниципальных предприятий и учреждений муниципального района «Тунгокоченский район», принятого Решением Совета муниципального района «Тунгокоченский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от 22 октября 2010 года №115; администрация муниципального района «Тунгокоченский район» </w:t>
      </w:r>
      <w:r w:rsidRPr="00C82319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319" w:rsidRP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1. Утвердить решение комиссии по регулированию цен и тарифов муниципального района «Тунгокоченский район» протокол №1, устанавливающее стоимость путевки в детский загородный лагерь «</w:t>
      </w:r>
      <w:proofErr w:type="spellStart"/>
      <w:r w:rsidRPr="00C82319">
        <w:rPr>
          <w:rFonts w:ascii="Times New Roman" w:hAnsi="Times New Roman" w:cs="Times New Roman"/>
          <w:sz w:val="28"/>
          <w:szCs w:val="28"/>
        </w:rPr>
        <w:t>Кучегер</w:t>
      </w:r>
      <w:proofErr w:type="spellEnd"/>
      <w:r w:rsidRPr="00C82319">
        <w:rPr>
          <w:rFonts w:ascii="Times New Roman" w:hAnsi="Times New Roman" w:cs="Times New Roman"/>
          <w:sz w:val="28"/>
          <w:szCs w:val="28"/>
        </w:rPr>
        <w:t>» на 2022 год.</w:t>
      </w:r>
    </w:p>
    <w:p w:rsidR="00C82319" w:rsidRP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2.Установить стоимость путевки на одного ребенка в размере 14 700 рублей.</w:t>
      </w:r>
    </w:p>
    <w:p w:rsidR="00C82319" w:rsidRP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«Вести Севера» и разместить на официальном сайте  муниципального района «Тунгокоченский район» в информационно-телекоммуникационной сети «Интернет».</w:t>
      </w: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823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3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 возложить на заместителя главы </w:t>
      </w:r>
      <w:r w:rsidRPr="00C82319">
        <w:rPr>
          <w:rFonts w:ascii="Times New Roman" w:hAnsi="Times New Roman" w:cs="Times New Roman"/>
          <w:sz w:val="28"/>
          <w:szCs w:val="28"/>
        </w:rPr>
        <w:t>по социальным вопросам администрации муниципального района «Тунгокоченский район» Мальцеву С.В.</w:t>
      </w:r>
      <w:r w:rsidRPr="00C82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И.о. главы муниципального района </w:t>
      </w: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«Тунгокоченский район»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82319">
        <w:rPr>
          <w:rFonts w:ascii="Times New Roman" w:hAnsi="Times New Roman" w:cs="Times New Roman"/>
          <w:b/>
          <w:sz w:val="28"/>
          <w:szCs w:val="28"/>
        </w:rPr>
        <w:t>Н.С. Ананенко</w:t>
      </w:r>
    </w:p>
    <w:p w:rsidR="0067633A" w:rsidRPr="00C82319" w:rsidRDefault="0067633A" w:rsidP="00C823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633A" w:rsidRPr="00C8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2319"/>
    <w:rsid w:val="0067633A"/>
    <w:rsid w:val="00C8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823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82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Filatova</cp:lastModifiedBy>
  <cp:revision>3</cp:revision>
  <dcterms:created xsi:type="dcterms:W3CDTF">2022-05-18T05:18:00Z</dcterms:created>
  <dcterms:modified xsi:type="dcterms:W3CDTF">2022-05-18T05:21:00Z</dcterms:modified>
</cp:coreProperties>
</file>