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24" w:rsidRDefault="004A1E24" w:rsidP="00B50B3F">
      <w:pPr>
        <w:pStyle w:val="a3"/>
        <w:ind w:left="-426" w:hanging="426"/>
        <w:rPr>
          <w:sz w:val="28"/>
          <w:szCs w:val="28"/>
        </w:rPr>
      </w:pPr>
    </w:p>
    <w:p w:rsidR="00B50B3F" w:rsidRPr="00F10EAD" w:rsidRDefault="00B50B3F" w:rsidP="00B50B3F">
      <w:pPr>
        <w:pStyle w:val="a3"/>
        <w:ind w:left="-426" w:hanging="426"/>
        <w:rPr>
          <w:sz w:val="28"/>
          <w:szCs w:val="28"/>
        </w:rPr>
      </w:pPr>
      <w:r w:rsidRPr="00F10EAD">
        <w:rPr>
          <w:sz w:val="28"/>
          <w:szCs w:val="28"/>
        </w:rPr>
        <w:t>СОВЕТ МУНИЦИПАЛЬНОГО РАЙОНА «ТУНГОКОЧЕНСКИЙ РАЙОН»</w:t>
      </w:r>
    </w:p>
    <w:p w:rsidR="00B50B3F" w:rsidRDefault="00B50B3F" w:rsidP="00B50B3F">
      <w:pPr>
        <w:pStyle w:val="a3"/>
      </w:pPr>
    </w:p>
    <w:p w:rsidR="00B50B3F" w:rsidRDefault="00B50B3F" w:rsidP="00B50B3F">
      <w:pPr>
        <w:pStyle w:val="a3"/>
      </w:pPr>
      <w:r>
        <w:t>РЕШЕНИЕ</w:t>
      </w:r>
    </w:p>
    <w:p w:rsidR="00B50B3F" w:rsidRPr="00BA0D26" w:rsidRDefault="00B50B3F" w:rsidP="00B50B3F">
      <w:pPr>
        <w:pStyle w:val="a3"/>
        <w:jc w:val="left"/>
        <w:rPr>
          <w:sz w:val="24"/>
        </w:rPr>
      </w:pPr>
    </w:p>
    <w:p w:rsidR="00B50B3F" w:rsidRPr="00BA0D26" w:rsidRDefault="004A1E24" w:rsidP="00B50B3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B50B3F">
        <w:rPr>
          <w:b w:val="0"/>
          <w:sz w:val="28"/>
          <w:szCs w:val="28"/>
        </w:rPr>
        <w:t xml:space="preserve"> </w:t>
      </w:r>
      <w:r w:rsidR="00756323">
        <w:rPr>
          <w:b w:val="0"/>
          <w:sz w:val="28"/>
          <w:szCs w:val="28"/>
        </w:rPr>
        <w:t xml:space="preserve">июня </w:t>
      </w:r>
      <w:r w:rsidR="005E4403">
        <w:rPr>
          <w:b w:val="0"/>
          <w:sz w:val="28"/>
          <w:szCs w:val="28"/>
        </w:rPr>
        <w:t>2022</w:t>
      </w:r>
      <w:r w:rsidR="00756323">
        <w:rPr>
          <w:b w:val="0"/>
          <w:sz w:val="28"/>
          <w:szCs w:val="28"/>
        </w:rPr>
        <w:t xml:space="preserve"> </w:t>
      </w:r>
      <w:r w:rsidR="00B50B3F" w:rsidRPr="00BA0D26">
        <w:rPr>
          <w:b w:val="0"/>
          <w:sz w:val="28"/>
          <w:szCs w:val="28"/>
        </w:rPr>
        <w:t xml:space="preserve">года                                                                                      № </w:t>
      </w:r>
      <w:r>
        <w:rPr>
          <w:b w:val="0"/>
          <w:sz w:val="28"/>
          <w:szCs w:val="28"/>
        </w:rPr>
        <w:t>17/4</w:t>
      </w:r>
    </w:p>
    <w:p w:rsidR="00B50B3F" w:rsidRDefault="00B50B3F" w:rsidP="00B50B3F">
      <w:pPr>
        <w:pStyle w:val="a3"/>
        <w:rPr>
          <w:b w:val="0"/>
          <w:sz w:val="28"/>
          <w:szCs w:val="28"/>
        </w:rPr>
      </w:pPr>
    </w:p>
    <w:p w:rsidR="00B50B3F" w:rsidRDefault="00B50B3F" w:rsidP="00B50B3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Верх-Усугли</w:t>
      </w:r>
    </w:p>
    <w:p w:rsidR="00B50B3F" w:rsidRDefault="00B50B3F" w:rsidP="00B50B3F">
      <w:pPr>
        <w:pStyle w:val="a3"/>
        <w:jc w:val="left"/>
        <w:rPr>
          <w:b w:val="0"/>
          <w:sz w:val="28"/>
          <w:szCs w:val="28"/>
        </w:rPr>
      </w:pPr>
    </w:p>
    <w:p w:rsidR="00B50B3F" w:rsidRDefault="00B50B3F" w:rsidP="00B50B3F">
      <w:pPr>
        <w:pStyle w:val="a3"/>
        <w:rPr>
          <w:sz w:val="28"/>
          <w:szCs w:val="28"/>
        </w:rPr>
      </w:pPr>
      <w:r w:rsidRPr="000910A9">
        <w:rPr>
          <w:sz w:val="28"/>
          <w:szCs w:val="28"/>
        </w:rPr>
        <w:t xml:space="preserve">Об исполнении бюджета муниципального района </w:t>
      </w:r>
    </w:p>
    <w:p w:rsidR="00B50B3F" w:rsidRPr="000910A9" w:rsidRDefault="00B50B3F" w:rsidP="00B50B3F">
      <w:pPr>
        <w:pStyle w:val="a3"/>
        <w:rPr>
          <w:sz w:val="28"/>
          <w:szCs w:val="28"/>
        </w:rPr>
      </w:pPr>
      <w:r w:rsidRPr="000910A9">
        <w:rPr>
          <w:sz w:val="28"/>
          <w:szCs w:val="28"/>
        </w:rPr>
        <w:t>«Тунгокоченский район»</w:t>
      </w:r>
      <w:r w:rsidR="005E4403">
        <w:rPr>
          <w:sz w:val="28"/>
          <w:szCs w:val="28"/>
        </w:rPr>
        <w:t xml:space="preserve"> за 2021</w:t>
      </w:r>
      <w:r w:rsidRPr="000910A9">
        <w:rPr>
          <w:sz w:val="28"/>
          <w:szCs w:val="28"/>
        </w:rPr>
        <w:t xml:space="preserve"> год</w:t>
      </w:r>
    </w:p>
    <w:p w:rsidR="00B50B3F" w:rsidRDefault="00B50B3F" w:rsidP="00B50B3F">
      <w:pPr>
        <w:pStyle w:val="a3"/>
        <w:rPr>
          <w:b w:val="0"/>
          <w:sz w:val="28"/>
          <w:szCs w:val="28"/>
        </w:rPr>
      </w:pPr>
    </w:p>
    <w:p w:rsidR="00B50B3F" w:rsidRDefault="00B50B3F" w:rsidP="00B50B3F">
      <w:pPr>
        <w:pStyle w:val="a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статьей 23</w:t>
      </w:r>
      <w:r w:rsidRPr="00537589">
        <w:rPr>
          <w:b w:val="0"/>
          <w:sz w:val="28"/>
          <w:szCs w:val="28"/>
        </w:rPr>
        <w:t xml:space="preserve"> Устава муниципального района «Тунгокоч</w:t>
      </w:r>
      <w:r>
        <w:rPr>
          <w:b w:val="0"/>
          <w:sz w:val="28"/>
          <w:szCs w:val="28"/>
        </w:rPr>
        <w:t xml:space="preserve">енский район» Забайкальского края, статьей 36 Положения «О бюджетном процессе муниципального района «Тунгокоченский район» Забайкальского края»,  утвержденного решением Совета муниципального района «Тунгокоченский район» от 31.10.2014г. № 37/9, Совет муниципального района «Тунгокоченский район» </w:t>
      </w:r>
      <w:r w:rsidRPr="00A72072">
        <w:rPr>
          <w:i/>
          <w:sz w:val="28"/>
          <w:szCs w:val="28"/>
        </w:rPr>
        <w:t>РЕШИЛ:</w:t>
      </w:r>
    </w:p>
    <w:p w:rsidR="00B50B3F" w:rsidRPr="002424C0" w:rsidRDefault="00B50B3F" w:rsidP="00B53C3F">
      <w:pPr>
        <w:pStyle w:val="a3"/>
        <w:jc w:val="both"/>
        <w:rPr>
          <w:sz w:val="28"/>
          <w:szCs w:val="28"/>
        </w:rPr>
      </w:pPr>
    </w:p>
    <w:p w:rsidR="00B50B3F" w:rsidRPr="00B50B3F" w:rsidRDefault="00B50B3F" w:rsidP="00B53C3F">
      <w:pPr>
        <w:pStyle w:val="a3"/>
        <w:ind w:firstLine="360"/>
        <w:jc w:val="both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t>1. Утвердить отчет об исполнении бюджета муниципального район</w:t>
      </w:r>
      <w:r w:rsidR="005E4403">
        <w:rPr>
          <w:b w:val="0"/>
          <w:sz w:val="28"/>
          <w:szCs w:val="28"/>
        </w:rPr>
        <w:t>а «Тунгокоченский район» за 2021год по доходам в сумме 795 459,4</w:t>
      </w:r>
      <w:r w:rsidRPr="00B50B3F">
        <w:rPr>
          <w:b w:val="0"/>
          <w:sz w:val="28"/>
          <w:szCs w:val="28"/>
        </w:rPr>
        <w:t xml:space="preserve"> тыс. рублей,</w:t>
      </w:r>
      <w:r w:rsidR="005E4403">
        <w:rPr>
          <w:b w:val="0"/>
          <w:sz w:val="28"/>
          <w:szCs w:val="28"/>
        </w:rPr>
        <w:t xml:space="preserve"> по расходам  в сумме  747 981,0</w:t>
      </w:r>
      <w:r w:rsidR="002B61D4">
        <w:rPr>
          <w:b w:val="0"/>
          <w:sz w:val="28"/>
          <w:szCs w:val="28"/>
        </w:rPr>
        <w:t xml:space="preserve"> рубле</w:t>
      </w:r>
      <w:r w:rsidR="005E4403">
        <w:rPr>
          <w:b w:val="0"/>
          <w:sz w:val="28"/>
          <w:szCs w:val="28"/>
        </w:rPr>
        <w:t>й с профицитом  бюджета  47 478,4</w:t>
      </w:r>
      <w:r w:rsidRPr="00B50B3F">
        <w:rPr>
          <w:b w:val="0"/>
          <w:sz w:val="28"/>
          <w:szCs w:val="28"/>
        </w:rPr>
        <w:t xml:space="preserve"> тыс. рублей со следующими показателями:</w:t>
      </w:r>
    </w:p>
    <w:p w:rsidR="00B50B3F" w:rsidRPr="00B50B3F" w:rsidRDefault="00B50B3F" w:rsidP="00B53C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B3F">
        <w:rPr>
          <w:rFonts w:ascii="Times New Roman" w:hAnsi="Times New Roman" w:cs="Times New Roman"/>
          <w:sz w:val="28"/>
          <w:szCs w:val="28"/>
        </w:rPr>
        <w:t>1.1. Источники финансирования дефицита бюджета муниципального район</w:t>
      </w:r>
      <w:r w:rsidR="005E4403">
        <w:rPr>
          <w:rFonts w:ascii="Times New Roman" w:hAnsi="Times New Roman" w:cs="Times New Roman"/>
          <w:sz w:val="28"/>
          <w:szCs w:val="28"/>
        </w:rPr>
        <w:t>а «Тунгокоченский район» за 2021</w:t>
      </w:r>
      <w:r w:rsidRPr="00B50B3F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B50B3F" w:rsidRPr="00B50B3F" w:rsidRDefault="00B50B3F" w:rsidP="00B53C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B3F">
        <w:rPr>
          <w:rFonts w:ascii="Times New Roman" w:hAnsi="Times New Roman" w:cs="Times New Roman"/>
          <w:sz w:val="28"/>
          <w:szCs w:val="28"/>
        </w:rPr>
        <w:t xml:space="preserve">1.2. Объем поступления доходов бюджета муниципального района  </w:t>
      </w:r>
      <w:r w:rsidR="005E4403">
        <w:rPr>
          <w:rFonts w:ascii="Times New Roman" w:hAnsi="Times New Roman" w:cs="Times New Roman"/>
          <w:sz w:val="28"/>
          <w:szCs w:val="28"/>
        </w:rPr>
        <w:t>«Тунгокоченский район» за   2021</w:t>
      </w:r>
      <w:r w:rsidRPr="00B50B3F">
        <w:rPr>
          <w:rFonts w:ascii="Times New Roman" w:hAnsi="Times New Roman" w:cs="Times New Roman"/>
          <w:sz w:val="28"/>
          <w:szCs w:val="28"/>
        </w:rPr>
        <w:t xml:space="preserve"> год  согласно приложению № 2 к настоящему решению;</w:t>
      </w:r>
    </w:p>
    <w:p w:rsidR="00B50B3F" w:rsidRPr="00B50B3F" w:rsidRDefault="00B50B3F" w:rsidP="00B53C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B3F">
        <w:rPr>
          <w:rFonts w:ascii="Times New Roman" w:hAnsi="Times New Roman" w:cs="Times New Roman"/>
          <w:sz w:val="28"/>
          <w:szCs w:val="28"/>
        </w:rPr>
        <w:t xml:space="preserve">1.3. </w:t>
      </w:r>
      <w:r w:rsidRPr="00B50B3F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бюджета  по разделам, подразделам, целевым статьям и видам расходов классиф</w:t>
      </w:r>
      <w:r w:rsidR="005E4403">
        <w:rPr>
          <w:rFonts w:ascii="Times New Roman" w:hAnsi="Times New Roman" w:cs="Times New Roman"/>
          <w:bCs/>
          <w:sz w:val="28"/>
          <w:szCs w:val="28"/>
        </w:rPr>
        <w:t>икации расходов бюджета  за 2021</w:t>
      </w:r>
      <w:r w:rsidRPr="00B50B3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B50B3F">
        <w:rPr>
          <w:rFonts w:ascii="Times New Roman" w:hAnsi="Times New Roman" w:cs="Times New Roman"/>
          <w:sz w:val="28"/>
          <w:szCs w:val="28"/>
        </w:rPr>
        <w:t>согласно приложению № 3 к настоящему решению;</w:t>
      </w:r>
    </w:p>
    <w:p w:rsidR="00B50B3F" w:rsidRPr="00B50B3F" w:rsidRDefault="00B50B3F" w:rsidP="00B53C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B3F">
        <w:rPr>
          <w:rFonts w:ascii="Times New Roman" w:hAnsi="Times New Roman" w:cs="Times New Roman"/>
          <w:sz w:val="28"/>
          <w:szCs w:val="28"/>
        </w:rPr>
        <w:t xml:space="preserve">1.4. </w:t>
      </w:r>
      <w:r w:rsidRPr="00B50B3F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</w:t>
      </w:r>
      <w:r w:rsidR="005E4403">
        <w:rPr>
          <w:rFonts w:ascii="Times New Roman" w:hAnsi="Times New Roman" w:cs="Times New Roman"/>
          <w:bCs/>
          <w:sz w:val="28"/>
          <w:szCs w:val="28"/>
        </w:rPr>
        <w:t>а муниципального района  за 2021</w:t>
      </w:r>
      <w:r w:rsidRPr="00B50B3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B50B3F">
        <w:rPr>
          <w:rFonts w:ascii="Times New Roman" w:hAnsi="Times New Roman" w:cs="Times New Roman"/>
          <w:sz w:val="28"/>
          <w:szCs w:val="28"/>
        </w:rPr>
        <w:t>согласно приложению № 4 к настоящему решению;</w:t>
      </w:r>
    </w:p>
    <w:p w:rsidR="00B50B3F" w:rsidRPr="00B50B3F" w:rsidRDefault="00B50B3F" w:rsidP="00B53C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B3F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B50B3F">
        <w:rPr>
          <w:rFonts w:ascii="Times New Roman" w:hAnsi="Times New Roman" w:cs="Times New Roman"/>
          <w:bCs/>
          <w:sz w:val="28"/>
        </w:rPr>
        <w:t xml:space="preserve">Программа муниципальных  внутренних заимствований муниципального района </w:t>
      </w:r>
      <w:r w:rsidR="005E4403">
        <w:rPr>
          <w:rFonts w:ascii="Times New Roman" w:hAnsi="Times New Roman" w:cs="Times New Roman"/>
          <w:bCs/>
          <w:sz w:val="28"/>
        </w:rPr>
        <w:t>«Тунгокоченский район» за   2021</w:t>
      </w:r>
      <w:r w:rsidR="00044CF5">
        <w:rPr>
          <w:rFonts w:ascii="Times New Roman" w:hAnsi="Times New Roman" w:cs="Times New Roman"/>
          <w:bCs/>
          <w:sz w:val="28"/>
        </w:rPr>
        <w:t xml:space="preserve"> год</w:t>
      </w:r>
      <w:bookmarkStart w:id="0" w:name="_GoBack"/>
      <w:bookmarkEnd w:id="0"/>
      <w:r w:rsidR="005E4403">
        <w:rPr>
          <w:rFonts w:ascii="Times New Roman" w:hAnsi="Times New Roman" w:cs="Times New Roman"/>
          <w:bCs/>
          <w:sz w:val="28"/>
        </w:rPr>
        <w:t xml:space="preserve"> </w:t>
      </w:r>
      <w:r w:rsidRPr="00B50B3F">
        <w:rPr>
          <w:rFonts w:ascii="Times New Roman" w:hAnsi="Times New Roman" w:cs="Times New Roman"/>
          <w:sz w:val="28"/>
          <w:szCs w:val="28"/>
        </w:rPr>
        <w:t>согласно приложению № 5 к настоящему решению.</w:t>
      </w:r>
    </w:p>
    <w:p w:rsidR="00B50B3F" w:rsidRPr="00B50B3F" w:rsidRDefault="00B50B3F" w:rsidP="00B53C3F">
      <w:pPr>
        <w:pStyle w:val="a3"/>
        <w:tabs>
          <w:tab w:val="num" w:pos="0"/>
        </w:tabs>
        <w:ind w:firstLine="360"/>
        <w:jc w:val="both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t>2. Опубликовать отчет об исполнении бюджета муниципального района</w:t>
      </w:r>
    </w:p>
    <w:p w:rsidR="00B50B3F" w:rsidRPr="00B50B3F" w:rsidRDefault="00B50B3F" w:rsidP="00B53C3F">
      <w:pPr>
        <w:pStyle w:val="a3"/>
        <w:tabs>
          <w:tab w:val="num" w:pos="0"/>
        </w:tabs>
        <w:jc w:val="both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t>«Тунгокоченский район» за  20</w:t>
      </w:r>
      <w:r w:rsidR="005E4403">
        <w:rPr>
          <w:b w:val="0"/>
          <w:sz w:val="28"/>
          <w:szCs w:val="28"/>
        </w:rPr>
        <w:t>21</w:t>
      </w:r>
      <w:r w:rsidRPr="00B50B3F">
        <w:rPr>
          <w:b w:val="0"/>
          <w:sz w:val="28"/>
          <w:szCs w:val="28"/>
        </w:rPr>
        <w:t xml:space="preserve"> год  в газете «Вести Севера».</w:t>
      </w:r>
    </w:p>
    <w:p w:rsidR="00B50B3F" w:rsidRPr="00B50B3F" w:rsidRDefault="00B50B3F" w:rsidP="00B53C3F">
      <w:pPr>
        <w:pStyle w:val="a3"/>
        <w:ind w:left="360"/>
        <w:jc w:val="both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t xml:space="preserve">3. </w:t>
      </w:r>
      <w:proofErr w:type="gramStart"/>
      <w:r w:rsidRPr="00B50B3F">
        <w:rPr>
          <w:b w:val="0"/>
          <w:sz w:val="28"/>
          <w:szCs w:val="28"/>
        </w:rPr>
        <w:t>Разместить отчет</w:t>
      </w:r>
      <w:proofErr w:type="gramEnd"/>
      <w:r w:rsidRPr="00B50B3F">
        <w:rPr>
          <w:b w:val="0"/>
          <w:sz w:val="28"/>
          <w:szCs w:val="28"/>
        </w:rPr>
        <w:t xml:space="preserve"> об исполнении бюджета  муниципального района   </w:t>
      </w:r>
    </w:p>
    <w:p w:rsidR="00B50B3F" w:rsidRPr="00B50B3F" w:rsidRDefault="00B50B3F" w:rsidP="00B53C3F">
      <w:pPr>
        <w:pStyle w:val="a3"/>
        <w:tabs>
          <w:tab w:val="num" w:pos="0"/>
        </w:tabs>
        <w:jc w:val="both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t>«Тунгокоченский район» за 20</w:t>
      </w:r>
      <w:r w:rsidR="005E4403">
        <w:rPr>
          <w:b w:val="0"/>
          <w:sz w:val="28"/>
          <w:szCs w:val="28"/>
        </w:rPr>
        <w:t>21</w:t>
      </w:r>
      <w:r w:rsidRPr="00B50B3F">
        <w:rPr>
          <w:b w:val="0"/>
          <w:sz w:val="28"/>
          <w:szCs w:val="28"/>
        </w:rPr>
        <w:t xml:space="preserve"> год на официальном сайте  муниципального района «Тунгокоченский район».</w:t>
      </w:r>
    </w:p>
    <w:p w:rsidR="006B419D" w:rsidRPr="00B50B3F" w:rsidRDefault="006B419D" w:rsidP="00B50B3F">
      <w:pPr>
        <w:pStyle w:val="a3"/>
        <w:jc w:val="left"/>
        <w:rPr>
          <w:b w:val="0"/>
          <w:sz w:val="28"/>
          <w:szCs w:val="28"/>
        </w:rPr>
      </w:pPr>
    </w:p>
    <w:p w:rsidR="00B50B3F" w:rsidRPr="00B50B3F" w:rsidRDefault="005E4403" w:rsidP="00B50B3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</w:t>
      </w:r>
      <w:r w:rsidR="00B53C3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B53C3F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лавы</w:t>
      </w:r>
    </w:p>
    <w:p w:rsidR="00B50B3F" w:rsidRPr="00B50B3F" w:rsidRDefault="00B50B3F" w:rsidP="00B50B3F">
      <w:pPr>
        <w:pStyle w:val="a3"/>
        <w:jc w:val="left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t>муниципального района</w:t>
      </w:r>
    </w:p>
    <w:p w:rsidR="00573427" w:rsidRDefault="00B50B3F" w:rsidP="00B53C3F">
      <w:pPr>
        <w:pStyle w:val="a3"/>
        <w:jc w:val="left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t xml:space="preserve">«Тунгокоченский район»                                               </w:t>
      </w:r>
      <w:r w:rsidR="005E4403">
        <w:rPr>
          <w:b w:val="0"/>
          <w:sz w:val="28"/>
          <w:szCs w:val="28"/>
        </w:rPr>
        <w:t>Н.</w:t>
      </w:r>
      <w:r w:rsidR="00756323">
        <w:rPr>
          <w:b w:val="0"/>
          <w:sz w:val="28"/>
          <w:szCs w:val="28"/>
        </w:rPr>
        <w:t xml:space="preserve"> </w:t>
      </w:r>
      <w:r w:rsidR="005E4403">
        <w:rPr>
          <w:b w:val="0"/>
          <w:sz w:val="28"/>
          <w:szCs w:val="28"/>
        </w:rPr>
        <w:t>С.</w:t>
      </w:r>
      <w:r w:rsidR="00756323">
        <w:rPr>
          <w:b w:val="0"/>
          <w:sz w:val="28"/>
          <w:szCs w:val="28"/>
        </w:rPr>
        <w:t xml:space="preserve"> </w:t>
      </w:r>
      <w:r w:rsidR="005E4403">
        <w:rPr>
          <w:b w:val="0"/>
          <w:sz w:val="28"/>
          <w:szCs w:val="28"/>
        </w:rPr>
        <w:t>Ананенко</w:t>
      </w:r>
    </w:p>
    <w:p w:rsidR="00CC5B13" w:rsidRDefault="00CC5B13" w:rsidP="00EA6C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24C" w:rsidRPr="00EA6C62" w:rsidRDefault="0011324C" w:rsidP="00EA6C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    Приложение № 1</w:t>
      </w:r>
    </w:p>
    <w:p w:rsidR="0011324C" w:rsidRPr="00EA6C62" w:rsidRDefault="0011324C" w:rsidP="00EA6C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11324C" w:rsidRPr="00EA6C62" w:rsidRDefault="0011324C" w:rsidP="00EA6C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«Тунгокоченский район» «Об исполнении </w:t>
      </w:r>
    </w:p>
    <w:p w:rsidR="0011324C" w:rsidRPr="00EA6C62" w:rsidRDefault="0011324C" w:rsidP="00EA6C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</w:p>
    <w:p w:rsidR="0011324C" w:rsidRPr="00EA6C62" w:rsidRDefault="0011324C" w:rsidP="00EA6C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«Тунгокоченский район» за 2021год</w:t>
      </w:r>
      <w:r w:rsidR="004A1E24">
        <w:rPr>
          <w:rFonts w:ascii="Times New Roman" w:hAnsi="Times New Roman" w:cs="Times New Roman"/>
          <w:sz w:val="24"/>
          <w:szCs w:val="24"/>
        </w:rPr>
        <w:t>»</w:t>
      </w:r>
    </w:p>
    <w:p w:rsidR="0011324C" w:rsidRPr="00EA6C62" w:rsidRDefault="0011324C" w:rsidP="00EA6C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от </w:t>
      </w:r>
      <w:r w:rsidR="004A1E24">
        <w:rPr>
          <w:rFonts w:ascii="Times New Roman" w:hAnsi="Times New Roman" w:cs="Times New Roman"/>
          <w:sz w:val="24"/>
          <w:szCs w:val="24"/>
        </w:rPr>
        <w:t xml:space="preserve">28.06.2022 </w:t>
      </w:r>
      <w:r w:rsidRPr="00EA6C62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4A1E24">
        <w:rPr>
          <w:rFonts w:ascii="Times New Roman" w:hAnsi="Times New Roman" w:cs="Times New Roman"/>
          <w:sz w:val="24"/>
          <w:szCs w:val="24"/>
        </w:rPr>
        <w:t>17/4</w:t>
      </w:r>
      <w:r w:rsidRPr="00EA6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24C" w:rsidRPr="00EA6C62" w:rsidRDefault="0011324C" w:rsidP="0011324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24C" w:rsidRPr="00EA6C62" w:rsidRDefault="0011324C" w:rsidP="00EA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C62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муниципального района</w:t>
      </w:r>
    </w:p>
    <w:p w:rsidR="0011324C" w:rsidRPr="00EA6C62" w:rsidRDefault="0011324C" w:rsidP="00EA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C62">
        <w:rPr>
          <w:rFonts w:ascii="Times New Roman" w:hAnsi="Times New Roman" w:cs="Times New Roman"/>
          <w:sz w:val="28"/>
          <w:szCs w:val="28"/>
        </w:rPr>
        <w:t>«Тунгокоченский район» за 2021 год</w:t>
      </w:r>
    </w:p>
    <w:p w:rsidR="0011324C" w:rsidRPr="00EA6C62" w:rsidRDefault="0011324C" w:rsidP="001132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700"/>
        <w:gridCol w:w="4300"/>
        <w:gridCol w:w="1383"/>
      </w:tblGrid>
      <w:tr w:rsidR="0011324C" w:rsidRPr="00EA6C62" w:rsidTr="00840038">
        <w:tc>
          <w:tcPr>
            <w:tcW w:w="1800" w:type="dxa"/>
          </w:tcPr>
          <w:p w:rsidR="0011324C" w:rsidRPr="00EA6C62" w:rsidRDefault="0011324C" w:rsidP="007E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 дефицита бюджетов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Виды привлеченных средств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бюджетов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-47 478,4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 финансирования дефицитов бюджета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-5 447,1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 бюджетной системы  Российской Федерации  в валюте Российской Федерации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-7 270,0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-7 270,0 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-7 270,0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01 06 00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1 822,9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01 06 05 00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1 822,9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01 06 05  00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предоставленных внутри страны в </w:t>
            </w:r>
            <w:r w:rsidRPr="00EA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1 822,9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01 06 05  02 05 0000 640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бюджетам  городских и сельских поселений из бюджета  муниципального района «Тунгокоченский район»  в валюте Российской Федерации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1 822,9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01 05 00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05 0000 000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-42 031,3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01 05 02 00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-850 024,6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01 05 02 01 00 0000 500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-850 024,6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 муниципального района «Тунгокоченский район»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-850 024,6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бюджета 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807 993,3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807 993,3</w:t>
            </w:r>
          </w:p>
        </w:tc>
      </w:tr>
      <w:tr w:rsidR="0011324C" w:rsidRPr="00EA6C62" w:rsidTr="00840038">
        <w:tc>
          <w:tcPr>
            <w:tcW w:w="18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300" w:type="dxa"/>
          </w:tcPr>
          <w:p w:rsidR="0011324C" w:rsidRPr="00EA6C62" w:rsidRDefault="0011324C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 муниципального района «Тунгокоченский район»</w:t>
            </w:r>
          </w:p>
        </w:tc>
        <w:tc>
          <w:tcPr>
            <w:tcW w:w="1383" w:type="dxa"/>
          </w:tcPr>
          <w:p w:rsidR="0011324C" w:rsidRPr="00EA6C62" w:rsidRDefault="0011324C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807 993,3</w:t>
            </w:r>
          </w:p>
        </w:tc>
      </w:tr>
    </w:tbl>
    <w:p w:rsidR="0011324C" w:rsidRPr="00EA6C62" w:rsidRDefault="0011324C" w:rsidP="0011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24C" w:rsidRDefault="00EA6C62" w:rsidP="00EA6C62">
      <w:pPr>
        <w:pStyle w:val="a3"/>
        <w:rPr>
          <w:sz w:val="24"/>
        </w:rPr>
      </w:pPr>
      <w:r>
        <w:rPr>
          <w:sz w:val="24"/>
        </w:rPr>
        <w:t>_______________</w:t>
      </w: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CC5B13" w:rsidRDefault="00CC5B13" w:rsidP="00EA6C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C62" w:rsidRPr="00EA6C62" w:rsidRDefault="00EA6C62" w:rsidP="00EA6C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   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«Тунгокоченский район» «Об исполнении 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«Тунгокоченский район» за 2021год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6C62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28.06.2022 </w:t>
      </w:r>
      <w:r w:rsidRPr="00EA6C62">
        <w:rPr>
          <w:rFonts w:ascii="Times New Roman" w:hAnsi="Times New Roman" w:cs="Times New Roman"/>
          <w:sz w:val="24"/>
          <w:szCs w:val="24"/>
        </w:rPr>
        <w:t xml:space="preserve">года  № </w:t>
      </w:r>
      <w:r>
        <w:rPr>
          <w:rFonts w:ascii="Times New Roman" w:hAnsi="Times New Roman" w:cs="Times New Roman"/>
          <w:sz w:val="24"/>
          <w:szCs w:val="24"/>
        </w:rPr>
        <w:t>17/4</w:t>
      </w:r>
      <w:r w:rsidR="00EA6C62" w:rsidRPr="00EA6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62" w:rsidRDefault="00EA6C62" w:rsidP="00EA6C62">
      <w:pPr>
        <w:pStyle w:val="a3"/>
        <w:rPr>
          <w:sz w:val="24"/>
        </w:rPr>
      </w:pPr>
    </w:p>
    <w:p w:rsidR="00EA6C62" w:rsidRPr="00EA6C62" w:rsidRDefault="00EA6C62" w:rsidP="00EA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C62">
        <w:rPr>
          <w:rFonts w:ascii="Times New Roman" w:hAnsi="Times New Roman" w:cs="Times New Roman"/>
          <w:sz w:val="28"/>
          <w:szCs w:val="28"/>
        </w:rPr>
        <w:t>Объем поступления доходов бюджета муниципального района</w:t>
      </w:r>
    </w:p>
    <w:p w:rsidR="00EA6C62" w:rsidRPr="00EA6C62" w:rsidRDefault="00EA6C62" w:rsidP="00EA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C62">
        <w:rPr>
          <w:rFonts w:ascii="Times New Roman" w:hAnsi="Times New Roman" w:cs="Times New Roman"/>
          <w:sz w:val="28"/>
          <w:szCs w:val="28"/>
        </w:rPr>
        <w:t xml:space="preserve"> «Тунгокоченский район» за 2021 год</w:t>
      </w:r>
    </w:p>
    <w:p w:rsidR="00EA6C62" w:rsidRP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9945" w:type="dxa"/>
        <w:tblInd w:w="-601" w:type="dxa"/>
        <w:tblLook w:val="0000"/>
      </w:tblPr>
      <w:tblGrid>
        <w:gridCol w:w="2836"/>
        <w:gridCol w:w="5386"/>
        <w:gridCol w:w="1487"/>
        <w:gridCol w:w="236"/>
      </w:tblGrid>
      <w:tr w:rsidR="00EA6C62" w:rsidRPr="00EA6C62" w:rsidTr="007E5F81">
        <w:trPr>
          <w:gridAfter w:val="1"/>
          <w:wAfter w:w="236" w:type="dxa"/>
          <w:trHeight w:val="51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A6C62" w:rsidRPr="00EA6C62" w:rsidRDefault="007E5F81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6C62" w:rsidRPr="00EA6C62">
              <w:rPr>
                <w:rFonts w:ascii="Times New Roman" w:hAnsi="Times New Roman" w:cs="Times New Roman"/>
                <w:sz w:val="24"/>
                <w:szCs w:val="24"/>
              </w:rPr>
              <w:t>од бюджетной классификации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A6C62" w:rsidRPr="00EA6C62" w:rsidTr="007E5F81">
        <w:trPr>
          <w:gridAfter w:val="1"/>
          <w:wAfter w:w="236" w:type="dxa"/>
          <w:trHeight w:val="51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62" w:rsidRPr="00EA6C62" w:rsidTr="007E5F81">
        <w:trPr>
          <w:gridAfter w:val="1"/>
          <w:wAfter w:w="236" w:type="dxa"/>
          <w:trHeight w:val="7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269 272,1</w:t>
            </w:r>
          </w:p>
        </w:tc>
      </w:tr>
      <w:tr w:rsidR="00EA6C62" w:rsidRPr="00EA6C62" w:rsidTr="007E5F81">
        <w:trPr>
          <w:gridAfter w:val="1"/>
          <w:wAfter w:w="236" w:type="dxa"/>
          <w:trHeight w:val="3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263 813,3</w:t>
            </w:r>
          </w:p>
        </w:tc>
      </w:tr>
      <w:tr w:rsidR="00EA6C62" w:rsidRPr="00EA6C62" w:rsidTr="007E5F81">
        <w:trPr>
          <w:gridAfter w:val="1"/>
          <w:wAfter w:w="236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209 556,9</w:t>
            </w:r>
          </w:p>
        </w:tc>
      </w:tr>
      <w:tr w:rsidR="00EA6C62" w:rsidRPr="00EA6C62" w:rsidTr="007E5F81">
        <w:trPr>
          <w:gridAfter w:val="1"/>
          <w:wAfter w:w="236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209 556,9</w:t>
            </w:r>
          </w:p>
        </w:tc>
      </w:tr>
      <w:tr w:rsidR="00EA6C62" w:rsidRPr="00EA6C62" w:rsidTr="007E5F81">
        <w:trPr>
          <w:trHeight w:val="12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 исчисление и уплата  налога  осуществляется  в соответствии со статьями  227,2271 и 228  Налогового кодекса Российской Федерации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208 663,3</w:t>
            </w:r>
          </w:p>
        </w:tc>
        <w:tc>
          <w:tcPr>
            <w:tcW w:w="236" w:type="dxa"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62" w:rsidRPr="00EA6C62" w:rsidTr="007E5F81">
        <w:trPr>
          <w:gridAfter w:val="1"/>
          <w:wAfter w:w="236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 учредивших адвокатские кабинеты    и других лиц, занимающихся частной практикой  в соответствии со  статьей  227 Налогового кодекса Российской Федерации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EA6C62" w:rsidRPr="00EA6C62" w:rsidTr="007E5F81">
        <w:trPr>
          <w:gridAfter w:val="1"/>
          <w:wAfter w:w="236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r w:rsidR="007E5F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</w:tr>
      <w:tr w:rsidR="00EA6C62" w:rsidRPr="00EA6C62" w:rsidTr="007E5F81">
        <w:trPr>
          <w:gridAfter w:val="1"/>
          <w:wAfter w:w="236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</w:t>
            </w:r>
            <w:r w:rsidRPr="00EA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компании, в том числе фиксированной прибыли контролируемой иностранной компании)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17,9</w:t>
            </w:r>
          </w:p>
        </w:tc>
      </w:tr>
      <w:tr w:rsidR="00EA6C62" w:rsidRPr="00EA6C62" w:rsidTr="007E5F81">
        <w:trPr>
          <w:gridAfter w:val="1"/>
          <w:wAfter w:w="236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8 937,5</w:t>
            </w:r>
          </w:p>
        </w:tc>
      </w:tr>
      <w:tr w:rsidR="00EA6C62" w:rsidRPr="00EA6C62" w:rsidTr="007E5F81">
        <w:trPr>
          <w:gridAfter w:val="1"/>
          <w:wAfter w:w="236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Доходы,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4 126,1</w:t>
            </w:r>
          </w:p>
        </w:tc>
      </w:tr>
      <w:tr w:rsidR="00EA6C62" w:rsidRPr="00EA6C62" w:rsidTr="007E5F81">
        <w:trPr>
          <w:gridAfter w:val="1"/>
          <w:wAfter w:w="236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 для дизельных и (или) карбюраторных (</w:t>
            </w:r>
            <w:proofErr w:type="spellStart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A6C62" w:rsidRPr="00EA6C62" w:rsidTr="007E5F81">
        <w:trPr>
          <w:gridAfter w:val="1"/>
          <w:wAfter w:w="236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1 03 02250 01 0000 110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5 486,0</w:t>
            </w:r>
          </w:p>
        </w:tc>
      </w:tr>
      <w:tr w:rsidR="00EA6C62" w:rsidRPr="00EA6C62" w:rsidTr="007E5F81">
        <w:trPr>
          <w:gridAfter w:val="1"/>
          <w:wAfter w:w="236" w:type="dxa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-703,6</w:t>
            </w:r>
          </w:p>
        </w:tc>
      </w:tr>
      <w:tr w:rsidR="00EA6C62" w:rsidRPr="00EA6C62" w:rsidTr="007E5F81">
        <w:trPr>
          <w:gridAfter w:val="1"/>
          <w:wAfter w:w="236" w:type="dxa"/>
          <w:trHeight w:val="4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4 189,2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1 041,2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налогообложения, зачисляемый в бюджеты  муниципальных районов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1 851,6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1 05 04020 02 0000 110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 муниципальных </w:t>
            </w:r>
            <w:r w:rsidRPr="00EA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1 292,1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1 06 01030 05 0000 110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1 06 06033 05 0000 110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1 06 06043 05 0000 110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39 793,7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1 07 01000 01 0000 000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прочих полезных ископаемых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39 793,7</w:t>
            </w:r>
          </w:p>
        </w:tc>
      </w:tr>
      <w:tr w:rsidR="00EA6C62" w:rsidRPr="00EA6C62" w:rsidTr="007E5F81">
        <w:trPr>
          <w:gridAfter w:val="1"/>
          <w:wAfter w:w="236" w:type="dxa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1 07 01030 01 0000 110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39 793,7</w:t>
            </w:r>
          </w:p>
        </w:tc>
      </w:tr>
      <w:tr w:rsidR="00EA6C62" w:rsidRPr="00EA6C62" w:rsidTr="007E5F81">
        <w:trPr>
          <w:gridAfter w:val="1"/>
          <w:wAfter w:w="236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1 315,6</w:t>
            </w:r>
          </w:p>
        </w:tc>
      </w:tr>
      <w:tr w:rsidR="00EA6C62" w:rsidRPr="00EA6C62" w:rsidTr="007E5F81">
        <w:trPr>
          <w:gridAfter w:val="1"/>
          <w:wAfter w:w="236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1 08 03000 01 0000 000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1 315,6</w:t>
            </w:r>
          </w:p>
        </w:tc>
      </w:tr>
      <w:tr w:rsidR="00EA6C62" w:rsidRPr="00EA6C62" w:rsidTr="007E5F81">
        <w:trPr>
          <w:gridAfter w:val="1"/>
          <w:wAfter w:w="236" w:type="dxa"/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1 315,6</w:t>
            </w:r>
          </w:p>
        </w:tc>
      </w:tr>
      <w:tr w:rsidR="00EA6C62" w:rsidRPr="00EA6C62" w:rsidTr="007E5F81">
        <w:trPr>
          <w:gridAfter w:val="1"/>
          <w:wAfter w:w="236" w:type="dxa"/>
          <w:trHeight w:val="3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5 458,8</w:t>
            </w:r>
          </w:p>
        </w:tc>
      </w:tr>
      <w:tr w:rsidR="00EA6C62" w:rsidRPr="00EA6C62" w:rsidTr="007E5F81">
        <w:trPr>
          <w:gridAfter w:val="1"/>
          <w:wAfter w:w="236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1 488,1</w:t>
            </w:r>
          </w:p>
        </w:tc>
      </w:tr>
      <w:tr w:rsidR="00EA6C62" w:rsidRPr="00EA6C62" w:rsidTr="007E5F81">
        <w:trPr>
          <w:gridAfter w:val="1"/>
          <w:wAfter w:w="236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1 11 03000 00 0000 000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EA6C62" w:rsidRPr="00EA6C62" w:rsidTr="007E5F81">
        <w:trPr>
          <w:gridAfter w:val="1"/>
          <w:wAfter w:w="236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1 11 03050 05 0000 120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="007E5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EA6C62" w:rsidRPr="00EA6C62" w:rsidTr="007E5F81">
        <w:trPr>
          <w:gridAfter w:val="1"/>
          <w:wAfter w:w="236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1 11 05000 05 0000 120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 и муниципального имущества 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1 480,9</w:t>
            </w:r>
          </w:p>
        </w:tc>
      </w:tr>
      <w:tr w:rsidR="00EA6C62" w:rsidRPr="00EA6C62" w:rsidTr="007E5F81">
        <w:trPr>
          <w:gridAfter w:val="1"/>
          <w:wAfter w:w="236" w:type="dxa"/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Доходы.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721,5</w:t>
            </w:r>
          </w:p>
        </w:tc>
      </w:tr>
      <w:tr w:rsidR="00EA6C62" w:rsidRPr="00EA6C62" w:rsidTr="007E5F81">
        <w:trPr>
          <w:gridAfter w:val="1"/>
          <w:wAfter w:w="236" w:type="dxa"/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районов,  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681,5</w:t>
            </w:r>
          </w:p>
        </w:tc>
      </w:tr>
      <w:tr w:rsidR="00EA6C62" w:rsidRPr="00EA6C62" w:rsidTr="007E5F81">
        <w:trPr>
          <w:gridAfter w:val="1"/>
          <w:wAfter w:w="236" w:type="dxa"/>
          <w:trHeight w:val="6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EA6C62" w:rsidRPr="00EA6C62" w:rsidTr="007E5F81">
        <w:trPr>
          <w:gridAfter w:val="1"/>
          <w:wAfter w:w="236" w:type="dxa"/>
          <w:trHeight w:val="6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1 11 05075 05 0000 120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6C62" w:rsidRPr="00EA6C62" w:rsidTr="007E5F81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1 12 00000 00 0000 120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ЗА ПОЛЬЗОВАНИЕ ПРИРОДНЫМИ РЕСУРСАМИ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113,8</w:t>
            </w:r>
          </w:p>
        </w:tc>
      </w:tr>
      <w:tr w:rsidR="00EA6C62" w:rsidRPr="00EA6C62" w:rsidTr="007E5F81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1 12 01000 01 0000 120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EA6C62" w:rsidRPr="00EA6C62" w:rsidTr="007E5F81">
        <w:trPr>
          <w:gridAfter w:val="1"/>
          <w:wAfter w:w="236" w:type="dxa"/>
          <w:trHeight w:val="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 в атмосферный воздух стационарными  объектами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EA6C62" w:rsidRPr="00EA6C62" w:rsidTr="007E5F81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1 12 01030 01 0000 120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Плата за  сбросы загрязняющих веществ  в водные объекты 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EA6C62" w:rsidRPr="00EA6C62" w:rsidTr="007E5F81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1 12 01040 01 0000 120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EA6C62" w:rsidRPr="00EA6C62" w:rsidTr="007E5F81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243,5</w:t>
            </w:r>
          </w:p>
        </w:tc>
      </w:tr>
      <w:tr w:rsidR="00EA6C62" w:rsidRPr="00EA6C62" w:rsidTr="007E5F81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EA6C62" w:rsidRPr="00EA6C62" w:rsidTr="007E5F81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195,1</w:t>
            </w:r>
          </w:p>
        </w:tc>
      </w:tr>
      <w:tr w:rsidR="00EA6C62" w:rsidRPr="00EA6C62" w:rsidTr="007E5F81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EA6C62" w:rsidRPr="00EA6C62" w:rsidTr="007E5F81">
        <w:trPr>
          <w:gridAfter w:val="1"/>
          <w:wAfter w:w="236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1 14 02053 13 0000 440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C62" w:rsidRPr="00EA6C62" w:rsidTr="007E5F81">
        <w:trPr>
          <w:gridAfter w:val="1"/>
          <w:wAfter w:w="236" w:type="dxa"/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EA6C62" w:rsidRPr="00EA6C62" w:rsidTr="007E5F81">
        <w:trPr>
          <w:gridAfter w:val="1"/>
          <w:wAfter w:w="236" w:type="dxa"/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A6C62" w:rsidRPr="00EA6C62" w:rsidTr="007E5F81">
        <w:trPr>
          <w:gridAfter w:val="1"/>
          <w:wAfter w:w="236" w:type="dxa"/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2 224,0</w:t>
            </w:r>
          </w:p>
        </w:tc>
      </w:tr>
      <w:tr w:rsidR="00EA6C62" w:rsidRPr="00EA6C62" w:rsidTr="007E5F81">
        <w:trPr>
          <w:gridAfter w:val="1"/>
          <w:wAfter w:w="236" w:type="dxa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EA6C62" w:rsidRPr="00EA6C62" w:rsidTr="007E5F81">
        <w:trPr>
          <w:gridAfter w:val="1"/>
          <w:wAfter w:w="236" w:type="dxa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6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Административные штрафы, установленные Кодексом Российской Федерации </w:t>
            </w:r>
            <w:proofErr w:type="gramStart"/>
            <w:r w:rsidRPr="00EA6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</w:t>
            </w:r>
            <w:proofErr w:type="gramEnd"/>
            <w:r w:rsidRPr="00EA6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административных правонарушений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2 013,1</w:t>
            </w:r>
          </w:p>
        </w:tc>
      </w:tr>
      <w:tr w:rsidR="00EA6C62" w:rsidRPr="00EA6C62" w:rsidTr="007E5F81">
        <w:trPr>
          <w:gridAfter w:val="1"/>
          <w:wAfter w:w="236" w:type="dxa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1 17 00000 00 0000 180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1 194,3</w:t>
            </w:r>
          </w:p>
        </w:tc>
      </w:tr>
      <w:tr w:rsidR="00EA6C62" w:rsidRPr="00EA6C62" w:rsidTr="007E5F81">
        <w:trPr>
          <w:gridAfter w:val="1"/>
          <w:wAfter w:w="236" w:type="dxa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EA6C62" w:rsidRPr="00EA6C62" w:rsidTr="007E5F81">
        <w:trPr>
          <w:gridAfter w:val="1"/>
          <w:wAfter w:w="236" w:type="dxa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1 17 01050 05 0000 180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EA6C62" w:rsidRPr="00EA6C62" w:rsidTr="007E5F81">
        <w:trPr>
          <w:gridAfter w:val="1"/>
          <w:wAfter w:w="236" w:type="dxa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1 137,2</w:t>
            </w:r>
          </w:p>
        </w:tc>
      </w:tr>
      <w:tr w:rsidR="00EA6C62" w:rsidRPr="00EA6C62" w:rsidTr="007E5F81">
        <w:trPr>
          <w:gridAfter w:val="1"/>
          <w:wAfter w:w="236" w:type="dxa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1 137,2</w:t>
            </w:r>
          </w:p>
        </w:tc>
      </w:tr>
      <w:tr w:rsidR="00EA6C62" w:rsidRPr="00EA6C62" w:rsidTr="007E5F81">
        <w:trPr>
          <w:gridAfter w:val="1"/>
          <w:wAfter w:w="236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526 187,3</w:t>
            </w:r>
          </w:p>
        </w:tc>
      </w:tr>
      <w:tr w:rsidR="00EA6C62" w:rsidRPr="00EA6C62" w:rsidTr="007E5F81">
        <w:trPr>
          <w:gridAfter w:val="1"/>
          <w:wAfter w:w="236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2 02 01000 00 0000 150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Дотации муниципальных образований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230 691,5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2 02 02000 00 0000 150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45 652,7</w:t>
            </w:r>
          </w:p>
        </w:tc>
      </w:tr>
      <w:tr w:rsidR="00EA6C62" w:rsidRPr="00EA6C62" w:rsidTr="007E5F81">
        <w:trPr>
          <w:gridAfter w:val="1"/>
          <w:wAfter w:w="23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194 816,4</w:t>
            </w:r>
          </w:p>
        </w:tc>
      </w:tr>
      <w:tr w:rsidR="00EA6C62" w:rsidRPr="00EA6C62" w:rsidTr="007E5F81">
        <w:trPr>
          <w:gridAfter w:val="1"/>
          <w:wAfter w:w="236" w:type="dxa"/>
          <w:trHeight w:val="3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2 02 04000 00 0000 150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55 344,0</w:t>
            </w:r>
          </w:p>
        </w:tc>
      </w:tr>
      <w:tr w:rsidR="00EA6C62" w:rsidRPr="00EA6C62" w:rsidTr="007E5F81">
        <w:trPr>
          <w:gridAfter w:val="1"/>
          <w:wAfter w:w="236" w:type="dxa"/>
          <w:trHeight w:val="3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2 07 00000 00 0000 150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320,2</w:t>
            </w:r>
          </w:p>
        </w:tc>
      </w:tr>
      <w:tr w:rsidR="00EA6C62" w:rsidRPr="00EA6C62" w:rsidTr="007E5F81">
        <w:trPr>
          <w:gridAfter w:val="1"/>
          <w:wAfter w:w="236" w:type="dxa"/>
          <w:trHeight w:val="3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2 18 00000 00 0000 150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Возврат прошлых лет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5 526,9</w:t>
            </w:r>
          </w:p>
        </w:tc>
      </w:tr>
      <w:tr w:rsidR="00EA6C62" w:rsidRPr="00EA6C62" w:rsidTr="007E5F81">
        <w:trPr>
          <w:gridAfter w:val="1"/>
          <w:wAfter w:w="236" w:type="dxa"/>
          <w:trHeight w:val="3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2 19 00000 00 0000 150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sz w:val="24"/>
                <w:szCs w:val="24"/>
              </w:rPr>
              <w:t>-6 164,4</w:t>
            </w:r>
          </w:p>
        </w:tc>
      </w:tr>
      <w:tr w:rsidR="00EA6C62" w:rsidRPr="00EA6C62" w:rsidTr="007E5F81">
        <w:trPr>
          <w:gridAfter w:val="1"/>
          <w:wAfter w:w="236" w:type="dxa"/>
          <w:trHeight w:val="3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62" w:rsidRPr="00EA6C62" w:rsidRDefault="00EA6C62" w:rsidP="0084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62" w:rsidRPr="00EA6C62" w:rsidRDefault="00EA6C62" w:rsidP="00840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62">
              <w:rPr>
                <w:rFonts w:ascii="Times New Roman" w:hAnsi="Times New Roman" w:cs="Times New Roman"/>
                <w:b/>
                <w:sz w:val="24"/>
                <w:szCs w:val="24"/>
              </w:rPr>
              <w:t>795 459,4</w:t>
            </w:r>
          </w:p>
        </w:tc>
      </w:tr>
    </w:tbl>
    <w:p w:rsidR="00EA6C62" w:rsidRPr="00EA6C62" w:rsidRDefault="00EA6C62" w:rsidP="00EA6C62">
      <w:pPr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B13" w:rsidRDefault="00CC5B13" w:rsidP="00EA6C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C62" w:rsidRPr="00EA6C62" w:rsidRDefault="00EA6C62" w:rsidP="00EA6C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   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«Тунгокоченский район» «Об исполнении 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«Тунгокоченский район» за 2021год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1E24" w:rsidRDefault="004A1E24" w:rsidP="004A1E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28.06.2022 </w:t>
      </w:r>
      <w:r w:rsidRPr="00EA6C62">
        <w:rPr>
          <w:rFonts w:ascii="Times New Roman" w:hAnsi="Times New Roman" w:cs="Times New Roman"/>
          <w:sz w:val="24"/>
          <w:szCs w:val="24"/>
        </w:rPr>
        <w:t xml:space="preserve">года  № </w:t>
      </w:r>
      <w:r>
        <w:rPr>
          <w:rFonts w:ascii="Times New Roman" w:hAnsi="Times New Roman" w:cs="Times New Roman"/>
          <w:sz w:val="24"/>
          <w:szCs w:val="24"/>
        </w:rPr>
        <w:t>17/4</w:t>
      </w:r>
    </w:p>
    <w:p w:rsidR="004A1E24" w:rsidRDefault="004A1E24" w:rsidP="004A1E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6C62" w:rsidRPr="00EA6C62" w:rsidRDefault="00EA6C62" w:rsidP="004A1E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6C62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 за 2021 год</w:t>
      </w:r>
    </w:p>
    <w:p w:rsidR="00EA6C62" w:rsidRDefault="00EA6C62" w:rsidP="00EA6C6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4548"/>
        <w:gridCol w:w="1276"/>
        <w:gridCol w:w="1559"/>
        <w:gridCol w:w="851"/>
        <w:gridCol w:w="1417"/>
      </w:tblGrid>
      <w:tr w:rsidR="00EA6C62" w:rsidRPr="00EA6C62" w:rsidTr="00446A1E">
        <w:trPr>
          <w:trHeight w:val="765"/>
        </w:trPr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РЗ/</w:t>
            </w:r>
            <w:proofErr w:type="gramStart"/>
            <w:r w:rsidRPr="00EA6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C62" w:rsidRPr="00EA6C62" w:rsidRDefault="00446A1E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Сумма </w:t>
            </w:r>
            <w:r w:rsidR="00EA6C62" w:rsidRPr="00EA6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A6C62" w:rsidRPr="00EA6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руб.)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65 261,3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1 697,0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1 307,2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389,8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14 670,1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12 848,5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9 560,3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222,2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3 066,0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государственных полномочий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240,6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189,1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658,1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425,3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167,7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Осуществление государственных полномочий в сфере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644,5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424,0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128,9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7 804,8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6 596,7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5 022,6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1 500,4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Руководитель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1 085,6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805,5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41 005,4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301,7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300,2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255,9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EA6C62" w:rsidRPr="00EA6C62" w:rsidTr="00446A1E">
        <w:trPr>
          <w:trHeight w:val="17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выплаты за достижение </w:t>
            </w:r>
            <w:proofErr w:type="gramStart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667,8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667,8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38 048,8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10 170,1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2 776,1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1 661,2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2 312,0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13 657,4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6 258,2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198,5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758,4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569,8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4 625,2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4 496,8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Предупреждение и ликвидация последствий чрезвычайных ситуаций природного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Создание системы вызова экстренных и оперативных служб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4 409,9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3 421,5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128,4</w:t>
            </w:r>
          </w:p>
        </w:tc>
      </w:tr>
      <w:tr w:rsidR="00EA6C62" w:rsidRPr="00EA6C62" w:rsidTr="00446A1E">
        <w:trPr>
          <w:trHeight w:val="17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128,4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128,4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45 137,1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327,3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231,6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231,6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446A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Субвенция </w:t>
            </w:r>
            <w:proofErr w:type="gramStart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администрирование государственного полномочия по организации проведения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4 448,3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Реализация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0000058970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4 448,3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0000058970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4 448,3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37 339,8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0000031512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6 419,1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0000031512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6 419,1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Реализация </w:t>
            </w:r>
            <w:proofErr w:type="gramStart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плана социального развития центров экономического роста</w:t>
            </w:r>
            <w:proofErr w:type="gramEnd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18 894,9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9 164,2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9 730,6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Иной межбюджетный трансферт на 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0000074318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4 655,0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0000074318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4 655,0</w:t>
            </w:r>
          </w:p>
        </w:tc>
      </w:tr>
      <w:tr w:rsidR="00EA6C62" w:rsidRPr="00EA6C62" w:rsidTr="00446A1E">
        <w:trPr>
          <w:trHeight w:val="20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7 370,8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7 370,8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3 021,7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"Развитие субъектов малого и среднего предпринимательства в муниципальном районе 2Тунгокоческий район"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1 738,7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1 738,7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"Создание системы государственного кадастра недвижимости и управления земельно-имущественным комплексом (2018-2020 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"Территориальное планирование и обеспечение градостроительной деятельности на территории муниципального района "Тунгокоченский район</w:t>
            </w:r>
            <w:proofErr w:type="gramStart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</w:t>
            </w:r>
            <w:proofErr w:type="gramEnd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2017-2018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24 653,4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19 003,8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964,2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964,2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"Комплексного развития объектов коммунальной инфраструктуры муниципального района "Тунгокоченский район" 2016-2021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6 791,8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5 471,6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1 320,2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11 111,7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2 592,3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2 499,4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6 020,0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5 557,2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МП "Комплексное развитие сельских территорий" в муниципальном районе "Тунгокоченский район" на 2020-2025г" подпрограммы "Создание и развитие инфраструктуры на сельских территориях"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446A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Реализация мероприятий по комплексному развитию сельских территорий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00000L576F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00000L576F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Реализация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1 944,3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1 944,3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Региональный проект "Формирования комфортной городской среды (Забайкальский край)"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3 421,7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3 421,7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458 790,7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103 199,4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46 841,9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41 920,0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4 921,9</w:t>
            </w:r>
          </w:p>
        </w:tc>
      </w:tr>
      <w:tr w:rsidR="00EA6C62" w:rsidRPr="00EA6C62" w:rsidTr="00446A1E">
        <w:trPr>
          <w:trHeight w:val="35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52 935,6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52 935,6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446A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ированности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3 344,9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3 344,9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233 761,3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446A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Школы-детские сады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 начальные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неполные средние и средние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75 144,8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75 144,8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13 091,0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13 091,0</w:t>
            </w:r>
          </w:p>
        </w:tc>
      </w:tr>
      <w:tr w:rsidR="00EA6C62" w:rsidRPr="00EA6C62" w:rsidTr="00446A1E">
        <w:trPr>
          <w:trHeight w:val="280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446A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циенты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1 460,1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1 460,1</w:t>
            </w:r>
          </w:p>
        </w:tc>
      </w:tr>
      <w:tr w:rsidR="00EA6C62" w:rsidRPr="00EA6C62" w:rsidTr="00446A1E">
        <w:trPr>
          <w:trHeight w:val="35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128 604,8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128 604,8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1 334,4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1 334,4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межбюджетные трансферты на решение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"Содействие занятости населения "Тунгокоченского района"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7 147,7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7 147,7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446A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сированности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6 227,2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6 227,2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38 768,2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Учреждения по внешкольной работе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22 369,2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6 963,4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2 086,7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859,8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11 766,3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межбюджетные трансферты на решение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1 192,3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672,3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"Содействие занятости населения "Тунгокоченского района"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EA6C62" w:rsidRPr="00EA6C62" w:rsidTr="00446A1E">
        <w:trPr>
          <w:trHeight w:val="17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Муниципальная программа "Развитие муниципальной системы образования Тунгокоченского района на 2016-2020 г. на реализацию мероприятия по обеспечению </w:t>
            </w:r>
            <w:proofErr w:type="gramStart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8 291,8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8 291,8</w:t>
            </w:r>
          </w:p>
        </w:tc>
      </w:tr>
      <w:tr w:rsidR="00EA6C62" w:rsidRPr="00EA6C62" w:rsidTr="00446A1E">
        <w:trPr>
          <w:trHeight w:val="280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1 050,5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1 050,5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сбаласнированности</w:t>
            </w:r>
            <w:proofErr w:type="spellEnd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4 466,5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4 466,5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3 190,3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1 160,3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1 160,3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446A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"Организация отдыха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занятости детей и подростков 2016-2020 гг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2 030,0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1 923,5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79 871,4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2 414,1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1 739,5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159,3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515,3</w:t>
            </w:r>
          </w:p>
        </w:tc>
      </w:tr>
      <w:tr w:rsidR="00EA6C62" w:rsidRPr="00EA6C62" w:rsidTr="00446A1E">
        <w:trPr>
          <w:trHeight w:val="17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446A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Учебно-методические кабинеты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централизованные бухгалтерии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хозяйственного обслуживания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фильмотеки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межшкольны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учебно-производственные комбинаты</w:t>
            </w:r>
            <w:r w:rsidR="0044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логопедические пункты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75 200,3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8 711,3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2 602,1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1 525,8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1 842,7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60 487,5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1 504,6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836,0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249,6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416,5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государственных полномочий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EA6C62" w:rsidRPr="00EA6C62" w:rsidTr="00446A1E">
        <w:trPr>
          <w:trHeight w:val="17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"Развитие муниципальной системы образования Тунгокоченского района на 2016-2020 г. на реализацию мероприятия по обеспечению </w:t>
            </w:r>
            <w:proofErr w:type="gramStart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"Мониторинг муниципальной системы образования и организация проведения государственной итоговой ат</w:t>
            </w:r>
            <w:r w:rsidR="007E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естации выпус</w:t>
            </w:r>
            <w:r w:rsidR="007E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9-х.11-х классов на тер</w:t>
            </w:r>
            <w:r w:rsidR="007E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645,0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Культура, 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60 618,1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45 973,8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63,1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7E5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Дворцы и дома культуры</w:t>
            </w:r>
            <w:r w:rsidR="007E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учреждения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17 695,4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11 656,1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180,1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3 499,4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1 912,7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284,5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11 068,2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7 356,8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2 238,7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1 311,7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334,7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334,7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межбюджетные трансферты на решение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1 659,9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1 659,9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Муниципальная программа "Культура Тунгокоченского района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3 062,4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2 862,4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462,2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Поддержка отрасли культуры за счет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7E5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 w:rsidR="007E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сированности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1 846,7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1 846,7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9 515,2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9 515,2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14 644,3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1 951,8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1 492,1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EA6C62" w:rsidRPr="00EA6C62" w:rsidTr="00446A1E">
        <w:trPr>
          <w:trHeight w:val="17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AA09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Учебно-методические кабинеты</w:t>
            </w:r>
            <w:r w:rsidR="00A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централизованные бухгалтерии</w:t>
            </w:r>
            <w:r w:rsidR="00A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 w:rsidR="00A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хозяйственного обслуживания</w:t>
            </w:r>
            <w:r w:rsidR="00A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фильмотеки</w:t>
            </w:r>
            <w:r w:rsidR="00A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межшкольны</w:t>
            </w:r>
            <w:r w:rsidR="00A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учебно-производственные комбинаты</w:t>
            </w:r>
            <w:r w:rsidR="00AA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логопедические пункты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12 682,5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6 637,3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2 000,4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199,6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759,9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3 041,8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"Культура Тунгокоченского района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9 448,8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4 170,2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Доплаты к пенсиям государственных служащих субъектов РФ и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4 170,2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4 170,2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"Экономическое и социальное развитие коренных и малочисленных народов Севера на 2016-2020 гг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Тунгокоченского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5 188,7</w:t>
            </w:r>
          </w:p>
        </w:tc>
      </w:tr>
      <w:tr w:rsidR="00EA6C62" w:rsidRPr="00EA6C62" w:rsidTr="00446A1E">
        <w:trPr>
          <w:trHeight w:val="127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277,0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277,0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4 831,1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4 504,5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4 117,7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4 117,7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Реализация </w:t>
            </w:r>
            <w:proofErr w:type="gramStart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плана социального развития центров экономического роста</w:t>
            </w:r>
            <w:proofErr w:type="gramEnd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2 970,0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2 970,0</w:t>
            </w:r>
          </w:p>
        </w:tc>
      </w:tr>
      <w:tr w:rsidR="00EA6C62" w:rsidRPr="00EA6C62" w:rsidTr="00F65C1F">
        <w:trPr>
          <w:trHeight w:val="4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 и спорта в муниципальном районе "Тунгокоченский район" на 2016-2020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1 091,9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EA6C62" w:rsidRPr="00EA6C62" w:rsidTr="00446A1E">
        <w:trPr>
          <w:trHeight w:val="15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Реализация </w:t>
            </w:r>
            <w:proofErr w:type="gramStart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плана социального развития центров экономического роста</w:t>
            </w:r>
            <w:proofErr w:type="gramEnd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00000Ц5050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A6C62" w:rsidRPr="00EA6C62" w:rsidTr="00446A1E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00000Ц5050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0000006065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0000006065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75 299,5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32 582,9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Дотация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30 950,9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30 950,9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1 632,0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1 632,0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41 358,4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Дотация на поддержку мер по </w:t>
            </w:r>
            <w:proofErr w:type="spellStart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обеспечиванию</w:t>
            </w:r>
            <w:proofErr w:type="spellEnd"/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0000070205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35 804,4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0000070205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35 804,4</w:t>
            </w:r>
          </w:p>
        </w:tc>
      </w:tr>
      <w:tr w:rsidR="00EA6C62" w:rsidRPr="00EA6C62" w:rsidTr="00F65C1F">
        <w:trPr>
          <w:trHeight w:val="56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F65C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сированности </w:t>
            </w: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5 554,0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5 554,0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1 358,2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Взаимные расчеты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409,6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409,6</w:t>
            </w:r>
          </w:p>
        </w:tc>
      </w:tr>
      <w:tr w:rsidR="00EA6C62" w:rsidRPr="00EA6C62" w:rsidTr="00446A1E">
        <w:trPr>
          <w:trHeight w:val="7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348,6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348,6</w:t>
            </w:r>
          </w:p>
        </w:tc>
      </w:tr>
      <w:tr w:rsidR="00EA6C62" w:rsidRPr="00EA6C62" w:rsidTr="00446A1E">
        <w:trPr>
          <w:trHeight w:val="5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межбюджетные трансферты на решение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A6C62" w:rsidRPr="00EA6C62" w:rsidTr="00446A1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C62" w:rsidRPr="00EA6C62" w:rsidRDefault="00EA6C62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EA6C62" w:rsidRPr="00EA6C62" w:rsidTr="00446A1E">
        <w:trPr>
          <w:trHeight w:val="255"/>
        </w:trPr>
        <w:tc>
          <w:tcPr>
            <w:tcW w:w="8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C62" w:rsidRPr="00EA6C62" w:rsidRDefault="00EA6C62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C62" w:rsidRPr="00EA6C62" w:rsidRDefault="00EA6C62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747 981,0</w:t>
            </w:r>
          </w:p>
        </w:tc>
      </w:tr>
    </w:tbl>
    <w:p w:rsidR="00EA6C62" w:rsidRDefault="00EA6C62" w:rsidP="00EA6C6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6C62" w:rsidRDefault="00EA6C62" w:rsidP="00EA6C6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C1F" w:rsidRDefault="00F65C1F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C1F" w:rsidRDefault="00F65C1F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B13" w:rsidRDefault="00CC5B13" w:rsidP="00EA6C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C62" w:rsidRPr="00EA6C62" w:rsidRDefault="00EA6C62" w:rsidP="00EA6C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   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«Тунгокоченский район» «Об исполнении 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«Тунгокоченский район» за 2021год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6C62" w:rsidRDefault="004A1E24" w:rsidP="004A1E24">
      <w:pPr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28.06.2022 </w:t>
      </w:r>
      <w:r w:rsidRPr="00EA6C62">
        <w:rPr>
          <w:rFonts w:ascii="Times New Roman" w:hAnsi="Times New Roman" w:cs="Times New Roman"/>
          <w:sz w:val="24"/>
          <w:szCs w:val="24"/>
        </w:rPr>
        <w:t xml:space="preserve">года  № </w:t>
      </w:r>
      <w:r>
        <w:rPr>
          <w:rFonts w:ascii="Times New Roman" w:hAnsi="Times New Roman" w:cs="Times New Roman"/>
          <w:sz w:val="24"/>
          <w:szCs w:val="24"/>
        </w:rPr>
        <w:t>17/4</w:t>
      </w:r>
    </w:p>
    <w:p w:rsidR="00840038" w:rsidRDefault="00840038" w:rsidP="008400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0038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бюджета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за 2021 год</w:t>
      </w:r>
    </w:p>
    <w:p w:rsidR="00840038" w:rsidRPr="00840038" w:rsidRDefault="00840038" w:rsidP="008400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09" w:type="dxa"/>
        <w:tblInd w:w="97" w:type="dxa"/>
        <w:tblLook w:val="04A0"/>
      </w:tblPr>
      <w:tblGrid>
        <w:gridCol w:w="3965"/>
        <w:gridCol w:w="1332"/>
        <w:gridCol w:w="890"/>
        <w:gridCol w:w="1470"/>
        <w:gridCol w:w="576"/>
        <w:gridCol w:w="1282"/>
      </w:tblGrid>
      <w:tr w:rsidR="00840038" w:rsidRPr="00840038" w:rsidTr="00840038">
        <w:trPr>
          <w:trHeight w:val="765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РЗ/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 (тыс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840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уб.)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38" w:rsidRPr="00840038" w:rsidRDefault="00840038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38" w:rsidRPr="00840038" w:rsidRDefault="00840038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38" w:rsidRPr="00840038" w:rsidRDefault="00840038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38" w:rsidRPr="00840038" w:rsidRDefault="00840038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38" w:rsidRPr="00840038" w:rsidRDefault="00840038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38" w:rsidRPr="00840038" w:rsidRDefault="00840038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9C7A6B" w:rsidRDefault="00840038" w:rsidP="009C7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A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КОМИТЕТ ПО ФИНАНСАМ АДМИНИСТРАЦИИ МУНИЦИПАЛЬНОГО РАЙОНА "ТУНГОКОЧЕНСКИЙ РАЙОН" ЗАБАЙКАЛЬСКОГО КРАЯ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217 749,8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63 805,3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Глава муниципального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1 307,2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389,8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Центральный аппарат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14 073,3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Центральный аппарат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12 848,5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9 560,3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222,2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3 066,0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государственных полномочий в сфере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181,8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Субвенции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389,3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273,3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государственных полномочий в сфере государственного управления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375,5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276,3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7 804,8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Центральный аппарат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6 596,7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5 022,6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1 500,4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Руководитель контрольно-счетной палаты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1 085,6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805,5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40 146,2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Резервные фонды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301,7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300,2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Проведение Всероссийской переписи населения 2020 года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255,9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840038" w:rsidRPr="00840038" w:rsidTr="00840038">
        <w:trPr>
          <w:trHeight w:val="178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за достижение 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667,8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667,8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Выполнение других обязательств государства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38 048,8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10 170,1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2 776,1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1 661,2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2 312,0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13 657,4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энергетических ресурсов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6 258,2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198,5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прочих налогов, сборов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иных платежей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758,4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4 625,2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Гражданская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4 496,8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Предупреждение и ликвидация последствий чрезвычайных ситуаций природного характера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Создание системы вызова экстренных и оперативных служб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4 409,9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3 421,5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988,4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128,4</w:t>
            </w:r>
          </w:p>
        </w:tc>
      </w:tr>
      <w:tr w:rsidR="00840038" w:rsidRPr="00840038" w:rsidTr="00840038">
        <w:trPr>
          <w:trHeight w:val="178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128,4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128,4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Национальная экономика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45 137,1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Сельское хозяйство и рыболовство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327,3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231,6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231,6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F65C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Субвенция 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Водное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4 448,3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Реализация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0000058970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4 448,3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0000058970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4 448,3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37 339,8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Дорожное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6 419,1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6 419,1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Реализация 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плана социального развития центров экономического роста</w:t>
            </w:r>
            <w:proofErr w:type="gramEnd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18 894,9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9 164,2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9 730,6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Иной межбюджетный трансферт на 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4 655,0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4 655,0</w:t>
            </w:r>
          </w:p>
        </w:tc>
      </w:tr>
      <w:tr w:rsidR="00840038" w:rsidRPr="00840038" w:rsidTr="00840038">
        <w:trPr>
          <w:trHeight w:val="204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7 370,8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7 370,8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3 021,7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"Развитие субъектов малого и среднего предпринимательства в муниципальном районе 2Тунгокоческий район" на 2016-2020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1 738,7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1 738,7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"Создание системы государственного кадастра недвижимости и управления земельно-имущественным комплексом (2018-2020 годы)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"Территориальное планирование и обеспечение градостроительной деятельности на территории муниципального района "Тунгокоченский район"</w:t>
            </w:r>
            <w:r w:rsidR="00F0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2017-2018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24 653,4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Жилищное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19 003,8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964,2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964,2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Резервные фонды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"Комплексного развития объектов коммунальной инфраструктуры муниципального района "Тунгокоченский район" 2016-2021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6 791,8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5 471,6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1 320,2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11 111,7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2 592,3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2 499,4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6 020,0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5 557,2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МП "Комплексное развитие сельских территорий" в муниципальном районе "Тунгокоченский район" на 2020-2025г" подпрограммы "Создание и развитие инфраструктуры на сельских территориях"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149,5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Реализация мероприятий по комплексному развитию сельских территорий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 числе за счет средств резервного фонда Правительства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Реализация мероприятий по благоустройству сельских территорий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1 944,3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1 944,3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Региональный проект "Формирования комфортной городской среды (Забайкальский край)"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3 421,7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3 421,7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4 200,2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Пенсионное обеспечение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4 170,2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Доплаты к пенсиям государственных служащих субъектов РФ и муниципальным служащим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4 170,2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пенсии, социальные доплаты к пенсиям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4 170,2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Резервные фонды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Процентные платежи по муниципальному долгу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75 299,5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32 582,9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Дотация на выравнивание бюджетной обеспеченности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30 950,9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30 950,9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1 632,0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1 632,0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дотации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41 358,4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F65C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Дотация на поддержку мер по обеспеч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сбалансированности бюджетов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35 804,4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дотации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35 804,4</w:t>
            </w:r>
          </w:p>
        </w:tc>
      </w:tr>
      <w:tr w:rsidR="00840038" w:rsidRPr="00840038" w:rsidTr="00F65C1F">
        <w:trPr>
          <w:trHeight w:val="278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F65C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сированности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местных бюджетов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5 554,0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Иные дотации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5 554,0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1 358,2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Взаимные расчеты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409,6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409,6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348,6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348,6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 на решение вопросов местного значения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9C7A6B" w:rsidRDefault="00840038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A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КОМИТЕТ ОБРАЗОВАНИЯ АДМИНИСТРАЦИИ МУНИЦИПАЛЬНОГО РАЙОНА "ТУНГОКОЧЕНСКИЙ РАЙОН"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448 283,5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443 094,8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Дошкольное образование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103 199,4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Резервные фонды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Детские дошкольные учреждения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46 841,9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41 920,0</w:t>
            </w:r>
          </w:p>
        </w:tc>
      </w:tr>
      <w:tr w:rsidR="00840038" w:rsidRPr="00840038" w:rsidTr="00CC5B13">
        <w:trPr>
          <w:trHeight w:val="581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4 921,9</w:t>
            </w:r>
          </w:p>
        </w:tc>
      </w:tr>
      <w:tr w:rsidR="00840038" w:rsidRPr="00840038" w:rsidTr="00840038">
        <w:trPr>
          <w:trHeight w:val="357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52 935,6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52 935,6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F65C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сированности местных бюджетов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3 344,9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3 344,9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Общее образование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233 761,3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Резервные фонды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F65C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Школы-детские сады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 начальные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неполные 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75 144,8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75 144,8</w:t>
            </w:r>
          </w:p>
        </w:tc>
      </w:tr>
      <w:tr w:rsidR="00840038" w:rsidRPr="00840038" w:rsidTr="00F65C1F">
        <w:trPr>
          <w:trHeight w:val="703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государственных и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13 091,0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13 091,0</w:t>
            </w:r>
          </w:p>
        </w:tc>
      </w:tr>
      <w:tr w:rsidR="00840038" w:rsidRPr="00840038" w:rsidTr="00840038">
        <w:trPr>
          <w:trHeight w:val="280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F65C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циенты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1 460,1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1 460,1</w:t>
            </w:r>
          </w:p>
        </w:tc>
      </w:tr>
      <w:tr w:rsidR="00840038" w:rsidRPr="00840038" w:rsidTr="00840038">
        <w:trPr>
          <w:trHeight w:val="357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128 604,8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128 604,8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1 334,4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1 334,4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 на решение вопросов местного значения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Муниципальная программа "Содействие занятости населения "Тунгокоченского района" на 2016-2020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7 147,7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7 147,7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F65C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сированности местных бюджетов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6 227,2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6 227,2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Дополнительное образование детей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23 178,8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Учреждения по внешкольной работе с детьми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11 766,3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11 766,3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 на решение вопросов местного значения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672,3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672,3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"Содействие занятости населения "Тунгокоченского района" на 2016-2020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840038" w:rsidRPr="00840038" w:rsidTr="00840038">
        <w:trPr>
          <w:trHeight w:val="178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"Развитие муниципальной системы образования Тунгокоченского района на 2016-2020 г. на реализацию мероприятия по обеспечению 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8 291,8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8 291,8</w:t>
            </w:r>
          </w:p>
        </w:tc>
      </w:tr>
      <w:tr w:rsidR="00840038" w:rsidRPr="00840038" w:rsidTr="00840038">
        <w:trPr>
          <w:trHeight w:val="280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1 050,5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1 050,5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F65C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сированности местных бюджетов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840038" w:rsidRPr="00840038" w:rsidTr="00F65C1F">
        <w:trPr>
          <w:trHeight w:val="4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Молодежная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3 083,8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1 160,3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1 160,3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F65C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"Организация отдыха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занятости детей и подростков 2016-2020 гг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1 923,5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1 923,5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Другие вопросы в области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79 871,4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Центральный аппарат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2 414,1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1 739,5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159,3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515,3</w:t>
            </w:r>
          </w:p>
        </w:tc>
      </w:tr>
      <w:tr w:rsidR="00840038" w:rsidRPr="00840038" w:rsidTr="009C7A6B">
        <w:trPr>
          <w:trHeight w:val="4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9C7A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Учебно-методические кабинеты.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централизованные бухгалтерии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хозяйственного обслуживания.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фильмотеки.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межшкольны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учебно-производственные комбинаты.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логопедические пункты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75 200,3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8 711,3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2 602,1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1 525,8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1 842,7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энергетических ресурсов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60 487,5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прочих налогов, сборов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иных платежей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1 504,6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836,0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249,6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416,5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государственных полномочий в области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840038" w:rsidRPr="00840038" w:rsidTr="00840038">
        <w:trPr>
          <w:trHeight w:val="178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"Развитие муниципальной системы образования Тунгокоченского района на 2016-2020 г. на реализацию мероприятия по обеспечению 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"Мониторинг муниципальной системы образования и организация проведения государственной итоговой ат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естации выпус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9-х.11-х классов на тер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итории муниципального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5 188,7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Охрана семьи и детства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5 188,7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277,0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277,0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4 831,1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4 504,5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9C7A6B" w:rsidRDefault="00840038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A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КОМИТЕТ КУЛЬТУРЫ И СОЦИАЛЬНОЙ ПОЛИТИКИ АДМИНИСТРАЦИИ МУНИЦИПАЛЬНОГО РАЙОНА "ТУНГОКОЧЕНСКИЙ РАЙОН" ЗАБАЙКАЛЬСКОГО КРАЯ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81 947,7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1 456,0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596,7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государственных полномочий в сфере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268,8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государственных полномочий в сфере государственного управления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269,1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147,7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569,8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15 695,9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Дополнительное образование детей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15 589,4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Учреждения по внешкольной работе с детьми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10 602,9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6 963,4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2 086,7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859,8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прочих налогов, сборов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иных платежей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 на решение вопросов местного значения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4 466,5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4 466,5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Молодежная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"Организация отдыха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здоровления. занятости детей и подростков 2016-2020 гг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Культура,  кинематография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60 618,1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Культура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45 973,8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Резервные фонды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63,1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Дворцы и дома культуры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ругие учреждения культуры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17 695,4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11 656,1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180,1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3 499,4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1 912,7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284,5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прочих налогов, сборов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иных платежей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Библиотеки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11 068,2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7 356,8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2 238,7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1 311,7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иных платежей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334,7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334,7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 на решение вопросов местного значения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1 659,9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1 659,9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"Культура Тунгокоченского района на 2018-2020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3 062,4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2 862,4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462,2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Поддержка отрасли культуры за счет резервного фонда Правительства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9C7A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сированности местных бюджетов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1 846,7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1 846,7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9 515,2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9 515,2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14 644,3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Центральный аппарат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1 951,8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1 492,1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840038" w:rsidRPr="00840038" w:rsidTr="009C7A6B">
        <w:trPr>
          <w:trHeight w:val="5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9C7A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Учебно-методические кабинеты.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централизованные бухгалтерии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хозяйственного обслуживания.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фильмотеки.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межшкольны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учебно-производственные комбинаты.</w:t>
            </w:r>
            <w:r w:rsidR="009C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логопедические пункты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12 682,5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6 637,3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840038" w:rsidRPr="00840038" w:rsidTr="00F65C1F">
        <w:trPr>
          <w:trHeight w:val="562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2 000,4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199,6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759,9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энергетических ресурсов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3 041,8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прочих налогов, сборов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иных платежей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"Культура Тунгокоченского района на 2018-2020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40038" w:rsidRPr="00840038" w:rsidTr="00840038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F65C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"Экономическое и социальное развитие коренных и малочисленных народов Севера на 2016-2020 гг</w:t>
            </w:r>
            <w:r w:rsidR="00F6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Тунгокоченского района"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Физическая культура и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4 117,7</w:t>
            </w:r>
          </w:p>
        </w:tc>
      </w:tr>
      <w:tr w:rsidR="00840038" w:rsidRPr="00840038" w:rsidTr="00840038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Массовый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4 117,7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Резервные фонды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Реализация 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плана социального развития центров экономического роста</w:t>
            </w:r>
            <w:proofErr w:type="gramEnd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2 970,0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2 970,0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"Развитие физической культуры и спорта в муниципальном районе "Тунгокоченский район" на 2016-2020 годы"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1 091,9</w:t>
            </w:r>
          </w:p>
        </w:tc>
      </w:tr>
      <w:tr w:rsidR="00840038" w:rsidRPr="00840038" w:rsidTr="00840038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40038" w:rsidRPr="00840038" w:rsidTr="00840038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840038" w:rsidRPr="00840038" w:rsidTr="00840038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Реализация </w:t>
            </w:r>
            <w:proofErr w:type="gramStart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плана социального развития центров экономического роста</w:t>
            </w:r>
            <w:proofErr w:type="gramEnd"/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40038" w:rsidRPr="00840038" w:rsidTr="00840038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038" w:rsidRPr="00840038" w:rsidRDefault="00840038" w:rsidP="008400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40038" w:rsidRPr="00840038" w:rsidTr="00840038">
        <w:trPr>
          <w:trHeight w:val="255"/>
        </w:trPr>
        <w:tc>
          <w:tcPr>
            <w:tcW w:w="8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038" w:rsidRPr="00840038" w:rsidRDefault="00840038" w:rsidP="00840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0038" w:rsidRPr="00840038" w:rsidRDefault="00840038" w:rsidP="008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747 981,0</w:t>
            </w:r>
          </w:p>
        </w:tc>
      </w:tr>
    </w:tbl>
    <w:p w:rsidR="00840038" w:rsidRDefault="00840038" w:rsidP="008400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40038" w:rsidRDefault="00840038" w:rsidP="008400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40038" w:rsidRDefault="00840038" w:rsidP="00840038">
      <w:pPr>
        <w:spacing w:after="0"/>
        <w:rPr>
          <w:rFonts w:ascii="Times New Roman" w:hAnsi="Times New Roman" w:cs="Times New Roman"/>
          <w:b/>
          <w:bCs/>
        </w:rPr>
      </w:pPr>
    </w:p>
    <w:p w:rsidR="00EA6C62" w:rsidRDefault="009C7A6B" w:rsidP="00EA6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C7A6B" w:rsidRDefault="009C7A6B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Pr="00EA6C62" w:rsidRDefault="00EA6C62" w:rsidP="00EA6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C62" w:rsidRPr="00EA6C62" w:rsidRDefault="00EA6C62" w:rsidP="00EA6C62">
      <w:pPr>
        <w:rPr>
          <w:rFonts w:ascii="Times New Roman" w:hAnsi="Times New Roman" w:cs="Times New Roman"/>
          <w:sz w:val="24"/>
          <w:szCs w:val="24"/>
        </w:rPr>
      </w:pPr>
    </w:p>
    <w:p w:rsidR="00EA6C62" w:rsidRPr="00EA6C62" w:rsidRDefault="00EA6C62" w:rsidP="00EA6C62">
      <w:pPr>
        <w:pStyle w:val="a3"/>
        <w:jc w:val="right"/>
        <w:rPr>
          <w:sz w:val="24"/>
        </w:rPr>
      </w:pPr>
    </w:p>
    <w:p w:rsidR="00EA6C62" w:rsidRP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EA6C62" w:rsidRDefault="00EA6C62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F07151" w:rsidRDefault="00F07151" w:rsidP="009C7A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7A6B" w:rsidRPr="00EA6C62" w:rsidRDefault="009C7A6B" w:rsidP="009C7A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    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 xml:space="preserve">«Тунгокоченский район» «Об исполнении 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</w:p>
    <w:p w:rsidR="004A1E24" w:rsidRPr="00EA6C62" w:rsidRDefault="004A1E24" w:rsidP="004A1E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6C62">
        <w:rPr>
          <w:rFonts w:ascii="Times New Roman" w:hAnsi="Times New Roman" w:cs="Times New Roman"/>
          <w:sz w:val="24"/>
          <w:szCs w:val="24"/>
        </w:rPr>
        <w:t>«Тунгокоченский район» за 2021год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6C62" w:rsidRPr="004A1E24" w:rsidRDefault="004A1E24" w:rsidP="004A1E24">
      <w:pPr>
        <w:pStyle w:val="a3"/>
        <w:jc w:val="right"/>
        <w:rPr>
          <w:b w:val="0"/>
          <w:sz w:val="28"/>
          <w:szCs w:val="28"/>
        </w:rPr>
      </w:pPr>
      <w:r w:rsidRPr="004A1E24">
        <w:rPr>
          <w:b w:val="0"/>
          <w:sz w:val="24"/>
        </w:rPr>
        <w:t>от 28.06.2022 года  № 17/4</w:t>
      </w:r>
    </w:p>
    <w:p w:rsidR="004A1E24" w:rsidRDefault="004A1E24" w:rsidP="007E5F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F81" w:rsidRPr="007E5F81" w:rsidRDefault="007E5F81" w:rsidP="007E5F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5F81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7E5F81" w:rsidRPr="007E5F81" w:rsidRDefault="007E5F81" w:rsidP="007E5F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5F81">
        <w:rPr>
          <w:rFonts w:ascii="Times New Roman" w:hAnsi="Times New Roman" w:cs="Times New Roman"/>
          <w:bCs/>
          <w:sz w:val="28"/>
          <w:szCs w:val="28"/>
        </w:rPr>
        <w:t xml:space="preserve">муниципальных  внутренних заимствований муниципального района </w:t>
      </w:r>
    </w:p>
    <w:p w:rsidR="007E5F81" w:rsidRPr="007E5F81" w:rsidRDefault="007E5F81" w:rsidP="007E5F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5F81">
        <w:rPr>
          <w:rFonts w:ascii="Times New Roman" w:hAnsi="Times New Roman" w:cs="Times New Roman"/>
          <w:bCs/>
          <w:sz w:val="28"/>
          <w:szCs w:val="28"/>
        </w:rPr>
        <w:t>«Тунгокоченский район»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F81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F81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7E5F81" w:rsidRPr="007E5F81" w:rsidRDefault="007E5F81" w:rsidP="007E5F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F81" w:rsidRPr="007E5F81" w:rsidRDefault="007E5F81" w:rsidP="007E5F81">
      <w:pPr>
        <w:jc w:val="both"/>
        <w:rPr>
          <w:rFonts w:ascii="Times New Roman" w:hAnsi="Times New Roman" w:cs="Times New Roman"/>
          <w:sz w:val="28"/>
          <w:szCs w:val="28"/>
        </w:rPr>
      </w:pPr>
      <w:r w:rsidRPr="007E5F81">
        <w:rPr>
          <w:rFonts w:ascii="Times New Roman" w:hAnsi="Times New Roman" w:cs="Times New Roman"/>
          <w:sz w:val="28"/>
          <w:szCs w:val="28"/>
        </w:rPr>
        <w:t xml:space="preserve">         Настоящая Программа муниципальных  внутренних заимствований муниципального района «Тунгокоченский район» составлена  в соответствии с Бюджетным кодексом РФ и устанавливает перечень и общий объем муниципальных  внутренних заимствований муниципального района «Тунгокоченский район», направленных на покрытие дефицита районного бюджета и погашение муниципальных  долговых обязательств муниципального района «Тунгокоченский район»</w:t>
      </w:r>
    </w:p>
    <w:p w:rsidR="007E5F81" w:rsidRPr="007E5F81" w:rsidRDefault="007E5F81" w:rsidP="007E5F8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580"/>
        <w:gridCol w:w="2880"/>
      </w:tblGrid>
      <w:tr w:rsidR="007E5F81" w:rsidRPr="007E5F81" w:rsidTr="00CC5B13">
        <w:trPr>
          <w:trHeight w:val="650"/>
        </w:trPr>
        <w:tc>
          <w:tcPr>
            <w:tcW w:w="1008" w:type="dxa"/>
          </w:tcPr>
          <w:p w:rsidR="007E5F81" w:rsidRPr="007E5F81" w:rsidRDefault="007E5F81" w:rsidP="00CC5B13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7E5F81" w:rsidRPr="007E5F81" w:rsidRDefault="007E5F81" w:rsidP="00CC5B13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2880" w:type="dxa"/>
            <w:shd w:val="clear" w:color="auto" w:fill="auto"/>
          </w:tcPr>
          <w:p w:rsidR="007E5F81" w:rsidRPr="007E5F81" w:rsidRDefault="007E5F81" w:rsidP="00CC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 xml:space="preserve">Сумма  (тыс. </w:t>
            </w:r>
            <w:proofErr w:type="spellStart"/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5F81" w:rsidRPr="007E5F81" w:rsidTr="00CC5B13">
        <w:tc>
          <w:tcPr>
            <w:tcW w:w="1008" w:type="dxa"/>
          </w:tcPr>
          <w:p w:rsidR="007E5F81" w:rsidRPr="007E5F81" w:rsidRDefault="007E5F81" w:rsidP="00CC5B13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7E5F81" w:rsidRPr="007E5F81" w:rsidRDefault="007E5F81" w:rsidP="00CC5B13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районный бюджет от  других бюджетов бюджетной системы РФ</w:t>
            </w:r>
          </w:p>
        </w:tc>
        <w:tc>
          <w:tcPr>
            <w:tcW w:w="2880" w:type="dxa"/>
          </w:tcPr>
          <w:p w:rsidR="007E5F81" w:rsidRPr="007E5F81" w:rsidRDefault="007E5F81" w:rsidP="00CC5B13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5F81" w:rsidRPr="007E5F81" w:rsidTr="00CC5B13">
        <w:tc>
          <w:tcPr>
            <w:tcW w:w="1008" w:type="dxa"/>
          </w:tcPr>
          <w:p w:rsidR="007E5F81" w:rsidRPr="007E5F81" w:rsidRDefault="007E5F81" w:rsidP="00CC5B13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7E5F81" w:rsidRPr="007E5F81" w:rsidRDefault="007E5F81" w:rsidP="00CC5B13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задолженности в т.ч.</w:t>
            </w:r>
          </w:p>
        </w:tc>
        <w:tc>
          <w:tcPr>
            <w:tcW w:w="2880" w:type="dxa"/>
          </w:tcPr>
          <w:p w:rsidR="007E5F81" w:rsidRPr="007E5F81" w:rsidRDefault="007E5F81" w:rsidP="00CC5B13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7270,0</w:t>
            </w:r>
          </w:p>
        </w:tc>
      </w:tr>
      <w:tr w:rsidR="007E5F81" w:rsidRPr="007E5F81" w:rsidTr="00CC5B13">
        <w:tc>
          <w:tcPr>
            <w:tcW w:w="1008" w:type="dxa"/>
          </w:tcPr>
          <w:p w:rsidR="007E5F81" w:rsidRPr="007E5F81" w:rsidRDefault="007E5F81" w:rsidP="00CC5B13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80" w:type="dxa"/>
          </w:tcPr>
          <w:p w:rsidR="007E5F81" w:rsidRPr="007E5F81" w:rsidRDefault="007E5F81" w:rsidP="007E5F8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Соглашение «О проведении реструктуризации задолженности по бюджетному кредиту, выданному из бюджета Забайкальского края бюджету муниципального района «Тунгокоченский район» в соответствии с  соглашением « О предоставлении бюджетного кредита» от 16.08.2017 года №1567»  от 13.02.2018г.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2880" w:type="dxa"/>
          </w:tcPr>
          <w:p w:rsidR="007E5F81" w:rsidRPr="007E5F81" w:rsidRDefault="007E5F81" w:rsidP="00CC5B13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2066,4</w:t>
            </w:r>
          </w:p>
        </w:tc>
      </w:tr>
      <w:tr w:rsidR="007E5F81" w:rsidRPr="007E5F81" w:rsidTr="00CC5B13">
        <w:tc>
          <w:tcPr>
            <w:tcW w:w="1008" w:type="dxa"/>
          </w:tcPr>
          <w:p w:rsidR="007E5F81" w:rsidRPr="007E5F81" w:rsidRDefault="007E5F81" w:rsidP="00CC5B13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80" w:type="dxa"/>
          </w:tcPr>
          <w:p w:rsidR="007E5F81" w:rsidRPr="007E5F81" w:rsidRDefault="007E5F81" w:rsidP="007E5F81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«О проведении реструктуризации задолженности по бюджетному кредиту, выданному из бюджета Забайкальского края бюджету муниципального района «Тунгокоченский район» в соответствии с  соглашением « О предоставлении бюджетного кредита» от 16.08.2017 года №1567»  от 13.02.2018г. №1610 </w:t>
            </w:r>
          </w:p>
        </w:tc>
        <w:tc>
          <w:tcPr>
            <w:tcW w:w="2880" w:type="dxa"/>
          </w:tcPr>
          <w:p w:rsidR="007E5F81" w:rsidRPr="007E5F81" w:rsidRDefault="007E5F81" w:rsidP="00CC5B13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F81">
              <w:rPr>
                <w:rFonts w:ascii="Times New Roman" w:hAnsi="Times New Roman" w:cs="Times New Roman"/>
                <w:sz w:val="24"/>
                <w:szCs w:val="24"/>
              </w:rPr>
              <w:t>5203,6</w:t>
            </w:r>
          </w:p>
        </w:tc>
      </w:tr>
    </w:tbl>
    <w:p w:rsidR="00EA6C62" w:rsidRDefault="00EA6C62" w:rsidP="00EA6C62">
      <w:pPr>
        <w:pStyle w:val="a3"/>
        <w:rPr>
          <w:sz w:val="24"/>
        </w:rPr>
      </w:pPr>
    </w:p>
    <w:p w:rsidR="00F65C1F" w:rsidRDefault="00F65C1F" w:rsidP="00EA6C62">
      <w:pPr>
        <w:pStyle w:val="a3"/>
        <w:rPr>
          <w:sz w:val="24"/>
        </w:rPr>
      </w:pPr>
    </w:p>
    <w:p w:rsidR="007E5F81" w:rsidRPr="007E5F81" w:rsidRDefault="007E5F81" w:rsidP="00EA6C62">
      <w:pPr>
        <w:pStyle w:val="a3"/>
        <w:rPr>
          <w:sz w:val="24"/>
        </w:rPr>
      </w:pPr>
      <w:r>
        <w:rPr>
          <w:sz w:val="24"/>
        </w:rPr>
        <w:t>_________________</w:t>
      </w:r>
    </w:p>
    <w:sectPr w:rsidR="007E5F81" w:rsidRPr="007E5F81" w:rsidSect="00B50B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B3F"/>
    <w:rsid w:val="00044CF5"/>
    <w:rsid w:val="00066118"/>
    <w:rsid w:val="0011324C"/>
    <w:rsid w:val="002B61D4"/>
    <w:rsid w:val="003D0B08"/>
    <w:rsid w:val="00446A1E"/>
    <w:rsid w:val="004A1E24"/>
    <w:rsid w:val="00573427"/>
    <w:rsid w:val="005E4403"/>
    <w:rsid w:val="00644D36"/>
    <w:rsid w:val="006B419D"/>
    <w:rsid w:val="00756323"/>
    <w:rsid w:val="00772876"/>
    <w:rsid w:val="007B580E"/>
    <w:rsid w:val="007E5799"/>
    <w:rsid w:val="007E5F81"/>
    <w:rsid w:val="00840038"/>
    <w:rsid w:val="009B232A"/>
    <w:rsid w:val="009C7A6B"/>
    <w:rsid w:val="00A236E8"/>
    <w:rsid w:val="00AA09D2"/>
    <w:rsid w:val="00B50B3F"/>
    <w:rsid w:val="00B53C3F"/>
    <w:rsid w:val="00C25591"/>
    <w:rsid w:val="00CC5B13"/>
    <w:rsid w:val="00EA61F0"/>
    <w:rsid w:val="00EA6C62"/>
    <w:rsid w:val="00F07151"/>
    <w:rsid w:val="00F6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B50B3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93A4-8B81-459C-9F31-A0B08D2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15513</Words>
  <Characters>88426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PogorelyuBA</dc:creator>
  <cp:keywords/>
  <dc:description/>
  <cp:lastModifiedBy>PogorelyuBA</cp:lastModifiedBy>
  <cp:revision>20</cp:revision>
  <dcterms:created xsi:type="dcterms:W3CDTF">2021-06-02T01:19:00Z</dcterms:created>
  <dcterms:modified xsi:type="dcterms:W3CDTF">2022-06-27T06:25:00Z</dcterms:modified>
</cp:coreProperties>
</file>