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>Ад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ра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ция муниципального района </w:t>
      </w: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>«Тунгокоченский рай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он»</w:t>
      </w: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ПОСТАНОВЛЕНИЕ              </w:t>
      </w:r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44436D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28 октября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2022года                                                   </w:t>
      </w:r>
      <w:r w:rsidR="002309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№  394</w:t>
      </w: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>ерх-Усугли</w:t>
      </w:r>
      <w:proofErr w:type="spellEnd"/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sz w:val="28"/>
          <w:szCs w:val="28"/>
        </w:rPr>
      </w:pPr>
      <w:r w:rsidRPr="00230911">
        <w:rPr>
          <w:sz w:val="28"/>
          <w:szCs w:val="28"/>
        </w:rPr>
        <w:t>О внесении изменений в муниципальную программу "Профилактика правонарушений в муниципальном районе  « Тунгокоченский район» на 2022 – 2024 годы"</w:t>
      </w: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sz w:val="28"/>
          <w:szCs w:val="28"/>
        </w:rPr>
      </w:pPr>
      <w:r w:rsidRPr="00230911">
        <w:rPr>
          <w:b w:val="0"/>
          <w:sz w:val="28"/>
          <w:szCs w:val="28"/>
        </w:rPr>
        <w:tab/>
        <w:t>В соответствии со статьями 25,33 Устава муниципального района  «Тунгокоченский район» Забайкальского края, администрация муниципального района  постановляет: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Cs/>
          <w:sz w:val="28"/>
          <w:szCs w:val="28"/>
        </w:rPr>
        <w:tab/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>1.Внести изменения в</w:t>
      </w:r>
      <w:r w:rsidRPr="002309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муниципальную программу </w:t>
      </w:r>
      <w:r w:rsidRPr="00230911">
        <w:rPr>
          <w:rFonts w:ascii="Times New Roman" w:hAnsi="Times New Roman" w:cs="Times New Roman"/>
          <w:sz w:val="28"/>
          <w:szCs w:val="28"/>
        </w:rPr>
        <w:t xml:space="preserve">"Профилактика правонарушений в муниципальном районе  « Тунгокоченский район» на 2022 – 2024 годы" утвержденную Постановлением администрации муниципального района « Тунгокоченский район» № 458 от 23 ноября 2021г. </w:t>
      </w:r>
      <w:proofErr w:type="gramStart"/>
      <w:r w:rsidRPr="002309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0911">
        <w:rPr>
          <w:rFonts w:ascii="Times New Roman" w:hAnsi="Times New Roman" w:cs="Times New Roman"/>
          <w:sz w:val="28"/>
          <w:szCs w:val="28"/>
        </w:rPr>
        <w:t>далее программа):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1.1. В паспорте программы строку « Объемы и источники финансирования программы (с разбивкой по годам) изложить в новой редакции.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30911" w:rsidRPr="00230911" w:rsidTr="002309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Для реализации мероприятий программы необход</w:t>
            </w:r>
            <w:r w:rsidR="00145BCD">
              <w:rPr>
                <w:color w:val="000000"/>
                <w:sz w:val="28"/>
                <w:szCs w:val="28"/>
              </w:rPr>
              <w:t>имо финансирование в размере 452</w:t>
            </w:r>
            <w:r w:rsidRPr="00230911">
              <w:rPr>
                <w:color w:val="000000"/>
                <w:sz w:val="28"/>
                <w:szCs w:val="28"/>
              </w:rPr>
              <w:t>000 рублей, из них: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2022 – 0 рублей;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2023 – 226000 рублей;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2024 – 226000 рублей.</w:t>
            </w:r>
          </w:p>
        </w:tc>
      </w:tr>
    </w:tbl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«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 1.2.В разделе </w:t>
      </w:r>
      <w:r w:rsidRPr="0023091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 программы изложить в новой редакции  согласно приложению к настоящему Постановлению.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возложить на заместителя главы муниципального района « Тунгокоченский район» по социальным вопросам Мальцеву С.В.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Pr="002309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Опубликовать настоящее  постановление в газете «Вести Севера» и р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 на официальном сайте администрации муниципального района 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 Тунгокоченский район» в информационно-телекоммуникационной сети «Интернет».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района</w:t>
      </w:r>
    </w:p>
    <w:p w:rsidR="00230911" w:rsidRPr="00230911" w:rsidRDefault="00230911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«Тунгокоченский  район»                                                                Н.С. Ананенко</w:t>
      </w: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  <w:sectPr w:rsidR="00FE3C20" w:rsidSect="00FE3C2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FE3C20">
      <w:pPr>
        <w:jc w:val="right"/>
      </w:pPr>
      <w:r>
        <w:t>Приложение к постановлению</w:t>
      </w:r>
    </w:p>
    <w:p w:rsidR="00FE3C20" w:rsidRDefault="00FE3C20" w:rsidP="00FE3C20">
      <w:pPr>
        <w:jc w:val="right"/>
      </w:pPr>
      <w:r>
        <w:t>администрации муниципального района</w:t>
      </w:r>
    </w:p>
    <w:p w:rsidR="00FE3C20" w:rsidRDefault="00FE3C20" w:rsidP="00FE3C20">
      <w:pPr>
        <w:jc w:val="right"/>
      </w:pPr>
      <w:r>
        <w:t>« Тунгокоченский район»</w:t>
      </w:r>
    </w:p>
    <w:p w:rsidR="00FE3C20" w:rsidRDefault="00FE3C20" w:rsidP="00FE3C20">
      <w:pPr>
        <w:jc w:val="right"/>
      </w:pPr>
      <w:r>
        <w:t>От  28.10. 2022 года №  394</w:t>
      </w:r>
    </w:p>
    <w:p w:rsidR="00FE3C20" w:rsidRDefault="00FE3C20" w:rsidP="00FE3C20">
      <w:pPr>
        <w:jc w:val="both"/>
      </w:pPr>
    </w:p>
    <w:p w:rsidR="00FE3C20" w:rsidRDefault="00FE3C20" w:rsidP="00FE3C20">
      <w:pPr>
        <w:jc w:val="both"/>
      </w:pPr>
    </w:p>
    <w:p w:rsidR="00FE3C20" w:rsidRDefault="00FE3C20" w:rsidP="00FE3C20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Перечень мероприятий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4171"/>
        <w:gridCol w:w="2341"/>
        <w:gridCol w:w="1651"/>
        <w:gridCol w:w="2211"/>
        <w:gridCol w:w="945"/>
        <w:gridCol w:w="15"/>
        <w:gridCol w:w="864"/>
        <w:gridCol w:w="21"/>
        <w:gridCol w:w="8"/>
        <w:gridCol w:w="633"/>
        <w:gridCol w:w="231"/>
        <w:gridCol w:w="28"/>
        <w:gridCol w:w="900"/>
      </w:tblGrid>
      <w:tr w:rsidR="00FE3C20" w:rsidTr="002E77C7">
        <w:trPr>
          <w:trHeight w:val="5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Исполнители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Срок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реализации, года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Источники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финансирования</w:t>
            </w:r>
          </w:p>
        </w:tc>
        <w:tc>
          <w:tcPr>
            <w:tcW w:w="3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Финансовые затраты, рублей</w:t>
            </w:r>
          </w:p>
        </w:tc>
      </w:tr>
      <w:tr w:rsidR="00FE3C20" w:rsidTr="002E77C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2E77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2E77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2E77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2E77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2E77C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 Нормативно правовое обеспечение профилактики правонарушений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Подготовка нормативных правовых актов в сфере профилактики правонарушений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rPr>
          <w:trHeight w:val="474"/>
        </w:trPr>
        <w:tc>
          <w:tcPr>
            <w:tcW w:w="1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2. Профилактика правонарушений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Создание службы психологической </w:t>
            </w:r>
            <w:r>
              <w:lastRenderedPageBreak/>
              <w:t xml:space="preserve">помощи 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proofErr w:type="gramStart"/>
            <w:r>
              <w:t>( Телефон доверия для  лиц, оказавшихся в сложной жизненной ситуации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ГУСО ШСРЦ « </w:t>
            </w:r>
            <w:r>
              <w:lastRenderedPageBreak/>
              <w:t xml:space="preserve">Сибиряк»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 Профилактика правонарушений в рамках отдельной отрасли, сферы управления, организации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Реализация мер по изъятию у населения незаконно </w:t>
            </w:r>
            <w:proofErr w:type="spellStart"/>
            <w:r>
              <w:t>хронящегося</w:t>
            </w:r>
            <w:proofErr w:type="spellEnd"/>
            <w:r>
              <w:t xml:space="preserve"> огнестрельного оружия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мероприятий по добровольной выдаче гражданами органам внутренних дел незаконно хранящегося огнестрельного оружия, боеприпасов, взрывчатых веществ и взрывчатых устройств на возмездной основе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3.3.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Осуществление проверок </w:t>
            </w:r>
            <w:r>
              <w:lastRenderedPageBreak/>
              <w:t>государственных и муниципальных учреждений, администраций различного уровня и контролирующих ведом</w:t>
            </w:r>
            <w:proofErr w:type="gramStart"/>
            <w:r>
              <w:t>ств дл</w:t>
            </w:r>
            <w:proofErr w:type="gramEnd"/>
            <w:r>
              <w:t>я предупреждения фактов взяточничества, злоупотребления должностными полномочиями, а также пересечение лоббирования интересов преступных групп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Администрация </w:t>
            </w:r>
            <w:r>
              <w:lastRenderedPageBreak/>
              <w:t>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ОМВД России по Тунгокоченскому району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3.4.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Разработка и проведение комплекса профилактических мероприятий, направленных на предупреждение правонарушений, совершаемых в отношении сотрудников органов  внутренних дел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2E77C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4. Развитие института социальной профилактики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Обеспечение участия общественности в деятельности формирований правоохранительной направленности ДНД, оперативных отрядов, активизация работы внеплановых сотрудников </w:t>
            </w:r>
            <w:r>
              <w:lastRenderedPageBreak/>
              <w:t>полиции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Главы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ОМВД России по Тунгокоченскому </w:t>
            </w:r>
            <w:r>
              <w:lastRenderedPageBreak/>
              <w:t>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Введение в практику закрепление коллективов правоохранительных органов, предприятий, организаций за школьными образовательными учреждениями, детскими домами, социально реабилитационными учреждениями, оказывающими помощь </w:t>
            </w:r>
            <w:proofErr w:type="gramStart"/>
            <w:r>
              <w:t>несовершеннолетним</w:t>
            </w:r>
            <w:proofErr w:type="gramEnd"/>
            <w:r>
              <w:t xml:space="preserve"> оказавшимся в трудной жизненной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4.3.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мероприятий по ЗОЖ ДДТ и ДЮС</w:t>
            </w:r>
            <w:proofErr w:type="gramStart"/>
            <w:r>
              <w:t>Ш(</w:t>
            </w:r>
            <w:proofErr w:type="gramEnd"/>
            <w:r>
              <w:t>спортивные соревнования, мероприятия с детьми с ОВЗ)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4.4.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Активизация профилактической работы движений юных помощников полиции, юных инспекторов безопасности дорожного движения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ОМВД России по </w:t>
            </w:r>
            <w:r>
              <w:lastRenderedPageBreak/>
              <w:t>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4.6.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Мониторинг </w:t>
            </w:r>
            <w:proofErr w:type="spellStart"/>
            <w:r>
              <w:t>досуговой</w:t>
            </w:r>
            <w:proofErr w:type="spellEnd"/>
            <w:r>
              <w:t xml:space="preserve"> занятости населения </w:t>
            </w:r>
            <w:proofErr w:type="gramStart"/>
            <w:r>
              <w:t xml:space="preserve">( </w:t>
            </w:r>
            <w:proofErr w:type="gramEnd"/>
            <w:r>
              <w:t xml:space="preserve">отчет Комитета культуры и социальной политики администрации муниципального района « Тунгокоченский район», Комитета образования администрации муниципального района 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« Тунгокоченский район» 1 раз в год)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4.7.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Создание социальных советов при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Администрации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5. Профилактика правонарушений законодательства о гражданстве, предупреждение и пресечение нелегальной миграции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Обеспечение контроля пребывания и трудовой деятельности иностранных граждан и лиц без гражданства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ОМВД России по Тунгокоченскому </w:t>
            </w:r>
            <w:r>
              <w:lastRenderedPageBreak/>
              <w:t>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2E77C7">
            <w:pPr>
              <w:jc w:val="both"/>
              <w:rPr>
                <w:b/>
              </w:rPr>
            </w:pPr>
          </w:p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6.Профилактика правонарушений среди несовершеннолетних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ПДН ОМВД России по Тунгокоченскому району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6.1.1.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Проведение практических занятий в общеобразовательных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несовершеннолетних и молодежи, в том числе по профилактике и борьбе с </w:t>
            </w:r>
            <w:r>
              <w:lastRenderedPageBreak/>
              <w:t>незаконным оборотом и употреблением наркотиков, пьянством и алкоголизмом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КДНиЗП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ПДН ОМВД России по Тунгокоченскому </w:t>
            </w:r>
            <w:r>
              <w:lastRenderedPageBreak/>
              <w:t>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6.1.2.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Проведение в каникулярное время на базе учреждений дополнительного образования и учреждений культуры мероприятий с несовершеннолетними, состоящими на учете в КДНиЗ</w:t>
            </w:r>
            <w:proofErr w:type="gramStart"/>
            <w:r>
              <w:t>П(</w:t>
            </w:r>
            <w:proofErr w:type="gramEnd"/>
            <w:r>
              <w:t xml:space="preserve"> праздники, фестивали, спортивные соревнования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</w:pPr>
            <w:r>
              <w:t xml:space="preserve">Комитет образования администрации муниципального района </w:t>
            </w:r>
          </w:p>
          <w:p w:rsidR="00FE3C20" w:rsidRDefault="00FE3C20" w:rsidP="002E77C7">
            <w:pPr>
              <w:jc w:val="center"/>
            </w:pPr>
            <w:r>
              <w:t>«Тунгокоченский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60,0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6.1.3.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Проведение семинаров и лекций с целью профилактики правонарушений пропаганды и обучения навыками здорового образа жизни воспитанников интерната и обучающихся в общеобразовательных организациях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Комитет образования администрации муниципального района </w:t>
            </w:r>
          </w:p>
          <w:p w:rsidR="00FE3C20" w:rsidRDefault="00FE3C20" w:rsidP="002E77C7">
            <w:pPr>
              <w:jc w:val="center"/>
            </w:pPr>
            <w:r>
              <w:t>«Тунгокоченский район»</w:t>
            </w:r>
          </w:p>
          <w:p w:rsidR="00FE3C20" w:rsidRDefault="00FE3C20" w:rsidP="002E77C7">
            <w:pPr>
              <w:jc w:val="center"/>
            </w:pPr>
            <w:r>
              <w:t>КДНиЗП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 xml:space="preserve">ПДН ОМВД России по  </w:t>
            </w:r>
            <w:r>
              <w:lastRenderedPageBreak/>
              <w:t>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7. Профилактика правонарушений в экономической и налоговой сфере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Проведение комплекса мероприятий по пресечению незаконного оборота спирта и алкогольной продукции  и нахождения осуществления деятельности социальной направленности </w:t>
            </w:r>
            <w:proofErr w:type="gramStart"/>
            <w:r>
              <w:t xml:space="preserve">( </w:t>
            </w:r>
            <w:proofErr w:type="gramEnd"/>
            <w:r>
              <w:t>проведение рейдов, проведение профилактических бесед с населением 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Отдел экономики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7.2.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Мероприятия по профилактике нарушений юридическими лицами и индивидуальными предпринимателями требований, установленных федеральным, региональным законодательством, а также муниципальными правовыми актами в случаях, если виды контроля относятся к </w:t>
            </w:r>
            <w:r>
              <w:lastRenderedPageBreak/>
              <w:t>вопросам местного значения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2E77C7">
            <w:pPr>
              <w:jc w:val="both"/>
            </w:pPr>
          </w:p>
          <w:p w:rsidR="00FE3C20" w:rsidRDefault="00FE3C20" w:rsidP="002E77C7">
            <w:pPr>
              <w:jc w:val="both"/>
              <w:rPr>
                <w:b/>
              </w:rPr>
            </w:pPr>
            <w:r>
              <w:rPr>
                <w:b/>
              </w:rPr>
              <w:t>8. Профилактика правонарушений в сфере незаконного оборота наркотиков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Проведение индивидуальной профилактической работы среди лиц, состоящих на учете в ЦРБ с диагнозом</w:t>
            </w:r>
          </w:p>
          <w:p w:rsidR="00FE3C20" w:rsidRDefault="00FE3C20" w:rsidP="002E77C7">
            <w:pPr>
              <w:jc w:val="both"/>
            </w:pPr>
            <w:r>
              <w:t xml:space="preserve"> « алкоголизм» и 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« наркомания»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 ГУЗ Тунгокоченская ЦР</w:t>
            </w:r>
            <w:proofErr w:type="gramStart"/>
            <w:r>
              <w:t>Б(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8.1.1.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Проведение оперативно профилактических мероприятий, направленных на выявление лиц занимающихся приобретением, хранением, перевозкой и сбытом наркотических средств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8.1.2.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Обеспечение оперативного обмена данными в целях раннего выявления наркотической зависимости у 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КДНиЗП администрации муниципального района « </w:t>
            </w:r>
            <w:r>
              <w:lastRenderedPageBreak/>
              <w:t>Тунгокоченский район»</w:t>
            </w:r>
          </w:p>
          <w:p w:rsidR="00FE3C20" w:rsidRDefault="00FE3C20" w:rsidP="002E77C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</w:pPr>
            <w:r>
              <w:t>ГУЗ Тунгокоченская ЦР</w:t>
            </w:r>
            <w:proofErr w:type="gramStart"/>
            <w:r>
              <w:t>Б(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8.1.3.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Организация работы по уничтожению очагов </w:t>
            </w:r>
            <w:proofErr w:type="spellStart"/>
            <w:r>
              <w:t>произростания</w:t>
            </w:r>
            <w:proofErr w:type="spellEnd"/>
            <w:r>
              <w:t xml:space="preserve"> дикорастущей конопли на территории муниципального района « Тунгокоченский район»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8.1.4.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Мониторинг </w:t>
            </w:r>
            <w:proofErr w:type="spellStart"/>
            <w:r>
              <w:t>наркоситуации</w:t>
            </w:r>
            <w:proofErr w:type="spellEnd"/>
            <w:r>
              <w:t xml:space="preserve"> в образовательных учреждениях района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9.Профилактика правонарушений в общественных местах, в том числе на улицах</w:t>
            </w:r>
          </w:p>
        </w:tc>
      </w:tr>
      <w:tr w:rsidR="00FE3C20" w:rsidTr="002E77C7">
        <w:trPr>
          <w:trHeight w:val="2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Привлечение общественных формирований к патрулированию в общественных местах</w:t>
            </w:r>
          </w:p>
          <w:p w:rsidR="00FE3C20" w:rsidRDefault="00FE3C20" w:rsidP="002E77C7">
            <w:pPr>
              <w:jc w:val="center"/>
            </w:pPr>
          </w:p>
          <w:p w:rsidR="00FE3C20" w:rsidRDefault="00FE3C20" w:rsidP="002E77C7">
            <w:pPr>
              <w:jc w:val="center"/>
            </w:pP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Организации района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rPr>
          <w:trHeight w:val="4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9.2.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Определение мест установки системы </w:t>
            </w:r>
            <w:proofErr w:type="spellStart"/>
            <w:r>
              <w:t>видеофиксации</w:t>
            </w:r>
            <w:proofErr w:type="spellEnd"/>
            <w:r>
              <w:t xml:space="preserve"> в общественных местах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2E77C7">
            <w:pPr>
              <w:jc w:val="center"/>
            </w:pPr>
            <w:r>
              <w:rPr>
                <w:b/>
              </w:rPr>
              <w:t>10. Профилактика правонарушений на административных участках</w:t>
            </w:r>
          </w:p>
          <w:p w:rsidR="00FE3C20" w:rsidRDefault="00FE3C20" w:rsidP="002E77C7">
            <w:pPr>
              <w:jc w:val="center"/>
            </w:pP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10.1.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Проведение ежеквартальных отчетов участковых уполномоченных полиции и </w:t>
            </w:r>
            <w:r>
              <w:lastRenderedPageBreak/>
              <w:t xml:space="preserve">представителей органов местного самоуправления перед населением административных участков, коллективами организаций </w:t>
            </w:r>
            <w:proofErr w:type="gramStart"/>
            <w:r>
              <w:t xml:space="preserve">( </w:t>
            </w:r>
            <w:proofErr w:type="gramEnd"/>
            <w:r>
              <w:t>выездные мероприятия)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Администрация муниципального </w:t>
            </w:r>
            <w:r>
              <w:lastRenderedPageBreak/>
              <w:t>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30,0</w:t>
            </w:r>
          </w:p>
        </w:tc>
      </w:tr>
      <w:tr w:rsidR="00FE3C20" w:rsidTr="002E77C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11. Информационно-методическое обеспечение профилактики правонарушений</w:t>
            </w:r>
          </w:p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11.1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СМИ, </w:t>
            </w:r>
            <w:proofErr w:type="spellStart"/>
            <w:r>
              <w:t>информационно-телекомуникационной</w:t>
            </w:r>
            <w:proofErr w:type="spellEnd"/>
            <w:r>
              <w:t xml:space="preserve"> сети Интернет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Проведение в учреждениях образования акции </w:t>
            </w:r>
          </w:p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« Один день в профессии»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</w:pPr>
            <w:r>
              <w:t xml:space="preserve">ОМВД России по Тунгокоченскому </w:t>
            </w:r>
            <w:r>
              <w:lastRenderedPageBreak/>
              <w:t>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42.0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21.0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21.0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lastRenderedPageBreak/>
              <w:t>11.3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Организация разъяснительной работы среди населения о возможностях и порядке осуществления государственной защиты лиц, оказавших содействие в раскрытии и расследование преступления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Главы поселений муниципального района « Тунгокоченский район»</w:t>
            </w:r>
          </w:p>
          <w:p w:rsidR="00FE3C20" w:rsidRDefault="00FE3C20" w:rsidP="002E77C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11.4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>Обеспечение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11.5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both"/>
              <w:rPr>
                <w:sz w:val="24"/>
                <w:szCs w:val="24"/>
              </w:rPr>
            </w:pPr>
            <w:r>
              <w:t xml:space="preserve">Организация публикаций в средствах массовой информации материалов, пропагандирующих патриотизм, здоровый образ жизни подростков и молодежи, их ориентацию на духовные </w:t>
            </w:r>
            <w:r>
              <w:lastRenderedPageBreak/>
              <w:t>ценности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Комитет культуры и социальной политики администрации муниципального района « Тунгокоченский </w:t>
            </w:r>
            <w:r>
              <w:lastRenderedPageBreak/>
              <w:t>район»</w:t>
            </w:r>
          </w:p>
          <w:p w:rsidR="00FE3C20" w:rsidRDefault="00FE3C20" w:rsidP="002E77C7">
            <w:pPr>
              <w:jc w:val="center"/>
            </w:pPr>
            <w:r>
              <w:t>Комитет образования администрации муниципального района « Тунгокоченский район» администрации муниципального района « Тунгокоченский район»</w:t>
            </w:r>
          </w:p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26,0</w:t>
            </w:r>
          </w:p>
        </w:tc>
      </w:tr>
      <w:tr w:rsidR="00FE3C20" w:rsidTr="002E77C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2E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2E7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226,0</w:t>
            </w:r>
          </w:p>
        </w:tc>
      </w:tr>
    </w:tbl>
    <w:p w:rsidR="00FE3C20" w:rsidRDefault="00FE3C20" w:rsidP="00FE3C20"/>
    <w:p w:rsidR="00230911" w:rsidRDefault="00230911" w:rsidP="00230911">
      <w:pPr>
        <w:rPr>
          <w:sz w:val="24"/>
          <w:szCs w:val="24"/>
        </w:rPr>
      </w:pPr>
    </w:p>
    <w:p w:rsidR="00D93B58" w:rsidRDefault="00D93B58"/>
    <w:sectPr w:rsidR="00D93B58" w:rsidSect="00FE3C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911"/>
    <w:rsid w:val="00145BCD"/>
    <w:rsid w:val="00230911"/>
    <w:rsid w:val="002A515E"/>
    <w:rsid w:val="0044436D"/>
    <w:rsid w:val="005B698A"/>
    <w:rsid w:val="006B0D32"/>
    <w:rsid w:val="00D93B58"/>
    <w:rsid w:val="00E64808"/>
    <w:rsid w:val="00FE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E"/>
  </w:style>
  <w:style w:type="paragraph" w:styleId="2">
    <w:name w:val="heading 2"/>
    <w:basedOn w:val="a"/>
    <w:link w:val="20"/>
    <w:semiHidden/>
    <w:unhideWhenUsed/>
    <w:qFormat/>
    <w:rsid w:val="00230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91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230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6684-A266-4EC1-9700-8515C3F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ADMZAM</cp:lastModifiedBy>
  <cp:revision>9</cp:revision>
  <cp:lastPrinted>2022-11-30T01:12:00Z</cp:lastPrinted>
  <dcterms:created xsi:type="dcterms:W3CDTF">2022-11-11T11:12:00Z</dcterms:created>
  <dcterms:modified xsi:type="dcterms:W3CDTF">2022-12-20T00:40:00Z</dcterms:modified>
</cp:coreProperties>
</file>