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3D8" w:rsidRDefault="00EA23D8" w:rsidP="00EA23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3D8" w:rsidRDefault="00EA23D8" w:rsidP="00EA23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муниципального  района</w:t>
      </w:r>
    </w:p>
    <w:p w:rsidR="00EA23D8" w:rsidRDefault="00EA23D8" w:rsidP="00EA23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Тунгокоченский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EA23D8" w:rsidRDefault="00EA23D8" w:rsidP="00EA23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EA23D8" w:rsidRDefault="00EA23D8" w:rsidP="00EA23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23D8" w:rsidRDefault="00EA23D8" w:rsidP="00EA23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A23D8" w:rsidRDefault="00EA23D8" w:rsidP="00EA23D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A23D8" w:rsidRDefault="00EA23D8" w:rsidP="00EA23D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октября 2022 года                                                                             № 395 </w:t>
      </w:r>
    </w:p>
    <w:p w:rsidR="00EA23D8" w:rsidRDefault="00EA23D8" w:rsidP="00EA23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23D8" w:rsidRDefault="00EA23D8" w:rsidP="00EA23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Верх-Усугли</w:t>
      </w:r>
      <w:proofErr w:type="spellEnd"/>
    </w:p>
    <w:p w:rsidR="00EA23D8" w:rsidRDefault="00EA23D8" w:rsidP="00EA23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23D8" w:rsidRDefault="00EA23D8" w:rsidP="00EA23D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О внесении изменений в муниципальную программу «Культура  </w:t>
      </w:r>
      <w:proofErr w:type="spellStart"/>
      <w:r>
        <w:rPr>
          <w:rFonts w:ascii="Times New Roman" w:hAnsi="Times New Roman"/>
          <w:b/>
          <w:sz w:val="28"/>
          <w:szCs w:val="28"/>
        </w:rPr>
        <w:t>Тунгокоченского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на 2021-2025 годы», утвержденную постановлением администрации муниципального района «</w:t>
      </w:r>
      <w:proofErr w:type="spellStart"/>
      <w:r>
        <w:rPr>
          <w:rFonts w:ascii="Times New Roman" w:hAnsi="Times New Roman"/>
          <w:b/>
          <w:sz w:val="28"/>
          <w:szCs w:val="28"/>
        </w:rPr>
        <w:t>Тунгокоченский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район»  09 сентября 2020 года № 343                                                           </w:t>
      </w:r>
    </w:p>
    <w:p w:rsidR="00EA23D8" w:rsidRDefault="00EA23D8" w:rsidP="00EA23D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3D8" w:rsidRDefault="00EA23D8" w:rsidP="00EA23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23D8" w:rsidRDefault="00EA23D8" w:rsidP="00EA23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На основании статей 25, 33 Устава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Тунгокоченский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район», администрация муниципального района</w:t>
      </w:r>
    </w:p>
    <w:p w:rsidR="00EA23D8" w:rsidRDefault="00EA23D8" w:rsidP="00EA23D8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A23D8" w:rsidRDefault="00EA23D8" w:rsidP="00EA23D8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EA23D8" w:rsidRDefault="00EA23D8" w:rsidP="00EA23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1.Внести  в   </w:t>
      </w:r>
      <w:r>
        <w:rPr>
          <w:rFonts w:ascii="Times New Roman" w:hAnsi="Times New Roman"/>
          <w:sz w:val="28"/>
          <w:szCs w:val="28"/>
        </w:rPr>
        <w:t xml:space="preserve">муниципальную программу «Культура  </w:t>
      </w:r>
      <w:proofErr w:type="spellStart"/>
      <w:r>
        <w:rPr>
          <w:rFonts w:ascii="Times New Roman" w:hAnsi="Times New Roman"/>
          <w:sz w:val="28"/>
          <w:szCs w:val="28"/>
        </w:rPr>
        <w:t>Тунгокоченского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на 2021-2025 годы », </w:t>
      </w:r>
      <w:r>
        <w:rPr>
          <w:rFonts w:ascii="Times New Roman" w:hAnsi="Times New Roman" w:cs="Times New Roman"/>
          <w:sz w:val="28"/>
          <w:szCs w:val="28"/>
        </w:rPr>
        <w:t>утвержденную постановлением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от 09.09.2020 года № 343 </w:t>
      </w:r>
    </w:p>
    <w:p w:rsidR="00EA23D8" w:rsidRDefault="00EA23D8" w:rsidP="00EA23D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программа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EA23D8" w:rsidRDefault="00EA23D8" w:rsidP="00EA23D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Паспорте программы  по строке: «Потребность в финансировании программы» слова «2023год - 1570,0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уб.; 2024 год-1570,0 тыс.руб., 2025год-1570,0 тыс.руб.» изложить в новой редакции: </w:t>
      </w:r>
    </w:p>
    <w:p w:rsidR="00EA23D8" w:rsidRDefault="00EA23D8" w:rsidP="00EA23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«2021год - 3558,5; 2022год - 1210,0;  2023 год -  500тыс. руб.; 2024 год - 500тыс. руб.; 2025 год -500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уб. » </w:t>
      </w:r>
    </w:p>
    <w:p w:rsidR="00EA23D8" w:rsidRDefault="00EA23D8" w:rsidP="00EA23D8">
      <w:pPr>
        <w:widowControl/>
        <w:autoSpaceDE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разделе «3.Ресурсное обеспечение программы», внести следующие изменения:</w:t>
      </w:r>
    </w:p>
    <w:p w:rsidR="00EA23D8" w:rsidRDefault="00EA23D8" w:rsidP="00EA23D8">
      <w:pPr>
        <w:widowControl/>
        <w:autoSpaceDE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1.2.1.Цифру «9478,5»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6268,5»;</w:t>
      </w:r>
    </w:p>
    <w:p w:rsidR="00EA23D8" w:rsidRDefault="00EA23D8" w:rsidP="00EA23D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 Таблицу изложить в следующей редакции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: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6"/>
        <w:gridCol w:w="1970"/>
        <w:gridCol w:w="1109"/>
        <w:gridCol w:w="1100"/>
        <w:gridCol w:w="1100"/>
        <w:gridCol w:w="1395"/>
        <w:gridCol w:w="1139"/>
      </w:tblGrid>
      <w:tr w:rsidR="00EA23D8" w:rsidTr="00EA23D8">
        <w:trPr>
          <w:jc w:val="center"/>
        </w:trPr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D8" w:rsidRDefault="00EA23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D8" w:rsidRDefault="00EA23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Объем финансирования, всего</w:t>
            </w:r>
          </w:p>
        </w:tc>
        <w:tc>
          <w:tcPr>
            <w:tcW w:w="5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D8" w:rsidRDefault="00EA23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 по годам</w:t>
            </w:r>
          </w:p>
        </w:tc>
      </w:tr>
      <w:tr w:rsidR="00EA23D8" w:rsidTr="00EA23D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3D8" w:rsidRDefault="00EA23D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3D8" w:rsidRDefault="00EA23D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D8" w:rsidRDefault="00EA23D8">
            <w:pPr>
              <w:ind w:hanging="7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D8" w:rsidRDefault="00EA23D8">
            <w:pPr>
              <w:ind w:hanging="5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D8" w:rsidRDefault="00EA23D8">
            <w:pPr>
              <w:ind w:firstLine="1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D8" w:rsidRDefault="00EA23D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D8" w:rsidRDefault="00EA23D8">
            <w:pPr>
              <w:ind w:firstLine="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</w:tr>
      <w:tr w:rsidR="00EA23D8" w:rsidTr="00EA23D8">
        <w:trPr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D8" w:rsidRDefault="00EA23D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Тунгокоченский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район»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D8" w:rsidRDefault="00EA23D8">
            <w:pPr>
              <w:ind w:firstLine="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23D8" w:rsidRDefault="00EA23D8">
            <w:pPr>
              <w:ind w:firstLine="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6268, 5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D8" w:rsidRDefault="00EA23D8">
            <w:pPr>
              <w:ind w:firstLine="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3558,5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D8" w:rsidRDefault="00EA23D8">
            <w:pPr>
              <w:ind w:firstLine="9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1210,0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D8" w:rsidRDefault="00EA23D8">
            <w:pPr>
              <w:ind w:firstLine="14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D8" w:rsidRDefault="00EA23D8">
            <w:pPr>
              <w:ind w:firstLine="17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D8" w:rsidRDefault="00EA23D8">
            <w:pPr>
              <w:ind w:firstLine="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</w:tr>
      <w:tr w:rsidR="00EA23D8" w:rsidTr="00EA23D8">
        <w:trPr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D8" w:rsidRDefault="00EA23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D8" w:rsidRDefault="00EA23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D8" w:rsidRDefault="00EA23D8">
            <w:pPr>
              <w:ind w:firstLine="6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D8" w:rsidRDefault="00EA23D8">
            <w:pPr>
              <w:ind w:firstLine="249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D8" w:rsidRDefault="00EA23D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D8" w:rsidRDefault="00EA23D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D8" w:rsidRDefault="00EA23D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A23D8" w:rsidTr="00EA23D8">
        <w:trPr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D8" w:rsidRDefault="00EA23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D8" w:rsidRDefault="00EA23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D8" w:rsidRDefault="00EA23D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D8" w:rsidRDefault="00EA23D8">
            <w:pPr>
              <w:ind w:firstLine="249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D8" w:rsidRDefault="00EA23D8">
            <w:pPr>
              <w:ind w:firstLine="14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D8" w:rsidRDefault="00EA23D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D8" w:rsidRDefault="00EA23D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EA23D8" w:rsidRDefault="00EA23D8" w:rsidP="00EA23D8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».</w:t>
      </w:r>
    </w:p>
    <w:p w:rsidR="00EA23D8" w:rsidRDefault="00EA23D8" w:rsidP="00EA23D8">
      <w:pPr>
        <w:ind w:firstLine="0"/>
        <w:jc w:val="lef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1.3.Раздел: «6.Перечень мероприятий» изложить в новой редакции, согласно приложению к настоящему Постановлению.</w:t>
      </w:r>
    </w:p>
    <w:p w:rsidR="00EA23D8" w:rsidRDefault="00EA23D8" w:rsidP="00EA23D8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A23D8" w:rsidRDefault="00EA23D8" w:rsidP="00EA23D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Настоящее Постановление разместить на официальном сайте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Тунгокоченский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в информационно-телекоммуникационной сети Интернет.</w:t>
      </w:r>
    </w:p>
    <w:p w:rsidR="00EA23D8" w:rsidRDefault="00EA23D8" w:rsidP="00EA23D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A23D8" w:rsidRDefault="00EA23D8" w:rsidP="00EA23D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A23D8" w:rsidRDefault="00EA23D8" w:rsidP="00EA23D8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10267" w:type="dxa"/>
        <w:tblLook w:val="04A0"/>
      </w:tblPr>
      <w:tblGrid>
        <w:gridCol w:w="9981"/>
        <w:gridCol w:w="286"/>
      </w:tblGrid>
      <w:tr w:rsidR="00EA23D8" w:rsidTr="00EA23D8">
        <w:tc>
          <w:tcPr>
            <w:tcW w:w="9981" w:type="dxa"/>
            <w:hideMark/>
          </w:tcPr>
          <w:p w:rsidR="00EA23D8" w:rsidRDefault="00EA23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7B0015">
              <w:rPr>
                <w:rFonts w:ascii="Times New Roman" w:hAnsi="Times New Roman"/>
                <w:sz w:val="28"/>
                <w:szCs w:val="28"/>
              </w:rPr>
              <w:t>рио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главы муниципального района </w:t>
            </w:r>
          </w:p>
          <w:p w:rsidR="00EA23D8" w:rsidRDefault="00EA23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Тунгокоченский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район»                                      </w:t>
            </w:r>
            <w:r w:rsidR="0050677D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Н.С.Ананенко</w:t>
            </w:r>
            <w:proofErr w:type="spellEnd"/>
          </w:p>
        </w:tc>
        <w:tc>
          <w:tcPr>
            <w:tcW w:w="286" w:type="dxa"/>
          </w:tcPr>
          <w:p w:rsidR="00EA23D8" w:rsidRDefault="00EA23D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A23D8" w:rsidRDefault="00EA23D8" w:rsidP="00EA23D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A23D8" w:rsidRDefault="00EA23D8" w:rsidP="00EA23D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A23D8" w:rsidRDefault="00EA23D8" w:rsidP="00EA23D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A23D8" w:rsidRDefault="00EA23D8" w:rsidP="00EA23D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41654" w:rsidRDefault="00D41654" w:rsidP="00EA23D8">
      <w:pPr>
        <w:pStyle w:val="a3"/>
        <w:jc w:val="center"/>
        <w:rPr>
          <w:rFonts w:ascii="Times New Roman" w:hAnsi="Times New Roman"/>
          <w:sz w:val="28"/>
          <w:szCs w:val="28"/>
        </w:rPr>
        <w:sectPr w:rsidR="00D41654" w:rsidSect="00D4165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A23D8" w:rsidRDefault="00EA23D8" w:rsidP="00EA23D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page" w:horzAnchor="margin" w:tblpXSpec="center" w:tblpY="855"/>
        <w:tblW w:w="16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"/>
        <w:gridCol w:w="77"/>
        <w:gridCol w:w="1625"/>
        <w:gridCol w:w="174"/>
        <w:gridCol w:w="676"/>
        <w:gridCol w:w="146"/>
        <w:gridCol w:w="987"/>
        <w:gridCol w:w="166"/>
        <w:gridCol w:w="35"/>
        <w:gridCol w:w="937"/>
        <w:gridCol w:w="708"/>
        <w:gridCol w:w="141"/>
        <w:gridCol w:w="712"/>
        <w:gridCol w:w="708"/>
        <w:gridCol w:w="76"/>
        <w:gridCol w:w="66"/>
        <w:gridCol w:w="841"/>
        <w:gridCol w:w="24"/>
        <w:gridCol w:w="28"/>
        <w:gridCol w:w="99"/>
        <w:gridCol w:w="557"/>
        <w:gridCol w:w="99"/>
        <w:gridCol w:w="53"/>
        <w:gridCol w:w="701"/>
        <w:gridCol w:w="18"/>
        <w:gridCol w:w="18"/>
        <w:gridCol w:w="9"/>
        <w:gridCol w:w="11"/>
        <w:gridCol w:w="712"/>
        <w:gridCol w:w="9"/>
        <w:gridCol w:w="22"/>
        <w:gridCol w:w="664"/>
        <w:gridCol w:w="25"/>
        <w:gridCol w:w="6"/>
        <w:gridCol w:w="667"/>
        <w:gridCol w:w="17"/>
        <w:gridCol w:w="36"/>
        <w:gridCol w:w="12"/>
        <w:gridCol w:w="49"/>
        <w:gridCol w:w="604"/>
        <w:gridCol w:w="31"/>
        <w:gridCol w:w="12"/>
        <w:gridCol w:w="44"/>
        <w:gridCol w:w="621"/>
        <w:gridCol w:w="17"/>
        <w:gridCol w:w="49"/>
        <w:gridCol w:w="25"/>
        <w:gridCol w:w="24"/>
        <w:gridCol w:w="10"/>
        <w:gridCol w:w="588"/>
        <w:gridCol w:w="27"/>
        <w:gridCol w:w="46"/>
        <w:gridCol w:w="536"/>
        <w:gridCol w:w="74"/>
        <w:gridCol w:w="64"/>
        <w:gridCol w:w="34"/>
        <w:gridCol w:w="16"/>
        <w:gridCol w:w="667"/>
        <w:gridCol w:w="25"/>
        <w:gridCol w:w="39"/>
      </w:tblGrid>
      <w:tr w:rsidR="00D41654" w:rsidTr="00D41654">
        <w:trPr>
          <w:trHeight w:val="216"/>
        </w:trPr>
        <w:tc>
          <w:tcPr>
            <w:tcW w:w="16135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6.Перечень мероприятий                                                                                                            </w:t>
            </w:r>
            <w:r>
              <w:t>Приложение к Постановлению администрации</w:t>
            </w:r>
          </w:p>
          <w:p w:rsidR="00D41654" w:rsidRDefault="00D41654">
            <w:pPr>
              <w:spacing w:line="276" w:lineRule="auto"/>
            </w:pPr>
            <w:r>
              <w:lastRenderedPageBreak/>
              <w:t xml:space="preserve">                                                                                                                                                                                муниципального района «</w:t>
            </w:r>
            <w:proofErr w:type="spellStart"/>
            <w:r>
              <w:t>Тунгокоченский</w:t>
            </w:r>
            <w:proofErr w:type="spellEnd"/>
            <w:r>
              <w:t xml:space="preserve"> район»</w:t>
            </w:r>
          </w:p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от 28.10.22. №395 </w:t>
            </w:r>
          </w:p>
        </w:tc>
      </w:tr>
      <w:tr w:rsidR="00D41654" w:rsidTr="00D41654">
        <w:trPr>
          <w:trHeight w:val="216"/>
        </w:trPr>
        <w:tc>
          <w:tcPr>
            <w:tcW w:w="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ind w:hanging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Наименование мероприятий</w:t>
            </w:r>
          </w:p>
        </w:tc>
        <w:tc>
          <w:tcPr>
            <w:tcW w:w="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Сроки реализации (годы)</w:t>
            </w:r>
          </w:p>
        </w:tc>
        <w:tc>
          <w:tcPr>
            <w:tcW w:w="11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Всего </w:t>
            </w:r>
          </w:p>
          <w:p w:rsidR="00D41654" w:rsidRDefault="00D41654">
            <w:pPr>
              <w:spacing w:line="276" w:lineRule="auto"/>
              <w:ind w:hanging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1578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Финансовые затраты</w:t>
            </w:r>
          </w:p>
        </w:tc>
      </w:tr>
      <w:tr w:rsidR="00D41654" w:rsidTr="00D41654">
        <w:trPr>
          <w:trHeight w:val="24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54" w:rsidRDefault="00D41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54" w:rsidRDefault="00D41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54" w:rsidRDefault="00D41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54" w:rsidRDefault="00D41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Районный бюджет</w:t>
            </w:r>
          </w:p>
        </w:tc>
        <w:tc>
          <w:tcPr>
            <w:tcW w:w="7365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Софинансирование</w:t>
            </w:r>
            <w:proofErr w:type="spellEnd"/>
          </w:p>
        </w:tc>
      </w:tr>
      <w:tr w:rsidR="00D41654" w:rsidTr="00D41654">
        <w:trPr>
          <w:trHeight w:val="57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54" w:rsidRDefault="00D41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54" w:rsidRDefault="00D41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54" w:rsidRDefault="00D41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54" w:rsidRDefault="00D41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54" w:rsidRDefault="00D41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Краевой бюджет</w:t>
            </w:r>
          </w:p>
        </w:tc>
        <w:tc>
          <w:tcPr>
            <w:tcW w:w="365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Федеральный бюджет</w:t>
            </w:r>
          </w:p>
        </w:tc>
      </w:tr>
      <w:tr w:rsidR="00D41654" w:rsidTr="00D41654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54" w:rsidRDefault="00D41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54" w:rsidRDefault="00D41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54" w:rsidRDefault="00D41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54" w:rsidRDefault="00D41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8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В том числе по годам</w:t>
            </w:r>
          </w:p>
        </w:tc>
      </w:tr>
      <w:tr w:rsidR="00D41654" w:rsidTr="00D41654">
        <w:trPr>
          <w:gridAfter w:val="1"/>
          <w:wAfter w:w="39" w:type="dxa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54" w:rsidRDefault="00D41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54" w:rsidRDefault="00D41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54" w:rsidRDefault="00D41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54" w:rsidRDefault="00D41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ind w:left="-817" w:right="-3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ind w:left="-43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2022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2024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2025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2021</w:t>
            </w:r>
          </w:p>
        </w:tc>
        <w:tc>
          <w:tcPr>
            <w:tcW w:w="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2022</w:t>
            </w: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2023</w:t>
            </w: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ind w:lef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2024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2025</w:t>
            </w:r>
          </w:p>
        </w:tc>
        <w:tc>
          <w:tcPr>
            <w:tcW w:w="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2021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2022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2023</w:t>
            </w:r>
          </w:p>
        </w:tc>
        <w:tc>
          <w:tcPr>
            <w:tcW w:w="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ind w:left="-108" w:right="-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2024</w:t>
            </w:r>
          </w:p>
        </w:tc>
        <w:tc>
          <w:tcPr>
            <w:tcW w:w="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2025</w:t>
            </w:r>
          </w:p>
        </w:tc>
      </w:tr>
      <w:tr w:rsidR="00D41654" w:rsidTr="00D41654">
        <w:tc>
          <w:tcPr>
            <w:tcW w:w="16135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6.1 Мероприятия по созданию условий для сохранения культурного потенциала клубных учреждений</w:t>
            </w:r>
          </w:p>
        </w:tc>
      </w:tr>
      <w:tr w:rsidR="00D41654" w:rsidTr="00D41654"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6.1.1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ind w:firstLine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Субсидии муниципальным образованиям на мероприятия по созданию условий для сохранения культурного потенциала клубных учреждений района и сельских поселений. (приобретение мебели, оргтехники, </w:t>
            </w:r>
            <w:proofErr w:type="spellStart"/>
            <w:r>
              <w:t>муз</w:t>
            </w:r>
            <w:proofErr w:type="gramStart"/>
            <w:r>
              <w:t>.и</w:t>
            </w:r>
            <w:proofErr w:type="gramEnd"/>
            <w:r>
              <w:t>нструментов</w:t>
            </w:r>
            <w:proofErr w:type="spellEnd"/>
            <w:r>
              <w:t>, светозвукового оборудования)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2021-2025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300,0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100,0</w:t>
            </w:r>
          </w:p>
        </w:tc>
        <w:tc>
          <w:tcPr>
            <w:tcW w:w="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100,0</w:t>
            </w:r>
          </w:p>
        </w:tc>
        <w:tc>
          <w:tcPr>
            <w:tcW w:w="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</w:tr>
      <w:tr w:rsidR="00D41654" w:rsidTr="00D41654">
        <w:tc>
          <w:tcPr>
            <w:tcW w:w="45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Style w:val="a4"/>
                <w:rFonts w:ascii="Times New Roman" w:hAnsi="Times New Roman" w:cs="Times New Roman"/>
                <w:b/>
              </w:rPr>
            </w:pPr>
            <w:r>
              <w:rPr>
                <w:rStyle w:val="a4"/>
                <w:b/>
              </w:rPr>
              <w:t>Всего по разделу 6.1.</w:t>
            </w:r>
            <w:r>
              <w:rPr>
                <w:rStyle w:val="a4"/>
                <w:b/>
                <w:sz w:val="20"/>
                <w:szCs w:val="20"/>
              </w:rPr>
              <w:t xml:space="preserve">   </w:t>
            </w:r>
            <w:r>
              <w:rPr>
                <w:rStyle w:val="a4"/>
                <w:b/>
              </w:rPr>
              <w:t xml:space="preserve">             300,0                                                                   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100,0</w:t>
            </w:r>
          </w:p>
        </w:tc>
        <w:tc>
          <w:tcPr>
            <w:tcW w:w="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100,0</w:t>
            </w:r>
          </w:p>
        </w:tc>
        <w:tc>
          <w:tcPr>
            <w:tcW w:w="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</w:tr>
      <w:tr w:rsidR="00D41654" w:rsidTr="00D41654">
        <w:tc>
          <w:tcPr>
            <w:tcW w:w="13229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54" w:rsidRDefault="00D416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6.2. Сохранение и развитие кинематографии</w:t>
            </w:r>
          </w:p>
          <w:p w:rsidR="00D41654" w:rsidRDefault="00D416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54" w:rsidRDefault="00D416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654" w:rsidTr="00D41654">
        <w:trPr>
          <w:gridAfter w:val="2"/>
          <w:wAfter w:w="6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6.2.1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Субсидии муниципальным образованиям на мероприятия по сохранению и </w:t>
            </w:r>
            <w:r>
              <w:lastRenderedPageBreak/>
              <w:t>развитию кинематографии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2021-2025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00,0 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1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6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</w:tr>
      <w:tr w:rsidR="00D41654" w:rsidTr="00D41654">
        <w:tc>
          <w:tcPr>
            <w:tcW w:w="4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4"/>
                <w:b/>
              </w:rPr>
              <w:lastRenderedPageBreak/>
              <w:t xml:space="preserve">Всего по разделу 6.2.                        0,0                                                          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1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</w:tr>
      <w:tr w:rsidR="00D41654" w:rsidTr="00D41654">
        <w:tc>
          <w:tcPr>
            <w:tcW w:w="16135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6.3. Мероприятия по созданию условий для сохранения культурного потенциала учреждений культуры и искусства</w:t>
            </w:r>
          </w:p>
        </w:tc>
      </w:tr>
      <w:tr w:rsidR="00D41654" w:rsidTr="00D416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6.3.1.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Капитальный и текущие ремонты  зданий учреждений культуры, дополнительного образования  (</w:t>
            </w:r>
            <w:proofErr w:type="spellStart"/>
            <w:r>
              <w:t>софинансирование</w:t>
            </w:r>
            <w:proofErr w:type="spellEnd"/>
            <w:proofErr w:type="gramStart"/>
            <w:r>
              <w:t xml:space="preserve"> )</w:t>
            </w:r>
            <w:proofErr w:type="gramEnd"/>
            <w:r>
              <w:t xml:space="preserve">. Подготовка проектно </w:t>
            </w:r>
            <w:proofErr w:type="gramStart"/>
            <w:r>
              <w:t>-с</w:t>
            </w:r>
            <w:proofErr w:type="gramEnd"/>
            <w:r>
              <w:t>метной документации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2021-2025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4 892,6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3542,6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54" w:rsidRDefault="00D41654">
            <w:pPr>
              <w:spacing w:line="276" w:lineRule="auto"/>
              <w:ind w:left="-137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1000,0</w:t>
            </w:r>
          </w:p>
          <w:p w:rsidR="00D41654" w:rsidRDefault="00D41654">
            <w:pPr>
              <w:spacing w:line="276" w:lineRule="auto"/>
              <w:ind w:left="-7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150,0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100,0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</w:tr>
      <w:tr w:rsidR="00D41654" w:rsidTr="00D416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6.3.2.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Улучшение материально-технической базы ДШИ. Приобретение </w:t>
            </w:r>
            <w:proofErr w:type="spellStart"/>
            <w:r>
              <w:t>оргтехники</w:t>
            </w:r>
            <w:proofErr w:type="gramStart"/>
            <w:r>
              <w:t>,о</w:t>
            </w:r>
            <w:proofErr w:type="gramEnd"/>
            <w:r>
              <w:t>борудования</w:t>
            </w:r>
            <w:proofErr w:type="spellEnd"/>
            <w:r>
              <w:t>, мебели, музыкальных инструментов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2021-2025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200,0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</w:tr>
      <w:tr w:rsidR="00D41654" w:rsidTr="00D416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6.3.3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Улучшение материально-технической базы муниципальных учреждений культуры</w:t>
            </w:r>
          </w:p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2021-2025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155,9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5,9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ind w:left="-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</w:tr>
      <w:tr w:rsidR="00D41654" w:rsidTr="00D41654">
        <w:tc>
          <w:tcPr>
            <w:tcW w:w="4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4"/>
                <w:b/>
              </w:rPr>
              <w:t>Всего по разделу                          5248,5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3548,5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ind w:left="-78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1050,0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250,0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ind w:left="-250" w:right="-108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200,0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ind w:left="-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200,0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</w:tr>
      <w:tr w:rsidR="00D41654" w:rsidTr="00D41654">
        <w:tc>
          <w:tcPr>
            <w:tcW w:w="16135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654" w:rsidTr="00D41654">
        <w:tc>
          <w:tcPr>
            <w:tcW w:w="16135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6.4. Обеспечение сохранности историко-культурного наследия района</w:t>
            </w:r>
          </w:p>
        </w:tc>
      </w:tr>
    </w:tbl>
    <w:p w:rsidR="00D41654" w:rsidRDefault="00D41654" w:rsidP="00D41654">
      <w:pPr>
        <w:rPr>
          <w:rFonts w:eastAsiaTheme="minorHAnsi"/>
          <w:vanish/>
        </w:rPr>
      </w:pPr>
    </w:p>
    <w:tbl>
      <w:tblPr>
        <w:tblpPr w:leftFromText="180" w:rightFromText="180" w:bottomFromText="200" w:vertAnchor="page" w:horzAnchor="margin" w:tblpXSpec="center" w:tblpY="855"/>
        <w:tblW w:w="16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0"/>
        <w:gridCol w:w="67"/>
        <w:gridCol w:w="1558"/>
        <w:gridCol w:w="16"/>
        <w:gridCol w:w="983"/>
        <w:gridCol w:w="1130"/>
        <w:gridCol w:w="21"/>
        <w:gridCol w:w="975"/>
        <w:gridCol w:w="689"/>
        <w:gridCol w:w="20"/>
        <w:gridCol w:w="832"/>
        <w:gridCol w:w="807"/>
        <w:gridCol w:w="826"/>
        <w:gridCol w:w="36"/>
        <w:gridCol w:w="13"/>
        <w:gridCol w:w="24"/>
        <w:gridCol w:w="810"/>
        <w:gridCol w:w="800"/>
        <w:gridCol w:w="7"/>
        <w:gridCol w:w="717"/>
        <w:gridCol w:w="721"/>
        <w:gridCol w:w="10"/>
        <w:gridCol w:w="12"/>
        <w:gridCol w:w="25"/>
        <w:gridCol w:w="738"/>
        <w:gridCol w:w="86"/>
        <w:gridCol w:w="615"/>
        <w:gridCol w:w="156"/>
        <w:gridCol w:w="12"/>
        <w:gridCol w:w="572"/>
        <w:gridCol w:w="123"/>
        <w:gridCol w:w="31"/>
        <w:gridCol w:w="11"/>
        <w:gridCol w:w="508"/>
        <w:gridCol w:w="90"/>
        <w:gridCol w:w="34"/>
        <w:gridCol w:w="25"/>
        <w:gridCol w:w="12"/>
        <w:gridCol w:w="49"/>
        <w:gridCol w:w="502"/>
        <w:gridCol w:w="10"/>
        <w:gridCol w:w="12"/>
        <w:gridCol w:w="705"/>
      </w:tblGrid>
      <w:tr w:rsidR="00D41654" w:rsidTr="00D41654">
        <w:trPr>
          <w:trHeight w:val="80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6.4.1.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ind w:left="-108" w:firstLine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Реставрация, капитальный ремонт воинских памятников, мемориалов монументов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2021-2025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</w:tr>
      <w:tr w:rsidR="00D41654" w:rsidTr="00D41654">
        <w:tc>
          <w:tcPr>
            <w:tcW w:w="4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4"/>
                <w:b/>
              </w:rPr>
              <w:t xml:space="preserve">Всего по разделу 6.4.      </w:t>
            </w:r>
            <w:bookmarkStart w:id="0" w:name="_GoBack"/>
            <w:bookmarkEnd w:id="0"/>
            <w:r>
              <w:rPr>
                <w:rStyle w:val="a4"/>
                <w:b/>
              </w:rPr>
              <w:t xml:space="preserve">                       0,0                                                                        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</w:tr>
      <w:tr w:rsidR="00D41654" w:rsidTr="00D41654">
        <w:tc>
          <w:tcPr>
            <w:tcW w:w="16135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654" w:rsidTr="00D41654">
        <w:tc>
          <w:tcPr>
            <w:tcW w:w="16135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6.5.  </w:t>
            </w:r>
            <w:proofErr w:type="spellStart"/>
            <w:r>
              <w:t>Контрактно</w:t>
            </w:r>
            <w:proofErr w:type="spellEnd"/>
            <w:r>
              <w:t xml:space="preserve"> </w:t>
            </w:r>
            <w:proofErr w:type="gramStart"/>
            <w:r>
              <w:t>-ц</w:t>
            </w:r>
            <w:proofErr w:type="gramEnd"/>
            <w:r>
              <w:t>елевая подготовка кадров</w:t>
            </w:r>
          </w:p>
        </w:tc>
      </w:tr>
      <w:tr w:rsidR="00D41654" w:rsidTr="00D41654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6.5.1.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Курсы повышения квалификации, семинары-практикумы по различным направлениям </w:t>
            </w:r>
            <w:proofErr w:type="spellStart"/>
            <w:r>
              <w:t>социокультурной</w:t>
            </w:r>
            <w:proofErr w:type="spellEnd"/>
            <w:r>
              <w:t xml:space="preserve"> деятельности учреждений культуры района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2021-2025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20,0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20,0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</w:tr>
      <w:tr w:rsidR="00D41654" w:rsidTr="00D41654">
        <w:tc>
          <w:tcPr>
            <w:tcW w:w="4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Style w:val="a4"/>
                <w:rFonts w:ascii="Times New Roman" w:hAnsi="Times New Roman" w:cs="Times New Roman"/>
                <w:b/>
              </w:rPr>
            </w:pPr>
            <w:r>
              <w:rPr>
                <w:rStyle w:val="a4"/>
                <w:b/>
              </w:rPr>
              <w:t>Всего по разделу 6.5.                        4 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20,0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20,0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</w:tr>
      <w:tr w:rsidR="00D41654" w:rsidTr="00D41654">
        <w:tc>
          <w:tcPr>
            <w:tcW w:w="16135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6.6.  Издательская деятельность</w:t>
            </w:r>
          </w:p>
        </w:tc>
      </w:tr>
      <w:tr w:rsidR="00D41654" w:rsidTr="00D41654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6.6.1.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Издание краеведческих, методических  материалов, художественной литературы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2021-2025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</w:tr>
      <w:tr w:rsidR="00D41654" w:rsidTr="00D41654">
        <w:tc>
          <w:tcPr>
            <w:tcW w:w="4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4"/>
                <w:b/>
              </w:rPr>
              <w:t xml:space="preserve">Всего по разделу 6.6                      0,0.                               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</w:tr>
      <w:tr w:rsidR="00D41654" w:rsidTr="00D41654">
        <w:tc>
          <w:tcPr>
            <w:tcW w:w="16135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6.7.  Поддержка учреждений культуры и искусства района, творческих коллективов</w:t>
            </w:r>
          </w:p>
        </w:tc>
      </w:tr>
      <w:tr w:rsidR="00D41654" w:rsidTr="00D41654"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6.7.1.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Поддержка летних детских площадок при </w:t>
            </w:r>
            <w:r>
              <w:lastRenderedPageBreak/>
              <w:t>учреждениях культуры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2021-2025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340,0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80,0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80,0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</w:tr>
      <w:tr w:rsidR="00D41654" w:rsidTr="00D41654"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6.7.2.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Проведение ежегодных районных мероприятий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2021-2025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190,0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ind w:left="-958" w:right="-108" w:firstLine="8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50,0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50,0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</w:tr>
      <w:tr w:rsidR="00D41654" w:rsidTr="00D41654"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6.7.3.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Поддержка юных дарований, участие во всероссийских конкурсах, концертах, фестивалях, выставках, в работе мастер </w:t>
            </w:r>
            <w:proofErr w:type="gramStart"/>
            <w:r>
              <w:t>-к</w:t>
            </w:r>
            <w:proofErr w:type="gramEnd"/>
            <w:r>
              <w:t>лассов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2021-2025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10,0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</w:tr>
      <w:tr w:rsidR="00D41654" w:rsidTr="00D41654"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6.7.4.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Районные мероприятия патриотической направленности 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2021-2025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90,0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20,0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</w:tr>
      <w:tr w:rsidR="00D41654" w:rsidTr="00D41654"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6.7.5.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Районные  мероприятия, направленные на ЗОЖ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2021-2025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20,0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</w:tr>
      <w:tr w:rsidR="00D41654" w:rsidTr="00D41654">
        <w:tc>
          <w:tcPr>
            <w:tcW w:w="44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Style w:val="a4"/>
                <w:rFonts w:ascii="Times New Roman" w:hAnsi="Times New Roman" w:cs="Times New Roman"/>
                <w:b/>
              </w:rPr>
            </w:pPr>
            <w:r>
              <w:rPr>
                <w:rStyle w:val="a4"/>
                <w:b/>
                <w:sz w:val="20"/>
                <w:szCs w:val="20"/>
              </w:rPr>
              <w:t xml:space="preserve">Всего по разделу 6.7.                                      </w:t>
            </w:r>
            <w:r>
              <w:rPr>
                <w:rStyle w:val="a4"/>
                <w:b/>
              </w:rPr>
              <w:t>680,0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160,0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150,0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180,0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180,0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7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</w:tr>
      <w:tr w:rsidR="00D41654" w:rsidTr="00D41654">
        <w:tc>
          <w:tcPr>
            <w:tcW w:w="1343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654" w:rsidTr="00D41654">
        <w:tc>
          <w:tcPr>
            <w:tcW w:w="44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Style w:val="a4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a4"/>
                <w:b/>
                <w:sz w:val="20"/>
                <w:szCs w:val="20"/>
              </w:rPr>
              <w:t>Итого по</w:t>
            </w:r>
          </w:p>
          <w:p w:rsidR="00D41654" w:rsidRDefault="00D41654">
            <w:pPr>
              <w:spacing w:line="276" w:lineRule="auto"/>
              <w:rPr>
                <w:rStyle w:val="a4"/>
                <w:rFonts w:ascii="Times New Roman" w:hAnsi="Times New Roman" w:cs="Times New Roman"/>
                <w:b/>
              </w:rPr>
            </w:pPr>
            <w:r>
              <w:rPr>
                <w:rStyle w:val="a4"/>
                <w:b/>
                <w:sz w:val="20"/>
                <w:szCs w:val="20"/>
              </w:rPr>
              <w:t xml:space="preserve"> программе                               </w:t>
            </w:r>
            <w:r>
              <w:rPr>
                <w:rStyle w:val="a4"/>
                <w:b/>
                <w:i w:val="0"/>
                <w:sz w:val="32"/>
                <w:szCs w:val="32"/>
              </w:rPr>
              <w:t>6268,5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3558,5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1210,0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500,0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ind w:left="-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500,0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500,0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54" w:rsidRDefault="00D416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</w:tr>
    </w:tbl>
    <w:p w:rsidR="00D41654" w:rsidRDefault="00D41654" w:rsidP="00D41654"/>
    <w:p w:rsidR="00EA23D8" w:rsidRDefault="00EA23D8" w:rsidP="00EA23D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A23D8" w:rsidRDefault="00EA23D8" w:rsidP="00EA23D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A23D8" w:rsidRDefault="00EA23D8" w:rsidP="00EA23D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A23D8" w:rsidRDefault="00EA23D8" w:rsidP="00EA23D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A23D8" w:rsidRDefault="00EA23D8" w:rsidP="00EA23D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A23D8" w:rsidRDefault="00EA23D8" w:rsidP="00EA23D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A23D8" w:rsidRDefault="00EA23D8" w:rsidP="00EA23D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A23D8" w:rsidRDefault="00EA23D8" w:rsidP="00EA23D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A23D8" w:rsidRDefault="00EA23D8" w:rsidP="00EA23D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A23D8" w:rsidRDefault="00EA23D8" w:rsidP="00EA23D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A23D8" w:rsidRDefault="00EA23D8" w:rsidP="00EA23D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A23D8" w:rsidRDefault="00EA23D8" w:rsidP="00EA23D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A23D8" w:rsidRDefault="00EA23D8" w:rsidP="00EA23D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A23D8" w:rsidRDefault="00EA23D8" w:rsidP="00EA23D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A23D8" w:rsidRDefault="00EA23D8" w:rsidP="00EA23D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A23D8" w:rsidRDefault="00EA23D8" w:rsidP="00EA23D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A23D8" w:rsidRDefault="00EA23D8" w:rsidP="00EA23D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A23D8" w:rsidRDefault="00EA23D8" w:rsidP="00EA23D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A23D8" w:rsidRDefault="00EA23D8" w:rsidP="00EA23D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A23D8" w:rsidRDefault="00EA23D8" w:rsidP="00EA23D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A23D8" w:rsidRDefault="00EA23D8" w:rsidP="00EA23D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A23D8" w:rsidRDefault="00EA23D8" w:rsidP="00EA23D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A23D8" w:rsidRDefault="00EA23D8" w:rsidP="00EA23D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A23D8" w:rsidRDefault="00EA23D8" w:rsidP="00EA23D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340C8" w:rsidRDefault="000340C8"/>
    <w:sectPr w:rsidR="000340C8" w:rsidSect="00D4165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3D8"/>
    <w:rsid w:val="000340C8"/>
    <w:rsid w:val="0050677D"/>
    <w:rsid w:val="0051779D"/>
    <w:rsid w:val="007A5E21"/>
    <w:rsid w:val="007B0015"/>
    <w:rsid w:val="00A521D0"/>
    <w:rsid w:val="00AF0A2C"/>
    <w:rsid w:val="00C55C33"/>
    <w:rsid w:val="00D41654"/>
    <w:rsid w:val="00EA23D8"/>
    <w:rsid w:val="00EF3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23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EA23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Emphasis"/>
    <w:basedOn w:val="a0"/>
    <w:qFormat/>
    <w:rsid w:val="00AF0A2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ShchepelinaNF</dc:creator>
  <cp:lastModifiedBy>ShchepelinaNF</cp:lastModifiedBy>
  <cp:revision>10</cp:revision>
  <dcterms:created xsi:type="dcterms:W3CDTF">2022-12-29T01:26:00Z</dcterms:created>
  <dcterms:modified xsi:type="dcterms:W3CDTF">2022-12-29T03:11:00Z</dcterms:modified>
</cp:coreProperties>
</file>