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F1" w:rsidRDefault="002844F1" w:rsidP="002844F1">
      <w:pPr>
        <w:ind w:left="11"/>
        <w:jc w:val="center"/>
        <w:rPr>
          <w:b/>
          <w:sz w:val="28"/>
        </w:rPr>
      </w:pPr>
    </w:p>
    <w:p w:rsidR="002844F1" w:rsidRDefault="002844F1" w:rsidP="002844F1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sz w:val="28"/>
        </w:rPr>
        <w:t xml:space="preserve">                            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2844F1" w:rsidRDefault="002844F1" w:rsidP="002844F1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2844F1" w:rsidRDefault="00197F7E" w:rsidP="002844F1">
      <w:pPr>
        <w:ind w:right="428"/>
        <w:jc w:val="both"/>
        <w:rPr>
          <w:b/>
          <w:sz w:val="28"/>
        </w:rPr>
      </w:pPr>
      <w:r>
        <w:rPr>
          <w:b/>
          <w:sz w:val="28"/>
        </w:rPr>
        <w:t xml:space="preserve">19 </w:t>
      </w:r>
      <w:r w:rsidR="002844F1">
        <w:rPr>
          <w:b/>
          <w:sz w:val="28"/>
        </w:rPr>
        <w:t xml:space="preserve"> марта 2023 года                                                                                   № 2</w:t>
      </w:r>
      <w:r>
        <w:rPr>
          <w:b/>
          <w:sz w:val="28"/>
        </w:rPr>
        <w:t>7</w:t>
      </w:r>
      <w:r w:rsidR="002844F1">
        <w:rPr>
          <w:b/>
          <w:sz w:val="28"/>
        </w:rPr>
        <w:t xml:space="preserve">                                  </w:t>
      </w:r>
    </w:p>
    <w:p w:rsidR="002844F1" w:rsidRDefault="002844F1" w:rsidP="002844F1">
      <w:pPr>
        <w:jc w:val="center"/>
        <w:rPr>
          <w:b/>
          <w:sz w:val="28"/>
        </w:rPr>
      </w:pPr>
    </w:p>
    <w:p w:rsidR="002844F1" w:rsidRDefault="002844F1" w:rsidP="002844F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E327CF" w:rsidRDefault="00E327CF" w:rsidP="002844F1">
      <w:pPr>
        <w:suppressLineNumbers/>
        <w:jc w:val="both"/>
        <w:rPr>
          <w:sz w:val="28"/>
          <w:szCs w:val="28"/>
        </w:rPr>
      </w:pPr>
    </w:p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22"/>
      </w:tblGrid>
      <w:tr w:rsidR="00D454D7" w:rsidTr="00D454D7">
        <w:tc>
          <w:tcPr>
            <w:tcW w:w="9922" w:type="dxa"/>
          </w:tcPr>
          <w:p w:rsidR="00D454D7" w:rsidRPr="00404B3D" w:rsidRDefault="00D454D7" w:rsidP="00D454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04B3D">
              <w:rPr>
                <w:b/>
                <w:sz w:val="24"/>
                <w:szCs w:val="24"/>
              </w:rPr>
              <w:t xml:space="preserve">Об открытии специального избирательного счета кандидату  </w:t>
            </w:r>
            <w:proofErr w:type="spellStart"/>
            <w:r w:rsidRPr="00404B3D">
              <w:rPr>
                <w:b/>
                <w:sz w:val="24"/>
                <w:szCs w:val="24"/>
              </w:rPr>
              <w:t>ОчировуЮ.Д</w:t>
            </w:r>
            <w:proofErr w:type="spellEnd"/>
            <w:r w:rsidRPr="00404B3D">
              <w:rPr>
                <w:b/>
                <w:sz w:val="24"/>
                <w:szCs w:val="24"/>
              </w:rPr>
              <w:t xml:space="preserve">. </w:t>
            </w:r>
          </w:p>
          <w:p w:rsidR="00D454D7" w:rsidRPr="00404B3D" w:rsidRDefault="00D454D7" w:rsidP="00D454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B3D">
              <w:rPr>
                <w:b/>
                <w:sz w:val="24"/>
                <w:szCs w:val="24"/>
              </w:rPr>
              <w:t xml:space="preserve"> </w:t>
            </w:r>
          </w:p>
          <w:p w:rsidR="00D454D7" w:rsidRDefault="00D454D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п. 1 ст. 71 Закона Забайкальского края от 06 июля 2010 года № 385-ЗЗК «О муниципальных выборах Забайкальского края»</w:t>
            </w:r>
            <w:r w:rsidR="00E674BE">
              <w:rPr>
                <w:sz w:val="28"/>
                <w:szCs w:val="28"/>
              </w:rPr>
              <w:t xml:space="preserve"> </w:t>
            </w:r>
            <w:proofErr w:type="spellStart"/>
            <w:r w:rsidR="00E674BE">
              <w:rPr>
                <w:sz w:val="28"/>
                <w:szCs w:val="28"/>
              </w:rPr>
              <w:t>Тунгокоченская</w:t>
            </w:r>
            <w:proofErr w:type="spellEnd"/>
            <w:r w:rsidR="00E674BE">
              <w:rPr>
                <w:sz w:val="28"/>
                <w:szCs w:val="28"/>
              </w:rPr>
              <w:t xml:space="preserve">  районная территориальная избирательная комиссия </w:t>
            </w:r>
            <w:r w:rsidR="00E674BE">
              <w:rPr>
                <w:b/>
                <w:sz w:val="28"/>
                <w:szCs w:val="28"/>
              </w:rPr>
              <w:t xml:space="preserve">постановляет: </w:t>
            </w:r>
          </w:p>
          <w:p w:rsidR="00D454D7" w:rsidRDefault="00ED3060">
            <w:pPr>
              <w:pStyle w:val="11"/>
              <w:tabs>
                <w:tab w:val="left" w:pos="666"/>
              </w:tabs>
              <w:spacing w:before="0" w:line="276" w:lineRule="auto"/>
              <w:ind w:firstLine="781"/>
              <w:jc w:val="both"/>
              <w:rPr>
                <w:sz w:val="6"/>
                <w:szCs w:val="6"/>
              </w:rPr>
            </w:pPr>
            <w:r>
              <w:rPr>
                <w:sz w:val="28"/>
                <w:szCs w:val="28"/>
              </w:rPr>
              <w:t>1.</w:t>
            </w:r>
            <w:r w:rsidR="00D454D7">
              <w:rPr>
                <w:sz w:val="28"/>
                <w:szCs w:val="28"/>
              </w:rPr>
              <w:t xml:space="preserve">Разрешить открыть специальный избирательный счет для формирования </w:t>
            </w:r>
          </w:p>
          <w:p w:rsidR="00D454D7" w:rsidRDefault="00D454D7">
            <w:pPr>
              <w:pStyle w:val="11"/>
              <w:tabs>
                <w:tab w:val="left" w:pos="666"/>
              </w:tabs>
              <w:spacing w:before="0" w:line="276" w:lineRule="auto"/>
              <w:jc w:val="both"/>
              <w:rPr>
                <w:sz w:val="6"/>
                <w:szCs w:val="6"/>
              </w:rPr>
            </w:pPr>
          </w:p>
          <w:p w:rsidR="00D454D7" w:rsidRDefault="00D454D7" w:rsidP="00C9670F">
            <w:pPr>
              <w:pStyle w:val="11"/>
              <w:tabs>
                <w:tab w:val="left" w:pos="666"/>
              </w:tabs>
              <w:spacing w:before="0" w:line="276" w:lineRule="auto"/>
              <w:jc w:val="both"/>
            </w:pPr>
            <w:proofErr w:type="gramStart"/>
            <w:r>
              <w:rPr>
                <w:sz w:val="28"/>
                <w:szCs w:val="28"/>
              </w:rPr>
              <w:t>избирательного фонда</w:t>
            </w:r>
            <w:r w:rsidR="00C9670F">
              <w:rPr>
                <w:sz w:val="28"/>
                <w:szCs w:val="28"/>
              </w:rPr>
              <w:t xml:space="preserve"> на выборах депутатов Совета первого созыва </w:t>
            </w:r>
            <w:proofErr w:type="spellStart"/>
            <w:r w:rsidR="00C9670F">
              <w:rPr>
                <w:sz w:val="28"/>
                <w:szCs w:val="28"/>
              </w:rPr>
              <w:t>Тунгокоченского</w:t>
            </w:r>
            <w:proofErr w:type="spellEnd"/>
            <w:r w:rsidR="00C9670F">
              <w:rPr>
                <w:sz w:val="28"/>
                <w:szCs w:val="28"/>
              </w:rPr>
              <w:t xml:space="preserve"> муниципального округа </w:t>
            </w:r>
            <w:r>
              <w:rPr>
                <w:sz w:val="28"/>
                <w:szCs w:val="28"/>
              </w:rPr>
              <w:t xml:space="preserve"> кандидату</w:t>
            </w:r>
            <w:r w:rsidR="00E674BE">
              <w:rPr>
                <w:sz w:val="28"/>
                <w:szCs w:val="28"/>
              </w:rPr>
              <w:t xml:space="preserve"> Очирову Юрию </w:t>
            </w:r>
            <w:proofErr w:type="spellStart"/>
            <w:r w:rsidR="00E674BE">
              <w:rPr>
                <w:sz w:val="28"/>
                <w:szCs w:val="28"/>
              </w:rPr>
              <w:t>Дашиевичу</w:t>
            </w:r>
            <w:proofErr w:type="spellEnd"/>
            <w:r w:rsidR="00E674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ED3060">
              <w:rPr>
                <w:sz w:val="28"/>
              </w:rPr>
              <w:t xml:space="preserve"> дополнительном офисе ПАО  «Сбербанк России» № 8600/097 , расположенного по адресу Забайкальский край с. </w:t>
            </w:r>
            <w:proofErr w:type="spellStart"/>
            <w:r w:rsidR="00ED3060">
              <w:rPr>
                <w:sz w:val="28"/>
              </w:rPr>
              <w:t>Верх-Усугли</w:t>
            </w:r>
            <w:proofErr w:type="spellEnd"/>
            <w:r w:rsidR="00ED3060">
              <w:rPr>
                <w:sz w:val="28"/>
              </w:rPr>
              <w:t xml:space="preserve"> ул. Первомайская 2</w:t>
            </w:r>
            <w:r w:rsidR="00C9670F">
              <w:rPr>
                <w:sz w:val="28"/>
              </w:rPr>
              <w:t xml:space="preserve"> г</w:t>
            </w:r>
            <w:proofErr w:type="gramEnd"/>
          </w:p>
        </w:tc>
      </w:tr>
    </w:tbl>
    <w:p w:rsidR="00D454D7" w:rsidRDefault="00D454D7" w:rsidP="00D454D7">
      <w:pPr>
        <w:pStyle w:val="a6"/>
      </w:pPr>
    </w:p>
    <w:p w:rsidR="00812869" w:rsidRDefault="00ED3060" w:rsidP="00812869">
      <w:pPr>
        <w:jc w:val="both"/>
        <w:rPr>
          <w:rFonts w:ascii="XO Thames" w:hAnsi="XO Thames"/>
          <w:sz w:val="28"/>
          <w:szCs w:val="24"/>
        </w:rPr>
      </w:pPr>
      <w:r>
        <w:rPr>
          <w:sz w:val="28"/>
        </w:rPr>
        <w:t xml:space="preserve">    </w:t>
      </w:r>
      <w:r w:rsidR="00812869">
        <w:rPr>
          <w:sz w:val="28"/>
        </w:rPr>
        <w:t xml:space="preserve">         2. </w:t>
      </w:r>
      <w:proofErr w:type="gramStart"/>
      <w:r w:rsidR="00812869">
        <w:rPr>
          <w:sz w:val="28"/>
        </w:rPr>
        <w:t>Разместить</w:t>
      </w:r>
      <w:proofErr w:type="gramEnd"/>
      <w:r w:rsidR="00812869">
        <w:rPr>
          <w:sz w:val="28"/>
        </w:rPr>
        <w:t xml:space="preserve"> настоящее постановление на официальном сайте администрации муниципального района " </w:t>
      </w:r>
      <w:proofErr w:type="spellStart"/>
      <w:r w:rsidR="00812869">
        <w:rPr>
          <w:sz w:val="28"/>
        </w:rPr>
        <w:t>Тунгокоченский</w:t>
      </w:r>
      <w:proofErr w:type="spellEnd"/>
      <w:r w:rsidR="00812869">
        <w:rPr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812869" w:rsidRPr="00812869" w:rsidRDefault="00812869" w:rsidP="00812869">
      <w:pPr>
        <w:pStyle w:val="1"/>
        <w:rPr>
          <w:b w:val="0"/>
          <w:color w:val="auto"/>
        </w:rPr>
      </w:pPr>
      <w:r w:rsidRPr="00812869">
        <w:rPr>
          <w:b w:val="0"/>
          <w:color w:val="auto"/>
        </w:rPr>
        <w:t>Председатель комиссии</w:t>
      </w:r>
      <w:r w:rsidRPr="00812869">
        <w:rPr>
          <w:b w:val="0"/>
          <w:color w:val="auto"/>
        </w:rPr>
        <w:tab/>
      </w:r>
      <w:r w:rsidRPr="00812869">
        <w:rPr>
          <w:b w:val="0"/>
          <w:color w:val="auto"/>
        </w:rPr>
        <w:tab/>
      </w:r>
      <w:r w:rsidRPr="00812869">
        <w:rPr>
          <w:b w:val="0"/>
          <w:color w:val="auto"/>
        </w:rPr>
        <w:tab/>
        <w:t xml:space="preserve">   </w:t>
      </w:r>
      <w:r w:rsidRPr="00812869">
        <w:rPr>
          <w:b w:val="0"/>
          <w:color w:val="auto"/>
        </w:rPr>
        <w:tab/>
        <w:t xml:space="preserve">                          </w:t>
      </w:r>
      <w:proofErr w:type="spellStart"/>
      <w:r w:rsidRPr="00812869">
        <w:rPr>
          <w:b w:val="0"/>
          <w:color w:val="auto"/>
        </w:rPr>
        <w:t>Н.Ф.Щепелина</w:t>
      </w:r>
      <w:proofErr w:type="spellEnd"/>
      <w:r w:rsidRPr="00812869">
        <w:rPr>
          <w:b w:val="0"/>
          <w:color w:val="auto"/>
        </w:rPr>
        <w:t xml:space="preserve"> </w:t>
      </w:r>
      <w:r w:rsidRPr="00812869">
        <w:rPr>
          <w:b w:val="0"/>
          <w:color w:val="auto"/>
        </w:rPr>
        <w:tab/>
      </w:r>
    </w:p>
    <w:p w:rsidR="00812869" w:rsidRPr="00812869" w:rsidRDefault="00812869" w:rsidP="00812869">
      <w:pPr>
        <w:pStyle w:val="1"/>
        <w:rPr>
          <w:b w:val="0"/>
          <w:color w:val="auto"/>
        </w:rPr>
      </w:pPr>
      <w:r w:rsidRPr="00812869">
        <w:rPr>
          <w:b w:val="0"/>
          <w:color w:val="auto"/>
        </w:rPr>
        <w:t>Секретарь    комиссии</w:t>
      </w:r>
      <w:r w:rsidRPr="00812869">
        <w:rPr>
          <w:b w:val="0"/>
          <w:color w:val="auto"/>
        </w:rPr>
        <w:tab/>
      </w:r>
      <w:r w:rsidRPr="00812869">
        <w:rPr>
          <w:b w:val="0"/>
          <w:color w:val="auto"/>
        </w:rPr>
        <w:tab/>
        <w:t xml:space="preserve">                                          </w:t>
      </w:r>
      <w:r>
        <w:rPr>
          <w:b w:val="0"/>
          <w:color w:val="auto"/>
        </w:rPr>
        <w:t xml:space="preserve">          </w:t>
      </w:r>
      <w:r w:rsidRPr="00812869">
        <w:rPr>
          <w:b w:val="0"/>
          <w:color w:val="auto"/>
        </w:rPr>
        <w:t xml:space="preserve">       Е.В.Третьякова </w:t>
      </w:r>
    </w:p>
    <w:p w:rsidR="00812869" w:rsidRPr="00812869" w:rsidRDefault="00812869" w:rsidP="00812869">
      <w:pPr>
        <w:ind w:firstLine="709"/>
        <w:jc w:val="both"/>
        <w:rPr>
          <w:spacing w:val="2"/>
          <w:sz w:val="28"/>
          <w:szCs w:val="28"/>
        </w:rPr>
      </w:pPr>
    </w:p>
    <w:p w:rsidR="002844F1" w:rsidRDefault="002844F1" w:rsidP="00E327CF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44F1" w:rsidRDefault="002844F1" w:rsidP="00E327CF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44F1" w:rsidRDefault="002844F1" w:rsidP="00E327CF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44F1" w:rsidRDefault="002844F1" w:rsidP="00E327CF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44F1" w:rsidRDefault="002844F1" w:rsidP="00E327CF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44F1" w:rsidRDefault="002844F1" w:rsidP="00E327CF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44F1" w:rsidRDefault="002844F1" w:rsidP="00E327CF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44F1" w:rsidRDefault="002844F1" w:rsidP="00E327CF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2844F1" w:rsidSect="004E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27CF"/>
    <w:rsid w:val="00046BA0"/>
    <w:rsid w:val="000B42F2"/>
    <w:rsid w:val="000D44F0"/>
    <w:rsid w:val="00197F7E"/>
    <w:rsid w:val="00225064"/>
    <w:rsid w:val="00283CCB"/>
    <w:rsid w:val="002844F1"/>
    <w:rsid w:val="002972A4"/>
    <w:rsid w:val="002E44AF"/>
    <w:rsid w:val="00404B3D"/>
    <w:rsid w:val="004E33F6"/>
    <w:rsid w:val="005C5910"/>
    <w:rsid w:val="00604CC7"/>
    <w:rsid w:val="006528A9"/>
    <w:rsid w:val="00812869"/>
    <w:rsid w:val="00847278"/>
    <w:rsid w:val="00A5755E"/>
    <w:rsid w:val="00C9670F"/>
    <w:rsid w:val="00CA200B"/>
    <w:rsid w:val="00CB7268"/>
    <w:rsid w:val="00D314C1"/>
    <w:rsid w:val="00D454D7"/>
    <w:rsid w:val="00DF55B1"/>
    <w:rsid w:val="00E327CF"/>
    <w:rsid w:val="00E50C36"/>
    <w:rsid w:val="00E674BE"/>
    <w:rsid w:val="00ED3060"/>
    <w:rsid w:val="00F6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7CF"/>
    <w:pPr>
      <w:keepNext/>
      <w:spacing w:before="120" w:after="120"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327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327CF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E327CF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E327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D454D7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D454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">
    <w:name w:val="14-15"/>
    <w:basedOn w:val="a8"/>
    <w:rsid w:val="00D454D7"/>
    <w:pPr>
      <w:suppressAutoHyphens/>
      <w:overflowPunct w:val="0"/>
      <w:spacing w:after="0" w:line="360" w:lineRule="auto"/>
      <w:ind w:firstLine="709"/>
      <w:jc w:val="both"/>
    </w:pPr>
    <w:rPr>
      <w:kern w:val="2"/>
      <w:sz w:val="28"/>
      <w:szCs w:val="28"/>
      <w:lang w:eastAsia="ar-SA"/>
    </w:rPr>
  </w:style>
  <w:style w:type="paragraph" w:customStyle="1" w:styleId="11">
    <w:name w:val="Обычный (веб)1"/>
    <w:basedOn w:val="a"/>
    <w:rsid w:val="00D454D7"/>
    <w:pPr>
      <w:suppressAutoHyphens/>
      <w:spacing w:before="100" w:after="28"/>
    </w:pPr>
    <w:rPr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454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54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85C60-CA53-439A-A970-085CF105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20</cp:revision>
  <cp:lastPrinted>2023-03-24T01:29:00Z</cp:lastPrinted>
  <dcterms:created xsi:type="dcterms:W3CDTF">2023-03-24T00:50:00Z</dcterms:created>
  <dcterms:modified xsi:type="dcterms:W3CDTF">2023-03-24T01:29:00Z</dcterms:modified>
</cp:coreProperties>
</file>