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F6" w:rsidRDefault="00BB7FF6" w:rsidP="00BB7FF6">
      <w:pPr>
        <w:tabs>
          <w:tab w:val="center" w:pos="4771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34"/>
        </w:rPr>
      </w:pPr>
      <w:r>
        <w:rPr>
          <w:rFonts w:ascii="Times New Roman CYR" w:eastAsia="Times New Roman CYR" w:hAnsi="Times New Roman CYR" w:cs="Times New Roman CYR"/>
          <w:sz w:val="34"/>
        </w:rPr>
        <w:t xml:space="preserve">              </w:t>
      </w:r>
      <w:proofErr w:type="spellStart"/>
      <w:r>
        <w:rPr>
          <w:rFonts w:ascii="Times New Roman CYR" w:eastAsia="Times New Roman CYR" w:hAnsi="Times New Roman CYR" w:cs="Times New Roman CYR"/>
          <w:sz w:val="34"/>
        </w:rPr>
        <w:t>Тунгокоченская</w:t>
      </w:r>
      <w:proofErr w:type="spellEnd"/>
      <w:r>
        <w:rPr>
          <w:rFonts w:ascii="Times New Roman CYR" w:eastAsia="Times New Roman CYR" w:hAnsi="Times New Roman CYR" w:cs="Times New Roman CYR"/>
          <w:sz w:val="34"/>
        </w:rPr>
        <w:t xml:space="preserve">  районная территориальная</w:t>
      </w:r>
    </w:p>
    <w:p w:rsidR="00BB7FF6" w:rsidRDefault="00BB7FF6" w:rsidP="00BB7FF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34"/>
        </w:rPr>
      </w:pPr>
      <w:r>
        <w:rPr>
          <w:rFonts w:ascii="Times New Roman CYR" w:eastAsia="Times New Roman CYR" w:hAnsi="Times New Roman CYR" w:cs="Times New Roman CYR"/>
          <w:sz w:val="34"/>
        </w:rPr>
        <w:t xml:space="preserve">  избирательная комиссия</w:t>
      </w:r>
    </w:p>
    <w:p w:rsidR="00CE6762" w:rsidRDefault="00BB7FF6" w:rsidP="00BB7FF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C5888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BB7FF6" w:rsidRPr="009C5888" w:rsidRDefault="00CE6762" w:rsidP="00BB7FF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BB7FF6" w:rsidRPr="009C5888">
        <w:rPr>
          <w:rFonts w:ascii="Times New Roman" w:eastAsia="Times New Roman" w:hAnsi="Times New Roman" w:cs="Times New Roman"/>
          <w:sz w:val="32"/>
        </w:rPr>
        <w:t xml:space="preserve">Постановление  </w:t>
      </w:r>
    </w:p>
    <w:p w:rsidR="00BB7FF6" w:rsidRDefault="009C5888" w:rsidP="00BB7F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7C1FD9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мая </w:t>
      </w:r>
      <w:r w:rsidR="00BB7FF6">
        <w:rPr>
          <w:rFonts w:ascii="Times New Roman" w:eastAsia="Times New Roman" w:hAnsi="Times New Roman" w:cs="Times New Roman"/>
          <w:b/>
          <w:sz w:val="28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 w:rsidR="00BB7FF6">
        <w:rPr>
          <w:rFonts w:ascii="Times New Roman" w:eastAsia="Times New Roman" w:hAnsi="Times New Roman" w:cs="Times New Roman"/>
          <w:b/>
          <w:sz w:val="28"/>
        </w:rPr>
        <w:t xml:space="preserve"> года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</w:rPr>
        <w:t>139</w:t>
      </w:r>
      <w:r w:rsidR="00BB7FF6">
        <w:rPr>
          <w:rFonts w:ascii="Times New Roman" w:eastAsia="Times New Roman" w:hAnsi="Times New Roman" w:cs="Times New Roman"/>
          <w:b/>
          <w:sz w:val="28"/>
        </w:rPr>
        <w:t xml:space="preserve">                                    </w:t>
      </w:r>
    </w:p>
    <w:p w:rsidR="00BB7FF6" w:rsidRDefault="00BB7FF6" w:rsidP="00BB7FF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Верх-Усугли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</w:t>
      </w:r>
    </w:p>
    <w:p w:rsidR="00BB7FF6" w:rsidRDefault="00BB7FF6" w:rsidP="00CE6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C1FD9" w:rsidRDefault="00BB7FF6" w:rsidP="00854580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О распределении и передаче избирательных бюллетеней </w:t>
      </w:r>
      <w:r>
        <w:rPr>
          <w:rFonts w:ascii="Times New Roman CYR" w:eastAsia="Times New Roman CYR" w:hAnsi="Times New Roman CYR" w:cs="Times New Roman CYR"/>
          <w:spacing w:val="-4"/>
          <w:sz w:val="28"/>
        </w:rPr>
        <w:t xml:space="preserve">для голосования </w:t>
      </w:r>
      <w:r>
        <w:rPr>
          <w:rFonts w:eastAsia="Times New Roman"/>
          <w:spacing w:val="-4"/>
          <w:sz w:val="28"/>
        </w:rPr>
        <w:t xml:space="preserve"> </w:t>
      </w:r>
      <w:r w:rsidR="007C1FD9" w:rsidRPr="007C1FD9">
        <w:rPr>
          <w:rFonts w:eastAsia="Times New Roman"/>
          <w:bCs/>
          <w:sz w:val="28"/>
          <w:szCs w:val="28"/>
        </w:rPr>
        <w:t xml:space="preserve">на выборах депутатов Совета первого созыва </w:t>
      </w:r>
      <w:proofErr w:type="spellStart"/>
      <w:r w:rsidR="007C1FD9" w:rsidRPr="007C1FD9">
        <w:rPr>
          <w:rFonts w:eastAsia="Times New Roman"/>
          <w:bCs/>
          <w:sz w:val="28"/>
          <w:szCs w:val="28"/>
        </w:rPr>
        <w:t>Тунгокоченского</w:t>
      </w:r>
      <w:proofErr w:type="spellEnd"/>
      <w:r w:rsidR="007C1FD9" w:rsidRPr="007C1FD9">
        <w:rPr>
          <w:rFonts w:eastAsia="Times New Roman"/>
          <w:bCs/>
          <w:sz w:val="28"/>
          <w:szCs w:val="28"/>
        </w:rPr>
        <w:t xml:space="preserve"> муниципального округа</w:t>
      </w:r>
      <w:r w:rsidR="007C1FD9" w:rsidRPr="007C1FD9">
        <w:rPr>
          <w:bCs/>
          <w:sz w:val="28"/>
          <w:szCs w:val="28"/>
        </w:rPr>
        <w:t>, проводимых</w:t>
      </w:r>
      <w:r w:rsidR="00CE6762">
        <w:rPr>
          <w:bCs/>
          <w:sz w:val="28"/>
          <w:szCs w:val="28"/>
        </w:rPr>
        <w:t xml:space="preserve"> </w:t>
      </w:r>
      <w:r w:rsidR="007C1FD9" w:rsidRPr="007C1FD9">
        <w:rPr>
          <w:bCs/>
          <w:sz w:val="28"/>
          <w:szCs w:val="28"/>
        </w:rPr>
        <w:t xml:space="preserve">на территории </w:t>
      </w:r>
      <w:proofErr w:type="spellStart"/>
      <w:r w:rsidR="007C1FD9" w:rsidRPr="007C1FD9">
        <w:rPr>
          <w:bCs/>
          <w:sz w:val="28"/>
          <w:szCs w:val="28"/>
        </w:rPr>
        <w:t>Тунгокоченского</w:t>
      </w:r>
      <w:proofErr w:type="spellEnd"/>
      <w:r w:rsidR="007C1FD9" w:rsidRPr="007C1FD9">
        <w:rPr>
          <w:bCs/>
          <w:sz w:val="28"/>
          <w:szCs w:val="28"/>
        </w:rPr>
        <w:t xml:space="preserve"> муниципального округа</w:t>
      </w:r>
      <w:r w:rsidR="00CE6762">
        <w:rPr>
          <w:bCs/>
          <w:sz w:val="28"/>
          <w:szCs w:val="28"/>
        </w:rPr>
        <w:t xml:space="preserve"> </w:t>
      </w:r>
      <w:r w:rsidR="007C1FD9" w:rsidRPr="007C1FD9">
        <w:rPr>
          <w:bCs/>
          <w:sz w:val="28"/>
          <w:szCs w:val="28"/>
        </w:rPr>
        <w:t>28 мая 2023 года</w:t>
      </w:r>
    </w:p>
    <w:p w:rsidR="007C1FD9" w:rsidRDefault="007C1FD9" w:rsidP="007C1FD9">
      <w:pPr>
        <w:pStyle w:val="Default"/>
        <w:jc w:val="both"/>
        <w:rPr>
          <w:bCs/>
          <w:sz w:val="28"/>
          <w:szCs w:val="28"/>
        </w:rPr>
      </w:pPr>
    </w:p>
    <w:p w:rsidR="004B3D33" w:rsidRPr="004B3D33" w:rsidRDefault="004B3D33" w:rsidP="004B3D33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33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      В соответствии с частью 1</w:t>
      </w:r>
      <w:r w:rsidR="00CE6762">
        <w:rPr>
          <w:rFonts w:ascii="Times New Roman" w:hAnsi="Times New Roman" w:cs="Times New Roman"/>
          <w:spacing w:val="-2"/>
          <w:kern w:val="2"/>
          <w:sz w:val="28"/>
          <w:szCs w:val="28"/>
        </w:rPr>
        <w:t>3</w:t>
      </w:r>
      <w:r w:rsidRPr="004B3D33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статьи </w:t>
      </w:r>
      <w:r w:rsidRPr="004B3D33">
        <w:rPr>
          <w:rFonts w:ascii="Times New Roman" w:hAnsi="Times New Roman" w:cs="Times New Roman"/>
        </w:rPr>
        <w:t xml:space="preserve"> </w:t>
      </w:r>
      <w:r w:rsidRPr="004B3D33">
        <w:rPr>
          <w:rFonts w:ascii="Times New Roman" w:hAnsi="Times New Roman" w:cs="Times New Roman"/>
          <w:sz w:val="28"/>
          <w:szCs w:val="28"/>
        </w:rPr>
        <w:t xml:space="preserve">76 Закона Забайкальского края от 06 июля 2010 года № 385-ЗЗК «О муниципальных выборах Забайкальского края», постановлением </w:t>
      </w:r>
      <w:proofErr w:type="spellStart"/>
      <w:r w:rsidRPr="004B3D33">
        <w:rPr>
          <w:rFonts w:ascii="Times New Roman" w:hAnsi="Times New Roman" w:cs="Times New Roman"/>
          <w:sz w:val="28"/>
          <w:szCs w:val="28"/>
        </w:rPr>
        <w:t>Тунгокоченской</w:t>
      </w:r>
      <w:proofErr w:type="spellEnd"/>
      <w:r w:rsidRPr="004B3D33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Забайкальского края  от 05.05.2023  № 134  «</w:t>
      </w:r>
      <w:r w:rsidRPr="004B3D33">
        <w:rPr>
          <w:rFonts w:ascii="Times New Roman" w:hAnsi="Times New Roman" w:cs="Times New Roman"/>
          <w:bCs/>
          <w:sz w:val="28"/>
          <w:szCs w:val="28"/>
        </w:rPr>
        <w:t>О вопросах, связанных с изготовлением, передачей и доставкой избирательных бюллетеней для голосования</w:t>
      </w:r>
      <w:r w:rsidRPr="004B3D33">
        <w:rPr>
          <w:rFonts w:ascii="Times New Roman" w:hAnsi="Times New Roman" w:cs="Times New Roman"/>
          <w:sz w:val="28"/>
          <w:szCs w:val="28"/>
        </w:rPr>
        <w:t xml:space="preserve"> </w:t>
      </w:r>
      <w:r w:rsidRPr="004B3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выборах депутатов Совета первого созыва </w:t>
      </w:r>
      <w:proofErr w:type="spellStart"/>
      <w:r w:rsidRPr="004B3D33">
        <w:rPr>
          <w:rFonts w:ascii="Times New Roman" w:hAnsi="Times New Roman" w:cs="Times New Roman"/>
          <w:bCs/>
          <w:color w:val="000000"/>
          <w:sz w:val="28"/>
          <w:szCs w:val="28"/>
        </w:rPr>
        <w:t>Тунгокоченского</w:t>
      </w:r>
      <w:proofErr w:type="spellEnd"/>
      <w:r w:rsidRPr="004B3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муниципального округа </w:t>
      </w:r>
      <w:r w:rsidRPr="004B3D33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proofErr w:type="spellStart"/>
      <w:r w:rsidRPr="004B3D33">
        <w:rPr>
          <w:rFonts w:ascii="Times New Roman" w:hAnsi="Times New Roman" w:cs="Times New Roman"/>
          <w:bCs/>
          <w:iCs/>
          <w:sz w:val="28"/>
          <w:szCs w:val="28"/>
        </w:rPr>
        <w:t>трехмандатным</w:t>
      </w:r>
      <w:proofErr w:type="spellEnd"/>
      <w:r w:rsidRPr="004B3D33">
        <w:rPr>
          <w:rFonts w:ascii="Times New Roman" w:hAnsi="Times New Roman" w:cs="Times New Roman"/>
          <w:bCs/>
          <w:iCs/>
          <w:sz w:val="28"/>
          <w:szCs w:val="28"/>
        </w:rPr>
        <w:t xml:space="preserve">  избирательным  округам</w:t>
      </w:r>
      <w:r w:rsidRPr="004B3D33">
        <w:rPr>
          <w:rFonts w:ascii="Times New Roman" w:hAnsi="Times New Roman" w:cs="Times New Roman"/>
          <w:b/>
          <w:bCs/>
          <w:iCs/>
        </w:rPr>
        <w:t xml:space="preserve"> »</w:t>
      </w:r>
      <w:proofErr w:type="gramStart"/>
      <w:r w:rsidR="00854580">
        <w:rPr>
          <w:rFonts w:ascii="Times New Roman" w:hAnsi="Times New Roman" w:cs="Times New Roman"/>
          <w:b/>
          <w:bCs/>
          <w:iCs/>
        </w:rPr>
        <w:t xml:space="preserve"> </w:t>
      </w:r>
      <w:r w:rsidRPr="004B3D33">
        <w:rPr>
          <w:rFonts w:ascii="Times New Roman" w:hAnsi="Times New Roman" w:cs="Times New Roman"/>
          <w:b/>
          <w:bCs/>
          <w:iCs/>
        </w:rPr>
        <w:t>,</w:t>
      </w:r>
      <w:proofErr w:type="gramEnd"/>
      <w:r w:rsidRPr="004B3D33">
        <w:rPr>
          <w:rFonts w:ascii="Times New Roman" w:hAnsi="Times New Roman" w:cs="Times New Roman"/>
          <w:sz w:val="28"/>
          <w:szCs w:val="28"/>
        </w:rPr>
        <w:t xml:space="preserve"> </w:t>
      </w:r>
      <w:r w:rsidRPr="004B3D33">
        <w:rPr>
          <w:rFonts w:ascii="Times New Roman" w:hAnsi="Times New Roman" w:cs="Times New Roman"/>
        </w:rPr>
        <w:t xml:space="preserve"> </w:t>
      </w:r>
      <w:proofErr w:type="spellStart"/>
      <w:r w:rsidRPr="004B3D33">
        <w:rPr>
          <w:rFonts w:ascii="Times New Roman" w:hAnsi="Times New Roman" w:cs="Times New Roman"/>
          <w:sz w:val="28"/>
          <w:szCs w:val="28"/>
        </w:rPr>
        <w:t>Тунгокоченская</w:t>
      </w:r>
      <w:proofErr w:type="spellEnd"/>
      <w:r w:rsidRPr="004B3D33">
        <w:rPr>
          <w:rFonts w:ascii="Times New Roman" w:hAnsi="Times New Roman" w:cs="Times New Roman"/>
          <w:sz w:val="28"/>
          <w:szCs w:val="28"/>
        </w:rPr>
        <w:t xml:space="preserve">  районная территориальная избирательная комиссия </w:t>
      </w:r>
      <w:r w:rsidRPr="004B3D33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B7FF6" w:rsidRDefault="00BB7FF6" w:rsidP="00BB7FF6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Передать в участковые избирательные комиссии по акту избирательные бюллетени для голосования</w:t>
      </w:r>
      <w:r w:rsidR="00CE67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>на</w:t>
      </w:r>
      <w:r w:rsidR="00CE6762" w:rsidRPr="007C1FD9">
        <w:rPr>
          <w:rFonts w:eastAsia="Times New Roman"/>
          <w:bCs/>
          <w:sz w:val="28"/>
          <w:szCs w:val="28"/>
        </w:rPr>
        <w:t xml:space="preserve"> выборах депутатов Совета первого созыва </w:t>
      </w:r>
      <w:proofErr w:type="spellStart"/>
      <w:r w:rsidR="00CE6762" w:rsidRPr="007C1FD9">
        <w:rPr>
          <w:rFonts w:eastAsia="Times New Roman"/>
          <w:bCs/>
          <w:sz w:val="28"/>
          <w:szCs w:val="28"/>
        </w:rPr>
        <w:t>Тунгокоченского</w:t>
      </w:r>
      <w:proofErr w:type="spellEnd"/>
      <w:r w:rsidR="00CE6762" w:rsidRPr="007C1FD9">
        <w:rPr>
          <w:rFonts w:eastAsia="Times New Roman"/>
          <w:bCs/>
          <w:sz w:val="28"/>
          <w:szCs w:val="28"/>
        </w:rPr>
        <w:t xml:space="preserve"> муниципального округа</w:t>
      </w:r>
      <w:r w:rsidR="00C408E5">
        <w:rPr>
          <w:rFonts w:eastAsia="Times New Roman"/>
          <w:bCs/>
          <w:sz w:val="28"/>
          <w:szCs w:val="28"/>
        </w:rPr>
        <w:t xml:space="preserve"> по </w:t>
      </w:r>
      <w:proofErr w:type="spellStart"/>
      <w:r w:rsidR="00C408E5">
        <w:rPr>
          <w:rFonts w:eastAsia="Times New Roman"/>
          <w:bCs/>
          <w:sz w:val="28"/>
          <w:szCs w:val="28"/>
        </w:rPr>
        <w:t>трехмандатным</w:t>
      </w:r>
      <w:proofErr w:type="spellEnd"/>
      <w:r w:rsidR="00C408E5">
        <w:rPr>
          <w:rFonts w:eastAsia="Times New Roman"/>
          <w:bCs/>
          <w:sz w:val="28"/>
          <w:szCs w:val="28"/>
        </w:rPr>
        <w:t xml:space="preserve"> избирательным округам</w:t>
      </w:r>
      <w:r w:rsidR="00CE6762" w:rsidRPr="007C1FD9">
        <w:rPr>
          <w:bCs/>
          <w:sz w:val="28"/>
          <w:szCs w:val="28"/>
        </w:rPr>
        <w:t>, проводимых</w:t>
      </w:r>
      <w:r w:rsidR="00CE6762">
        <w:rPr>
          <w:bCs/>
          <w:sz w:val="28"/>
          <w:szCs w:val="28"/>
        </w:rPr>
        <w:t xml:space="preserve"> </w:t>
      </w:r>
      <w:r w:rsidR="00CE6762" w:rsidRPr="007C1FD9">
        <w:rPr>
          <w:bCs/>
          <w:sz w:val="28"/>
          <w:szCs w:val="28"/>
        </w:rPr>
        <w:t xml:space="preserve">на территории </w:t>
      </w:r>
      <w:proofErr w:type="spellStart"/>
      <w:r w:rsidR="00CE6762" w:rsidRPr="007C1FD9">
        <w:rPr>
          <w:bCs/>
          <w:sz w:val="28"/>
          <w:szCs w:val="28"/>
        </w:rPr>
        <w:t>Тунгокоченского</w:t>
      </w:r>
      <w:proofErr w:type="spellEnd"/>
      <w:r w:rsidR="00CE6762" w:rsidRPr="007C1FD9">
        <w:rPr>
          <w:bCs/>
          <w:sz w:val="28"/>
          <w:szCs w:val="28"/>
        </w:rPr>
        <w:t xml:space="preserve"> муниципального округа</w:t>
      </w:r>
      <w:r w:rsidR="00CE6762">
        <w:rPr>
          <w:bCs/>
          <w:sz w:val="28"/>
          <w:szCs w:val="28"/>
        </w:rPr>
        <w:t xml:space="preserve"> </w:t>
      </w:r>
      <w:r w:rsidR="00CE6762" w:rsidRPr="007C1FD9">
        <w:rPr>
          <w:bCs/>
          <w:sz w:val="28"/>
          <w:szCs w:val="28"/>
        </w:rPr>
        <w:t xml:space="preserve">28 мая 2023 </w:t>
      </w:r>
      <w:r>
        <w:rPr>
          <w:rFonts w:ascii="Times New Roman" w:eastAsia="Times New Roman" w:hAnsi="Times New Roman" w:cs="Times New Roman"/>
          <w:sz w:val="28"/>
        </w:rPr>
        <w:t xml:space="preserve">,согласно приложению. </w:t>
      </w:r>
    </w:p>
    <w:p w:rsidR="00BB7FF6" w:rsidRDefault="00BB7FF6" w:rsidP="00BB7FF6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2.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Председателям участковых избирательных комиссий после получения избирательных бюллетеней обеспечить их поштучный пересчет.</w:t>
      </w:r>
    </w:p>
    <w:p w:rsidR="00BB7FF6" w:rsidRDefault="00BB7FF6" w:rsidP="00BB7F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</w:rPr>
      </w:pPr>
      <w:r>
        <w:rPr>
          <w:rFonts w:ascii="Times New Roman" w:eastAsia="Times New Roman" w:hAnsi="Times New Roman" w:cs="Times New Roman"/>
          <w:spacing w:val="4"/>
          <w:sz w:val="28"/>
        </w:rPr>
        <w:t xml:space="preserve">3. Возложить контроль за выполнением настоящего постановления на заместителя председателя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Тунгокоченской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</w:rPr>
        <w:t>районной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</w:rPr>
        <w:t xml:space="preserve"> ТИК Очирову И.В.</w:t>
      </w:r>
    </w:p>
    <w:p w:rsidR="00BB7FF6" w:rsidRDefault="00BB7FF6" w:rsidP="00BB7F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  <w:r w:rsidR="00CE6762">
        <w:rPr>
          <w:rFonts w:ascii="Times New Roman" w:eastAsia="Times New Roman" w:hAnsi="Times New Roman" w:cs="Times New Roman"/>
          <w:sz w:val="28"/>
        </w:rPr>
        <w:t xml:space="preserve"> комиссии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Н.Ф.Щепелина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7FF6" w:rsidRDefault="00BB7FF6" w:rsidP="00BB7FF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B7FF6" w:rsidRDefault="00BB7FF6" w:rsidP="00CE67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Секретарь    комиссии </w:t>
      </w:r>
      <w:r w:rsidR="00CE6762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Е.В.Третьякова  </w:t>
      </w:r>
    </w:p>
    <w:p w:rsidR="00CE6762" w:rsidRDefault="00BB7FF6" w:rsidP="00CE6762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</w:t>
      </w:r>
    </w:p>
    <w:p w:rsidR="00BB7FF6" w:rsidRDefault="00CE6762" w:rsidP="00CE6762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</w:t>
      </w:r>
      <w:r w:rsidR="00BB7FF6">
        <w:rPr>
          <w:rFonts w:ascii="Times New Roman" w:eastAsia="Times New Roman" w:hAnsi="Times New Roman" w:cs="Times New Roman"/>
          <w:sz w:val="28"/>
        </w:rPr>
        <w:t xml:space="preserve"> Приложение  </w:t>
      </w:r>
      <w:proofErr w:type="gramStart"/>
      <w:r w:rsidR="00BB7FF6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="00BB7FF6">
        <w:rPr>
          <w:rFonts w:ascii="Times New Roman" w:eastAsia="Times New Roman" w:hAnsi="Times New Roman" w:cs="Times New Roman"/>
          <w:sz w:val="28"/>
        </w:rPr>
        <w:t xml:space="preserve"> </w:t>
      </w:r>
    </w:p>
    <w:p w:rsidR="00BB7FF6" w:rsidRDefault="00BB7FF6" w:rsidP="00BB7FF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постановлению № </w:t>
      </w:r>
      <w:r w:rsidR="00CE6762">
        <w:rPr>
          <w:rFonts w:ascii="Times New Roman" w:eastAsia="Times New Roman" w:hAnsi="Times New Roman" w:cs="Times New Roman"/>
          <w:sz w:val="28"/>
        </w:rPr>
        <w:t>139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CE6762">
        <w:rPr>
          <w:rFonts w:ascii="Times New Roman" w:eastAsia="Times New Roman" w:hAnsi="Times New Roman" w:cs="Times New Roman"/>
          <w:sz w:val="28"/>
        </w:rPr>
        <w:t xml:space="preserve">23.05.2023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7FF6" w:rsidRDefault="00BB7FF6" w:rsidP="00BB7FF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88"/>
        <w:gridCol w:w="2288"/>
        <w:gridCol w:w="1700"/>
        <w:gridCol w:w="3299"/>
      </w:tblGrid>
      <w:tr w:rsidR="009C6FEE" w:rsidTr="009C6FEE">
        <w:trPr>
          <w:trHeight w:val="309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EE" w:rsidRDefault="009C6FEE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Избирательный округ № </w:t>
            </w:r>
          </w:p>
          <w:p w:rsidR="009C6FEE" w:rsidRDefault="009C6FEE" w:rsidP="009C6FEE">
            <w:pPr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FEE" w:rsidRDefault="009C6FEE" w:rsidP="009C6FEE">
            <w:pPr>
              <w:tabs>
                <w:tab w:val="left" w:pos="993"/>
              </w:tabs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9C6FEE" w:rsidRDefault="009C6FEE" w:rsidP="009C6FEE">
            <w:pPr>
              <w:tabs>
                <w:tab w:val="left" w:pos="993"/>
              </w:tabs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УИК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EE" w:rsidRDefault="009C6FEE">
            <w:pPr>
              <w:tabs>
                <w:tab w:val="left" w:pos="9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избирателей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FEE" w:rsidRPr="00D360C1" w:rsidRDefault="009C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360C1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D360C1">
              <w:rPr>
                <w:rFonts w:ascii="Times New Roman" w:hAnsi="Times New Roman" w:cs="Times New Roman"/>
                <w:sz w:val="28"/>
                <w:szCs w:val="28"/>
              </w:rPr>
              <w:t>передаваемых</w:t>
            </w:r>
            <w:proofErr w:type="gramEnd"/>
          </w:p>
          <w:p w:rsidR="009C6FEE" w:rsidRDefault="009C6FE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б</w:t>
            </w:r>
            <w:r w:rsidRPr="00D360C1">
              <w:rPr>
                <w:rFonts w:ascii="Times New Roman" w:hAnsi="Times New Roman" w:cs="Times New Roman"/>
                <w:sz w:val="28"/>
                <w:szCs w:val="28"/>
              </w:rPr>
              <w:t>юллетеней</w:t>
            </w:r>
            <w:r>
              <w:t xml:space="preserve"> </w:t>
            </w:r>
          </w:p>
        </w:tc>
      </w:tr>
      <w:tr w:rsidR="009C6FEE" w:rsidTr="009C6FEE">
        <w:trPr>
          <w:trHeight w:val="132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EE" w:rsidRDefault="009C6FEE">
            <w:pPr>
              <w:spacing w:after="0" w:line="240" w:lineRule="auto"/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6FEE" w:rsidRDefault="009C6FEE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EE" w:rsidRDefault="009C6FEE">
            <w:pPr>
              <w:spacing w:after="0" w:line="240" w:lineRule="auto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FEE" w:rsidRDefault="009C6FEE" w:rsidP="00D360C1">
            <w:pPr>
              <w:tabs>
                <w:tab w:val="left" w:pos="99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трехмандатному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избирательному округу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D86863" w:rsidRDefault="009C6FE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3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9C6FEE">
            <w:pPr>
              <w:tabs>
                <w:tab w:val="left" w:pos="993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9C6FEE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9C6FEE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9C6FEE">
            <w:pPr>
              <w:spacing w:after="12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9C6FEE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9C6FEE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9C6FEE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9C6FEE">
            <w:pPr>
              <w:spacing w:after="12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9C6FEE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9C6FEE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9C6FEE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9C6FEE">
            <w:pPr>
              <w:spacing w:after="12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D86863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</w:t>
            </w:r>
            <w:r w:rsidR="00D8686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9C6FEE">
            <w:pPr>
              <w:spacing w:after="12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D86863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</w:t>
            </w:r>
            <w:r w:rsidR="00D86863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9C6FEE">
            <w:pPr>
              <w:spacing w:after="120"/>
              <w:jc w:val="both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D86863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</w:t>
            </w:r>
            <w:r w:rsidR="00D86863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502AC3" w:rsidRDefault="00D8686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Pr="00502AC3" w:rsidRDefault="009C6FEE" w:rsidP="002261F6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502AC3" w:rsidRDefault="00D86863" w:rsidP="002261F6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1751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502AC3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1751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D86863" w:rsidP="00D86863">
            <w:pPr>
              <w:spacing w:after="120"/>
              <w:jc w:val="both"/>
            </w:pPr>
            <w:r w:rsidRPr="00D86863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D86863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№320</w:t>
            </w:r>
            <w:r w:rsidR="00D8686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502AC3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2C14EB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1774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D86863" w:rsidRDefault="00D868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D86863">
            <w:pPr>
              <w:tabs>
                <w:tab w:val="right" w:pos="2268"/>
              </w:tabs>
              <w:spacing w:after="12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9C6FEE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9C6FEE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D86863" w:rsidP="00D86863">
            <w:pPr>
              <w:spacing w:after="120"/>
              <w:jc w:val="both"/>
            </w:pPr>
            <w:r w:rsidRPr="00D86863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D86863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</w:t>
            </w:r>
            <w:r w:rsidR="00D8686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9C6FEE">
            <w:pPr>
              <w:spacing w:after="12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D86863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</w:t>
            </w:r>
            <w:r w:rsidR="00D8686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D86863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502AC3" w:rsidRDefault="00D86863">
            <w:pPr>
              <w:spacing w:after="120"/>
              <w:jc w:val="both"/>
              <w:rPr>
                <w:b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Pr="00502AC3" w:rsidRDefault="009C6FEE" w:rsidP="002261F6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502AC3" w:rsidRDefault="00D86863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1702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502AC3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1702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D86863" w:rsidP="00D86863">
            <w:pPr>
              <w:spacing w:after="120"/>
              <w:jc w:val="both"/>
            </w:pPr>
            <w:r w:rsidRPr="00D86863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D86863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</w:t>
            </w:r>
            <w:r w:rsidR="00D8686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9C6FEE">
            <w:pPr>
              <w:spacing w:after="12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D86863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</w:t>
            </w:r>
            <w:r w:rsidR="00D8686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9C6FEE">
            <w:pPr>
              <w:spacing w:after="12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D86863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</w:t>
            </w:r>
            <w:r w:rsidR="00D8686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502AC3" w:rsidRDefault="00D86863">
            <w:pPr>
              <w:spacing w:after="120"/>
              <w:jc w:val="both"/>
              <w:rPr>
                <w:b/>
              </w:rPr>
            </w:pPr>
            <w:r w:rsidRPr="00502AC3">
              <w:rPr>
                <w:b/>
              </w:rPr>
              <w:t xml:space="preserve"> </w:t>
            </w: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Pr="00502AC3" w:rsidRDefault="009C6FEE" w:rsidP="002261F6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502AC3" w:rsidRDefault="00D86863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1664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502AC3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1664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D86863" w:rsidP="00D86863">
            <w:pPr>
              <w:spacing w:after="120"/>
              <w:jc w:val="both"/>
            </w:pPr>
            <w:r w:rsidRPr="00D86863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D86863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</w:t>
            </w:r>
            <w:r w:rsidR="00D8686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D86863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</w:tr>
      <w:tr w:rsidR="000548C1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D86863" w:rsidRDefault="000548C1" w:rsidP="00D868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8C1" w:rsidRDefault="000548C1" w:rsidP="000548C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0548C1" w:rsidRDefault="000548C1" w:rsidP="00B82BF4">
            <w:pPr>
              <w:tabs>
                <w:tab w:val="left" w:pos="993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0548C1" w:rsidRDefault="000548C1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C6FEE" w:rsidTr="009C6FEE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9C6FEE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0548C1">
            <w:pPr>
              <w:tabs>
                <w:tab w:val="left" w:pos="993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№321</w:t>
            </w:r>
            <w:r w:rsidR="000548C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0548C1" w:rsidP="000548C1">
            <w:pPr>
              <w:tabs>
                <w:tab w:val="left" w:pos="993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0548C1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9C6FEE" w:rsidTr="009C6FEE">
        <w:trPr>
          <w:trHeight w:val="40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9C6FEE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9C6FEE" w:rsidP="000548C1">
            <w:pPr>
              <w:tabs>
                <w:tab w:val="left" w:pos="993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№321</w:t>
            </w:r>
            <w:r w:rsidR="000548C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0548C1" w:rsidP="000548C1">
            <w:pPr>
              <w:tabs>
                <w:tab w:val="left" w:pos="993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0548C1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C6FEE" w:rsidTr="009C6FEE">
        <w:trPr>
          <w:trHeight w:val="3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Default="009C6FEE">
            <w:pPr>
              <w:tabs>
                <w:tab w:val="left" w:pos="993"/>
              </w:tabs>
              <w:spacing w:after="0"/>
              <w:ind w:firstLine="72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EE" w:rsidRDefault="000548C1" w:rsidP="000548C1">
            <w:pPr>
              <w:tabs>
                <w:tab w:val="left" w:pos="993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0548C1" w:rsidP="000548C1">
            <w:pPr>
              <w:tabs>
                <w:tab w:val="left" w:pos="993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EE" w:rsidRPr="000548C1" w:rsidRDefault="000548C1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8C1" w:rsidTr="009C6FEE">
        <w:trPr>
          <w:trHeight w:val="3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Default="000548C1">
            <w:pPr>
              <w:tabs>
                <w:tab w:val="left" w:pos="993"/>
              </w:tabs>
              <w:spacing w:after="0"/>
              <w:ind w:firstLine="72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8C1" w:rsidRDefault="000548C1" w:rsidP="000548C1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№3213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0548C1" w:rsidRDefault="000548C1" w:rsidP="000548C1">
            <w:pPr>
              <w:tabs>
                <w:tab w:val="left" w:pos="993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0548C1" w:rsidRDefault="000548C1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0548C1" w:rsidTr="009C6FEE">
        <w:trPr>
          <w:trHeight w:val="3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Default="000548C1">
            <w:pPr>
              <w:tabs>
                <w:tab w:val="left" w:pos="993"/>
              </w:tabs>
              <w:spacing w:after="0"/>
              <w:ind w:firstLine="72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8C1" w:rsidRDefault="000548C1" w:rsidP="000548C1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УИК № 3216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0548C1" w:rsidRDefault="000548C1" w:rsidP="000548C1">
            <w:pPr>
              <w:tabs>
                <w:tab w:val="left" w:pos="993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0548C1" w:rsidRDefault="000548C1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8C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0548C1" w:rsidTr="009C6FEE">
        <w:trPr>
          <w:trHeight w:val="3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502AC3" w:rsidRDefault="000548C1">
            <w:pPr>
              <w:tabs>
                <w:tab w:val="left" w:pos="993"/>
              </w:tabs>
              <w:spacing w:after="0"/>
              <w:ind w:firstLine="720"/>
              <w:jc w:val="both"/>
              <w:rPr>
                <w:b/>
              </w:rPr>
            </w:pPr>
            <w:r w:rsidRPr="00502AC3">
              <w:rPr>
                <w:b/>
              </w:rPr>
              <w:t xml:space="preserve"> </w:t>
            </w: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8C1" w:rsidRPr="00502AC3" w:rsidRDefault="000548C1" w:rsidP="000548C1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502AC3" w:rsidRDefault="000548C1">
            <w:pPr>
              <w:tabs>
                <w:tab w:val="left" w:pos="993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1709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502AC3" w:rsidRDefault="000548C1" w:rsidP="00502AC3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1709</w:t>
            </w:r>
          </w:p>
        </w:tc>
      </w:tr>
      <w:tr w:rsidR="000548C1" w:rsidTr="009C6FEE">
        <w:trPr>
          <w:trHeight w:val="3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502AC3" w:rsidRDefault="000548C1">
            <w:pPr>
              <w:tabs>
                <w:tab w:val="left" w:pos="993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8C1" w:rsidRPr="00502AC3" w:rsidRDefault="00502AC3" w:rsidP="000548C1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502AC3" w:rsidRDefault="00502AC3">
            <w:pPr>
              <w:tabs>
                <w:tab w:val="left" w:pos="993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3">
              <w:rPr>
                <w:rFonts w:ascii="Times New Roman" w:hAnsi="Times New Roman" w:cs="Times New Roman"/>
                <w:b/>
                <w:sz w:val="28"/>
                <w:szCs w:val="28"/>
              </w:rPr>
              <w:t>8606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C1" w:rsidRPr="00502AC3" w:rsidRDefault="00502AC3" w:rsidP="00837BAF">
            <w:pPr>
              <w:tabs>
                <w:tab w:val="left" w:pos="993"/>
              </w:tabs>
              <w:spacing w:after="0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860</w:t>
            </w:r>
            <w:r w:rsidR="00837B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B7FF6" w:rsidRDefault="00BB7FF6" w:rsidP="00BB7FF6">
      <w:pPr>
        <w:tabs>
          <w:tab w:val="left" w:pos="659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1765CF" w:rsidRDefault="001765CF"/>
    <w:sectPr w:rsidR="001765CF" w:rsidSect="0017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B7FF6"/>
    <w:rsid w:val="000548C1"/>
    <w:rsid w:val="001765CF"/>
    <w:rsid w:val="001F0BDC"/>
    <w:rsid w:val="002B5D0F"/>
    <w:rsid w:val="002C14EB"/>
    <w:rsid w:val="00347CD4"/>
    <w:rsid w:val="00421825"/>
    <w:rsid w:val="004B2F07"/>
    <w:rsid w:val="004B3D33"/>
    <w:rsid w:val="00502AC3"/>
    <w:rsid w:val="006E441C"/>
    <w:rsid w:val="0077061E"/>
    <w:rsid w:val="007C1FD9"/>
    <w:rsid w:val="00837BAF"/>
    <w:rsid w:val="00854580"/>
    <w:rsid w:val="009C5888"/>
    <w:rsid w:val="009C6FEE"/>
    <w:rsid w:val="009F63FE"/>
    <w:rsid w:val="00B82BF4"/>
    <w:rsid w:val="00B96452"/>
    <w:rsid w:val="00BB7FF6"/>
    <w:rsid w:val="00C408E5"/>
    <w:rsid w:val="00C8081F"/>
    <w:rsid w:val="00CE6762"/>
    <w:rsid w:val="00D360C1"/>
    <w:rsid w:val="00D8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ShchepelinaNF</cp:lastModifiedBy>
  <cp:revision>17</cp:revision>
  <cp:lastPrinted>2023-05-23T05:50:00Z</cp:lastPrinted>
  <dcterms:created xsi:type="dcterms:W3CDTF">2023-05-23T01:53:00Z</dcterms:created>
  <dcterms:modified xsi:type="dcterms:W3CDTF">2023-05-24T05:44:00Z</dcterms:modified>
</cp:coreProperties>
</file>