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6" w:rsidRDefault="00CA7A46" w:rsidP="0074226A">
      <w:pPr>
        <w:pStyle w:val="normal"/>
        <w:jc w:val="center"/>
        <w:rPr>
          <w:b/>
          <w:sz w:val="28"/>
          <w:szCs w:val="28"/>
        </w:rPr>
      </w:pPr>
    </w:p>
    <w:p w:rsidR="00CA7A46" w:rsidRDefault="00CA7A46" w:rsidP="0074226A">
      <w:pPr>
        <w:pStyle w:val="normal"/>
        <w:jc w:val="center"/>
        <w:rPr>
          <w:b/>
          <w:sz w:val="28"/>
          <w:szCs w:val="28"/>
        </w:rPr>
      </w:pPr>
    </w:p>
    <w:p w:rsidR="0074226A" w:rsidRDefault="00725268" w:rsidP="0074226A">
      <w:pPr>
        <w:pStyle w:val="normal"/>
        <w:jc w:val="center"/>
        <w:rPr>
          <w:b/>
          <w:bCs/>
          <w:sz w:val="28"/>
          <w:szCs w:val="28"/>
        </w:rPr>
      </w:pPr>
      <w:r w:rsidRPr="0074226A">
        <w:rPr>
          <w:b/>
          <w:sz w:val="28"/>
          <w:szCs w:val="28"/>
        </w:rPr>
        <w:t>С</w:t>
      </w:r>
      <w:r w:rsidR="0074226A" w:rsidRPr="0074226A">
        <w:rPr>
          <w:b/>
          <w:sz w:val="28"/>
          <w:szCs w:val="28"/>
        </w:rPr>
        <w:t>ОВЕТ</w:t>
      </w:r>
      <w:r w:rsidRPr="0074226A">
        <w:rPr>
          <w:b/>
          <w:sz w:val="28"/>
          <w:szCs w:val="28"/>
        </w:rPr>
        <w:t xml:space="preserve"> </w:t>
      </w:r>
      <w:r w:rsidR="0074226A">
        <w:rPr>
          <w:b/>
          <w:bCs/>
          <w:sz w:val="28"/>
          <w:szCs w:val="28"/>
        </w:rPr>
        <w:t xml:space="preserve">ТУНГОКОЧЕНСКОГО МУНИЦИПАЛЬНОГО ОКРУГА </w:t>
      </w:r>
    </w:p>
    <w:p w:rsidR="0074226A" w:rsidRDefault="0074226A" w:rsidP="0074226A">
      <w:pPr>
        <w:pStyle w:val="normal"/>
        <w:jc w:val="center"/>
        <w:rPr>
          <w:b/>
          <w:bCs/>
          <w:sz w:val="28"/>
          <w:szCs w:val="28"/>
        </w:rPr>
      </w:pPr>
    </w:p>
    <w:p w:rsidR="0074226A" w:rsidRDefault="0074226A" w:rsidP="0074226A">
      <w:pPr>
        <w:pStyle w:val="normal"/>
        <w:jc w:val="center"/>
        <w:rPr>
          <w:b/>
          <w:bCs/>
          <w:sz w:val="28"/>
          <w:szCs w:val="28"/>
        </w:rPr>
      </w:pPr>
    </w:p>
    <w:p w:rsidR="00F44335" w:rsidRPr="00A22610" w:rsidRDefault="00725268" w:rsidP="0074226A">
      <w:pPr>
        <w:pStyle w:val="normal"/>
        <w:jc w:val="center"/>
        <w:rPr>
          <w:b/>
          <w:sz w:val="32"/>
          <w:szCs w:val="32"/>
        </w:rPr>
      </w:pPr>
      <w:r w:rsidRPr="00A22610">
        <w:rPr>
          <w:b/>
          <w:sz w:val="32"/>
          <w:szCs w:val="32"/>
        </w:rPr>
        <w:t>РЕШЕНИЕ</w:t>
      </w:r>
    </w:p>
    <w:p w:rsidR="00F44335" w:rsidRDefault="00F44335">
      <w:pPr>
        <w:pStyle w:val="normal"/>
        <w:jc w:val="center"/>
        <w:rPr>
          <w:b/>
          <w:sz w:val="28"/>
          <w:szCs w:val="28"/>
        </w:rPr>
      </w:pPr>
    </w:p>
    <w:p w:rsidR="0074226A" w:rsidRDefault="00725268"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335" w:rsidRDefault="0074226A" w:rsidP="00CA7A4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2526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725268">
        <w:rPr>
          <w:sz w:val="28"/>
          <w:szCs w:val="28"/>
        </w:rPr>
        <w:t>я  202</w:t>
      </w:r>
      <w:r>
        <w:rPr>
          <w:sz w:val="28"/>
          <w:szCs w:val="28"/>
        </w:rPr>
        <w:t>3</w:t>
      </w:r>
      <w:r w:rsidR="00725268">
        <w:rPr>
          <w:sz w:val="28"/>
          <w:szCs w:val="28"/>
        </w:rPr>
        <w:t xml:space="preserve"> года </w:t>
      </w:r>
      <w:r w:rsidR="00725268">
        <w:rPr>
          <w:sz w:val="28"/>
          <w:szCs w:val="28"/>
        </w:rPr>
        <w:tab/>
      </w:r>
      <w:r w:rsidR="00725268">
        <w:rPr>
          <w:sz w:val="28"/>
          <w:szCs w:val="28"/>
        </w:rPr>
        <w:tab/>
      </w:r>
      <w:r w:rsidR="00725268">
        <w:rPr>
          <w:sz w:val="28"/>
          <w:szCs w:val="28"/>
        </w:rPr>
        <w:tab/>
      </w:r>
      <w:r w:rsidR="00725268">
        <w:rPr>
          <w:sz w:val="28"/>
          <w:szCs w:val="28"/>
        </w:rPr>
        <w:tab/>
      </w:r>
      <w:r w:rsidR="00725268">
        <w:rPr>
          <w:sz w:val="28"/>
          <w:szCs w:val="28"/>
        </w:rPr>
        <w:tab/>
      </w:r>
      <w:r w:rsidR="00725268">
        <w:rPr>
          <w:sz w:val="28"/>
          <w:szCs w:val="28"/>
        </w:rPr>
        <w:tab/>
      </w:r>
      <w:r w:rsidR="00CA7A46">
        <w:rPr>
          <w:sz w:val="28"/>
          <w:szCs w:val="28"/>
        </w:rPr>
        <w:t xml:space="preserve"> </w:t>
      </w:r>
      <w:r w:rsidR="007252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25268">
        <w:rPr>
          <w:sz w:val="28"/>
          <w:szCs w:val="28"/>
        </w:rPr>
        <w:t xml:space="preserve">№ </w:t>
      </w:r>
      <w:r w:rsidR="00CA7A46">
        <w:rPr>
          <w:sz w:val="28"/>
          <w:szCs w:val="28"/>
        </w:rPr>
        <w:t>12</w:t>
      </w:r>
    </w:p>
    <w:p w:rsidR="00CA7A46" w:rsidRDefault="00CA7A46">
      <w:pPr>
        <w:pStyle w:val="normal"/>
        <w:rPr>
          <w:sz w:val="28"/>
          <w:szCs w:val="28"/>
        </w:rPr>
      </w:pPr>
    </w:p>
    <w:p w:rsidR="00CA7A46" w:rsidRDefault="00CA7A46" w:rsidP="00CA7A4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Верх-Усугли</w:t>
      </w:r>
    </w:p>
    <w:p w:rsidR="00F44335" w:rsidRDefault="00F44335">
      <w:pPr>
        <w:pStyle w:val="normal"/>
        <w:jc w:val="center"/>
        <w:rPr>
          <w:b/>
        </w:rPr>
      </w:pPr>
    </w:p>
    <w:p w:rsidR="00F44335" w:rsidRDefault="00F44335">
      <w:pPr>
        <w:pStyle w:val="normal"/>
        <w:jc w:val="center"/>
        <w:rPr>
          <w:sz w:val="28"/>
          <w:szCs w:val="28"/>
        </w:rPr>
      </w:pPr>
    </w:p>
    <w:p w:rsidR="00F44335" w:rsidRDefault="0072526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общего числа членов конкурсной комиссии и назначении сроков представления кандидатур членов конкурсной комиссии по проведению конкурса по отбору кандидатур на должность главы </w:t>
      </w:r>
      <w:r w:rsidR="00A22610">
        <w:rPr>
          <w:b/>
          <w:sz w:val="28"/>
          <w:szCs w:val="28"/>
        </w:rPr>
        <w:t>Тунгокоченс</w:t>
      </w:r>
      <w:r>
        <w:rPr>
          <w:b/>
          <w:sz w:val="28"/>
          <w:szCs w:val="28"/>
        </w:rPr>
        <w:t>кого муниципального округа</w:t>
      </w:r>
    </w:p>
    <w:p w:rsidR="00F44335" w:rsidRDefault="00725268"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4335" w:rsidRDefault="0072526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Порядком проведения конкурса по отбору кандидатур на должность главы 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 xml:space="preserve">муниципального округа </w:t>
      </w:r>
      <w:r w:rsidRPr="00A22610">
        <w:rPr>
          <w:b/>
          <w:i/>
          <w:sz w:val="28"/>
          <w:szCs w:val="28"/>
        </w:rPr>
        <w:t>РЕШИЛ:</w:t>
      </w:r>
    </w:p>
    <w:p w:rsidR="00F44335" w:rsidRDefault="00725268">
      <w:pPr>
        <w:pStyle w:val="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общее число членов конкурсной комиссии по проведению конкурса по отбору кандидатур на должность главы 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>муниципального округа (далее – конкурсная комиссия</w:t>
      </w:r>
      <w:r w:rsidRPr="00A22610">
        <w:rPr>
          <w:sz w:val="28"/>
          <w:szCs w:val="28"/>
        </w:rPr>
        <w:t>)  6</w:t>
      </w:r>
      <w:r w:rsidR="00A22610">
        <w:rPr>
          <w:sz w:val="28"/>
          <w:szCs w:val="28"/>
        </w:rPr>
        <w:t xml:space="preserve"> </w:t>
      </w:r>
      <w:r w:rsidRPr="00A22610">
        <w:rPr>
          <w:sz w:val="28"/>
          <w:szCs w:val="28"/>
        </w:rPr>
        <w:t xml:space="preserve">(шесть) </w:t>
      </w:r>
      <w:r>
        <w:rPr>
          <w:sz w:val="28"/>
          <w:szCs w:val="28"/>
        </w:rPr>
        <w:t>человек</w:t>
      </w:r>
      <w:r w:rsidR="00A22610">
        <w:rPr>
          <w:sz w:val="28"/>
          <w:szCs w:val="28"/>
        </w:rPr>
        <w:t>.</w:t>
      </w:r>
    </w:p>
    <w:p w:rsidR="00F44335" w:rsidRDefault="00725268">
      <w:pPr>
        <w:pStyle w:val="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подачи предложений по кандидатам членов конкурсной комиссии в Совет 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 xml:space="preserve">муниципального округа с </w:t>
      </w:r>
      <w:r w:rsidR="00CA7A46">
        <w:rPr>
          <w:sz w:val="28"/>
          <w:szCs w:val="28"/>
        </w:rPr>
        <w:t>20</w:t>
      </w:r>
      <w:r w:rsidR="00A22610">
        <w:rPr>
          <w:sz w:val="28"/>
          <w:szCs w:val="28"/>
        </w:rPr>
        <w:t xml:space="preserve"> июн</w:t>
      </w:r>
      <w:r>
        <w:rPr>
          <w:sz w:val="28"/>
          <w:szCs w:val="28"/>
        </w:rPr>
        <w:t>я  202</w:t>
      </w:r>
      <w:r w:rsidR="00A22610">
        <w:rPr>
          <w:sz w:val="28"/>
          <w:szCs w:val="28"/>
        </w:rPr>
        <w:t>3</w:t>
      </w:r>
      <w:r>
        <w:rPr>
          <w:sz w:val="28"/>
          <w:szCs w:val="28"/>
        </w:rPr>
        <w:t xml:space="preserve"> г по </w:t>
      </w:r>
      <w:r w:rsidR="00CA7A4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22610">
        <w:rPr>
          <w:sz w:val="28"/>
          <w:szCs w:val="28"/>
        </w:rPr>
        <w:t>июн</w:t>
      </w:r>
      <w:r>
        <w:rPr>
          <w:sz w:val="28"/>
          <w:szCs w:val="28"/>
        </w:rPr>
        <w:t>я 202</w:t>
      </w:r>
      <w:r w:rsidR="00A2261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25268" w:rsidRDefault="00725268">
      <w:pPr>
        <w:pStyle w:val="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Регистрация предложений по кандидатам членов конкурсной комиссии производится председателем Совета 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 xml:space="preserve">муниципального округа.           </w:t>
      </w:r>
    </w:p>
    <w:p w:rsidR="00F44335" w:rsidRDefault="00725268">
      <w:pPr>
        <w:pStyle w:val="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Копию настоящего решения направить Губернатору Забайкальского края  для назначения половины членов конкурсной комиссии.</w:t>
      </w:r>
    </w:p>
    <w:p w:rsidR="00F44335" w:rsidRDefault="00725268">
      <w:pPr>
        <w:pStyle w:val="a3"/>
        <w:jc w:val="both"/>
        <w:rPr>
          <w:b w:val="0"/>
        </w:rPr>
      </w:pPr>
      <w:r>
        <w:rPr>
          <w:b w:val="0"/>
        </w:rPr>
        <w:t>5. Настоящее решение вступает в силу с момента подписания.</w:t>
      </w:r>
    </w:p>
    <w:p w:rsidR="00F44335" w:rsidRDefault="00725268" w:rsidP="00A22610">
      <w:pPr>
        <w:pStyle w:val="normal"/>
        <w:ind w:firstLine="720"/>
        <w:jc w:val="both"/>
        <w:rPr>
          <w:sz w:val="28"/>
          <w:szCs w:val="28"/>
        </w:rPr>
      </w:pPr>
      <w:r w:rsidRPr="00A22610"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Настоящее решение опубликовать в газете «Вести Севера» и  разместить на сайте муниципального района «</w:t>
      </w:r>
      <w:r w:rsidR="00A22610" w:rsidRPr="00A22610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>район».</w:t>
      </w:r>
    </w:p>
    <w:p w:rsidR="00F44335" w:rsidRDefault="00F44335">
      <w:pPr>
        <w:pStyle w:val="a3"/>
        <w:jc w:val="both"/>
        <w:rPr>
          <w:b w:val="0"/>
        </w:rPr>
      </w:pPr>
    </w:p>
    <w:p w:rsidR="00F44335" w:rsidRDefault="00F44335">
      <w:pPr>
        <w:pStyle w:val="a3"/>
        <w:jc w:val="both"/>
        <w:rPr>
          <w:b w:val="0"/>
        </w:rPr>
      </w:pPr>
    </w:p>
    <w:p w:rsidR="00F44335" w:rsidRDefault="00F44335">
      <w:pPr>
        <w:pStyle w:val="a3"/>
        <w:jc w:val="both"/>
        <w:rPr>
          <w:b w:val="0"/>
        </w:rPr>
      </w:pPr>
    </w:p>
    <w:p w:rsidR="00F44335" w:rsidRDefault="00F44335">
      <w:pPr>
        <w:pStyle w:val="a3"/>
        <w:jc w:val="both"/>
        <w:rPr>
          <w:b w:val="0"/>
        </w:rPr>
      </w:pPr>
    </w:p>
    <w:p w:rsidR="00725268" w:rsidRDefault="00CA7A4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главы</w:t>
      </w:r>
      <w:r w:rsidR="00725268">
        <w:rPr>
          <w:color w:val="000000"/>
          <w:sz w:val="28"/>
          <w:szCs w:val="28"/>
        </w:rPr>
        <w:t xml:space="preserve"> </w:t>
      </w:r>
    </w:p>
    <w:p w:rsidR="00CA7A46" w:rsidRDefault="00CA7A4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25268" w:rsidRDefault="00CA7A4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5268">
        <w:rPr>
          <w:color w:val="000000"/>
          <w:sz w:val="28"/>
          <w:szCs w:val="28"/>
        </w:rPr>
        <w:t>Тунгокоченск</w:t>
      </w:r>
      <w:r>
        <w:rPr>
          <w:color w:val="000000"/>
          <w:sz w:val="28"/>
          <w:szCs w:val="28"/>
        </w:rPr>
        <w:t>ий район»</w:t>
      </w:r>
      <w:r w:rsidR="00725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Н. С. Ананенко</w:t>
      </w:r>
    </w:p>
    <w:sectPr w:rsidR="00725268" w:rsidSect="00F44335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44335"/>
    <w:rsid w:val="00311F87"/>
    <w:rsid w:val="004B19EB"/>
    <w:rsid w:val="00725268"/>
    <w:rsid w:val="0074226A"/>
    <w:rsid w:val="008F777A"/>
    <w:rsid w:val="00A22610"/>
    <w:rsid w:val="00C04E25"/>
    <w:rsid w:val="00CA7A46"/>
    <w:rsid w:val="00CF0331"/>
    <w:rsid w:val="00F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25"/>
  </w:style>
  <w:style w:type="paragraph" w:styleId="1">
    <w:name w:val="heading 1"/>
    <w:basedOn w:val="normal"/>
    <w:next w:val="normal"/>
    <w:rsid w:val="00F44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443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43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4433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443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43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4335"/>
  </w:style>
  <w:style w:type="table" w:customStyle="1" w:styleId="TableNormal">
    <w:name w:val="Table Normal"/>
    <w:rsid w:val="00F44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4335"/>
    <w:pPr>
      <w:ind w:firstLine="720"/>
      <w:jc w:val="center"/>
    </w:pPr>
    <w:rPr>
      <w:b/>
      <w:sz w:val="28"/>
      <w:szCs w:val="28"/>
    </w:rPr>
  </w:style>
  <w:style w:type="paragraph" w:styleId="a4">
    <w:name w:val="Subtitle"/>
    <w:basedOn w:val="normal"/>
    <w:next w:val="normal"/>
    <w:rsid w:val="00F44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PogorelyuBA</cp:lastModifiedBy>
  <cp:revision>5</cp:revision>
  <dcterms:created xsi:type="dcterms:W3CDTF">2023-06-07T08:20:00Z</dcterms:created>
  <dcterms:modified xsi:type="dcterms:W3CDTF">2023-06-15T08:20:00Z</dcterms:modified>
</cp:coreProperties>
</file>