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7D" w:rsidRDefault="00E7487D" w:rsidP="00E748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487D" w:rsidRDefault="00E7487D" w:rsidP="00E748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ТУНГОКОЧЕНСКОГО </w:t>
      </w:r>
      <w:r w:rsidR="006546CE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ОКРУГА </w:t>
      </w:r>
    </w:p>
    <w:p w:rsidR="00E7487D" w:rsidRPr="0026377E" w:rsidRDefault="00E7487D" w:rsidP="00E748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487D" w:rsidRPr="0026377E" w:rsidRDefault="00E7487D" w:rsidP="00E748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487D" w:rsidRDefault="00E7487D" w:rsidP="00E748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E7487D" w:rsidRDefault="006546CE" w:rsidP="00E748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10 июля </w:t>
      </w:r>
      <w:r w:rsidR="00E7487D" w:rsidRPr="0026377E">
        <w:rPr>
          <w:sz w:val="28"/>
          <w:szCs w:val="28"/>
        </w:rPr>
        <w:t>20</w:t>
      </w:r>
      <w:r w:rsidR="00E7487D">
        <w:rPr>
          <w:sz w:val="28"/>
          <w:szCs w:val="28"/>
        </w:rPr>
        <w:t>23</w:t>
      </w:r>
      <w:r w:rsidR="00E7487D" w:rsidRPr="0026377E">
        <w:rPr>
          <w:sz w:val="28"/>
          <w:szCs w:val="28"/>
        </w:rPr>
        <w:t xml:space="preserve"> </w:t>
      </w:r>
      <w:r w:rsidR="00E7487D">
        <w:rPr>
          <w:rFonts w:ascii="Times New Roman CYR" w:hAnsi="Times New Roman CYR" w:cs="Times New Roman CYR"/>
          <w:sz w:val="28"/>
          <w:szCs w:val="28"/>
        </w:rPr>
        <w:t xml:space="preserve">год </w:t>
      </w:r>
      <w:r w:rsidR="00E7487D">
        <w:rPr>
          <w:rFonts w:ascii="Times New Roman CYR" w:hAnsi="Times New Roman CYR" w:cs="Times New Roman CYR"/>
          <w:sz w:val="28"/>
          <w:szCs w:val="28"/>
        </w:rPr>
        <w:tab/>
      </w:r>
      <w:r w:rsidR="00E7487D">
        <w:rPr>
          <w:rFonts w:ascii="Times New Roman CYR" w:hAnsi="Times New Roman CYR" w:cs="Times New Roman CYR"/>
          <w:sz w:val="28"/>
          <w:szCs w:val="28"/>
        </w:rPr>
        <w:tab/>
      </w:r>
      <w:r w:rsidR="00E7487D">
        <w:rPr>
          <w:rFonts w:ascii="Times New Roman CYR" w:hAnsi="Times New Roman CYR" w:cs="Times New Roman CYR"/>
          <w:sz w:val="28"/>
          <w:szCs w:val="28"/>
        </w:rPr>
        <w:tab/>
      </w:r>
      <w:r w:rsidR="00E7487D">
        <w:rPr>
          <w:rFonts w:ascii="Times New Roman CYR" w:hAnsi="Times New Roman CYR" w:cs="Times New Roman CYR"/>
          <w:sz w:val="28"/>
          <w:szCs w:val="28"/>
        </w:rPr>
        <w:tab/>
      </w:r>
      <w:r w:rsidR="00E7487D">
        <w:rPr>
          <w:rFonts w:ascii="Times New Roman CYR" w:hAnsi="Times New Roman CYR" w:cs="Times New Roman CYR"/>
          <w:sz w:val="28"/>
          <w:szCs w:val="28"/>
        </w:rPr>
        <w:tab/>
      </w:r>
      <w:r w:rsidR="00E7487D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№ </w:t>
      </w:r>
      <w:r>
        <w:rPr>
          <w:rFonts w:ascii="Times New Roman CYR" w:hAnsi="Times New Roman CYR" w:cs="Times New Roman CYR"/>
          <w:sz w:val="28"/>
          <w:szCs w:val="28"/>
        </w:rPr>
        <w:t>33</w:t>
      </w:r>
    </w:p>
    <w:p w:rsidR="00E7487D" w:rsidRPr="0026377E" w:rsidRDefault="00E7487D" w:rsidP="00E748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487D" w:rsidRDefault="007F4F0B" w:rsidP="00E748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село </w:t>
      </w:r>
      <w:r w:rsidR="00686DED">
        <w:rPr>
          <w:rFonts w:ascii="Times New Roman CYR" w:hAnsi="Times New Roman CYR" w:cs="Times New Roman CYR"/>
          <w:sz w:val="28"/>
          <w:szCs w:val="28"/>
        </w:rPr>
        <w:t xml:space="preserve"> Верх-Усугли</w:t>
      </w:r>
    </w:p>
    <w:p w:rsidR="00E7487D" w:rsidRPr="0026377E" w:rsidRDefault="00E7487D" w:rsidP="00E748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ADF" w:rsidRDefault="00E7487D" w:rsidP="00E7487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7487D">
        <w:rPr>
          <w:b/>
          <w:bCs/>
          <w:sz w:val="28"/>
          <w:szCs w:val="28"/>
        </w:rPr>
        <w:t xml:space="preserve">О внесении изменений </w:t>
      </w:r>
      <w:r w:rsidR="003A7ADF">
        <w:rPr>
          <w:b/>
          <w:bCs/>
          <w:sz w:val="28"/>
          <w:szCs w:val="28"/>
        </w:rPr>
        <w:t>в Положение</w:t>
      </w:r>
    </w:p>
    <w:p w:rsidR="00E7487D" w:rsidRPr="00E7487D" w:rsidRDefault="00E7487D" w:rsidP="00E7487D">
      <w:pPr>
        <w:autoSpaceDE w:val="0"/>
        <w:autoSpaceDN w:val="0"/>
        <w:adjustRightInd w:val="0"/>
        <w:ind w:firstLine="709"/>
        <w:jc w:val="center"/>
        <w:rPr>
          <w:b/>
          <w:i/>
          <w:iCs/>
          <w:sz w:val="28"/>
          <w:szCs w:val="28"/>
        </w:rPr>
      </w:pPr>
      <w:r w:rsidRPr="00E7487D">
        <w:rPr>
          <w:b/>
          <w:bCs/>
          <w:sz w:val="28"/>
          <w:szCs w:val="28"/>
        </w:rPr>
        <w:t>«</w:t>
      </w:r>
      <w:r w:rsidRPr="00E7487D">
        <w:rPr>
          <w:b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сельского поселения «Кыкерское» муниципального района «Тунгокоченский район» Забайкальского края»</w:t>
      </w:r>
    </w:p>
    <w:p w:rsidR="00E7487D" w:rsidRPr="0026377E" w:rsidRDefault="00E7487D" w:rsidP="00E7487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E7487D" w:rsidRDefault="00E7487D" w:rsidP="00E7487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Правительства Забайкальского края от 09 июня 2020 года № 195 «Об утверждении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Методики расчета нормативов формирования расходов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содержание органов местного самоуправления муниципальных образований Забайкальского края», Совет Тунгокоченского муниципального округа </w:t>
      </w:r>
      <w:r w:rsidRPr="00E7487D"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:rsidR="00E7487D" w:rsidRDefault="00E7487D" w:rsidP="00E7487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487D" w:rsidRDefault="00E7487D" w:rsidP="00E7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87D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7487D">
        <w:rPr>
          <w:rFonts w:ascii="Times New Roman CYR" w:hAnsi="Times New Roman CYR" w:cs="Times New Roman CYR"/>
          <w:sz w:val="28"/>
          <w:szCs w:val="28"/>
        </w:rPr>
        <w:t xml:space="preserve">Внести в Положение </w:t>
      </w:r>
      <w:r>
        <w:rPr>
          <w:rFonts w:ascii="Times New Roman CYR" w:hAnsi="Times New Roman CYR" w:cs="Times New Roman CYR"/>
          <w:sz w:val="28"/>
          <w:szCs w:val="28"/>
        </w:rPr>
        <w:t>«О</w:t>
      </w:r>
      <w:r w:rsidRPr="00E7487D">
        <w:rPr>
          <w:sz w:val="28"/>
          <w:szCs w:val="28"/>
        </w:rPr>
        <w:t xml:space="preserve"> денежном вознаграждении лиц, замещающих муниципальные должности в органах местного самоуправления сельского поселения «Кыкерское» муниципального района «Тунгокоченский район» Забайкальского края»</w:t>
      </w:r>
      <w:r>
        <w:rPr>
          <w:sz w:val="28"/>
          <w:szCs w:val="28"/>
        </w:rPr>
        <w:t>, утвержденно</w:t>
      </w:r>
      <w:r w:rsidR="002E1D4A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Советом сельского поселения «Кыкерское» от 15.09.2016 года № 52 следующие изменения:</w:t>
      </w:r>
    </w:p>
    <w:p w:rsidR="00E7487D" w:rsidRDefault="00E7487D" w:rsidP="00E7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подпункте 3.1 пункта 3 </w:t>
      </w:r>
      <w:r w:rsidR="00091E7A">
        <w:rPr>
          <w:sz w:val="28"/>
          <w:szCs w:val="28"/>
        </w:rPr>
        <w:t>части 1 Положения цифры «</w:t>
      </w:r>
      <w:r w:rsidR="00091E7A" w:rsidRPr="006B4DC0">
        <w:rPr>
          <w:sz w:val="28"/>
          <w:szCs w:val="28"/>
        </w:rPr>
        <w:t>4</w:t>
      </w:r>
      <w:r w:rsidR="006B4DC0" w:rsidRPr="006B4DC0">
        <w:rPr>
          <w:sz w:val="28"/>
          <w:szCs w:val="28"/>
        </w:rPr>
        <w:t>79</w:t>
      </w:r>
      <w:r w:rsidR="00197882" w:rsidRPr="006B4DC0">
        <w:rPr>
          <w:sz w:val="28"/>
          <w:szCs w:val="28"/>
        </w:rPr>
        <w:t>0</w:t>
      </w:r>
      <w:r w:rsidR="00197882">
        <w:rPr>
          <w:sz w:val="28"/>
          <w:szCs w:val="28"/>
        </w:rPr>
        <w:t>» заменить цифрами «574</w:t>
      </w:r>
      <w:r w:rsidR="006546CE">
        <w:rPr>
          <w:sz w:val="28"/>
          <w:szCs w:val="28"/>
        </w:rPr>
        <w:t>9</w:t>
      </w:r>
      <w:r>
        <w:rPr>
          <w:sz w:val="28"/>
          <w:szCs w:val="28"/>
        </w:rPr>
        <w:t>».</w:t>
      </w:r>
    </w:p>
    <w:p w:rsidR="00E7487D" w:rsidRPr="00E7487D" w:rsidRDefault="00E7487D" w:rsidP="00E7487D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E7487D" w:rsidRDefault="00E7487D" w:rsidP="00E748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26377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опубликовать в газете «Вести Севера».</w:t>
      </w:r>
    </w:p>
    <w:p w:rsidR="006546CE" w:rsidRDefault="006546CE" w:rsidP="00E748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487D" w:rsidRDefault="00E7487D" w:rsidP="00E748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Настоящее решение вступает в силу на следующий день после дня его официального опубликования и распространяет свое действие на правоотношения, возникшие с 1 июля 2023 года.</w:t>
      </w:r>
    </w:p>
    <w:p w:rsidR="00E7487D" w:rsidRDefault="00E7487D" w:rsidP="00E7487D">
      <w:pPr>
        <w:autoSpaceDE w:val="0"/>
        <w:autoSpaceDN w:val="0"/>
        <w:adjustRightInd w:val="0"/>
        <w:ind w:left="568"/>
        <w:rPr>
          <w:sz w:val="28"/>
          <w:szCs w:val="28"/>
        </w:rPr>
      </w:pPr>
    </w:p>
    <w:p w:rsidR="00E7487D" w:rsidRPr="0026377E" w:rsidRDefault="00E7487D" w:rsidP="00E7487D">
      <w:pPr>
        <w:autoSpaceDE w:val="0"/>
        <w:autoSpaceDN w:val="0"/>
        <w:adjustRightInd w:val="0"/>
        <w:ind w:left="568"/>
        <w:rPr>
          <w:sz w:val="28"/>
          <w:szCs w:val="28"/>
        </w:rPr>
      </w:pPr>
    </w:p>
    <w:p w:rsidR="00E7487D" w:rsidRDefault="00E47E1C" w:rsidP="00E7487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</w:t>
      </w:r>
      <w:r w:rsidR="00E7487D">
        <w:rPr>
          <w:rFonts w:ascii="Times New Roman CYR" w:hAnsi="Times New Roman CYR" w:cs="Times New Roman CYR"/>
          <w:sz w:val="28"/>
          <w:szCs w:val="28"/>
        </w:rPr>
        <w:t xml:space="preserve">ио </w:t>
      </w:r>
      <w:r w:rsidR="006546CE">
        <w:rPr>
          <w:rFonts w:ascii="Times New Roman CYR" w:hAnsi="Times New Roman CYR" w:cs="Times New Roman CYR"/>
          <w:sz w:val="28"/>
          <w:szCs w:val="28"/>
        </w:rPr>
        <w:t>г</w:t>
      </w:r>
      <w:r w:rsidR="00E7487D">
        <w:rPr>
          <w:rFonts w:ascii="Times New Roman CYR" w:hAnsi="Times New Roman CYR" w:cs="Times New Roman CYR"/>
          <w:sz w:val="28"/>
          <w:szCs w:val="28"/>
        </w:rPr>
        <w:t>лавы</w:t>
      </w:r>
    </w:p>
    <w:p w:rsidR="00E7487D" w:rsidRDefault="00E7487D" w:rsidP="00E7487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E7487D" w:rsidRDefault="00E7487D" w:rsidP="00E7487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«Тунгокоченский район»</w:t>
      </w:r>
      <w:r w:rsidRPr="0026377E">
        <w:rPr>
          <w:i/>
          <w:iCs/>
          <w:sz w:val="28"/>
          <w:szCs w:val="28"/>
        </w:rPr>
        <w:t xml:space="preserve">                                  </w:t>
      </w:r>
      <w:r w:rsidR="00E47E1C">
        <w:rPr>
          <w:i/>
          <w:iCs/>
          <w:sz w:val="28"/>
          <w:szCs w:val="28"/>
        </w:rPr>
        <w:t xml:space="preserve">                 </w:t>
      </w:r>
      <w:r w:rsidRPr="0026377E">
        <w:rPr>
          <w:i/>
          <w:iCs/>
          <w:sz w:val="28"/>
          <w:szCs w:val="28"/>
        </w:rPr>
        <w:t xml:space="preserve">    </w:t>
      </w:r>
      <w:r w:rsidR="00E47E1C">
        <w:rPr>
          <w:i/>
          <w:iCs/>
          <w:sz w:val="28"/>
          <w:szCs w:val="28"/>
        </w:rPr>
        <w:t xml:space="preserve"> </w:t>
      </w:r>
      <w:r w:rsidRPr="0026377E">
        <w:rPr>
          <w:i/>
          <w:iCs/>
          <w:sz w:val="28"/>
          <w:szCs w:val="28"/>
        </w:rPr>
        <w:t xml:space="preserve">   </w:t>
      </w:r>
      <w:r w:rsidRPr="00E7487D">
        <w:rPr>
          <w:iCs/>
          <w:sz w:val="28"/>
          <w:szCs w:val="28"/>
        </w:rPr>
        <w:t>Н.</w:t>
      </w:r>
      <w:r w:rsidR="006546CE">
        <w:rPr>
          <w:iCs/>
          <w:sz w:val="28"/>
          <w:szCs w:val="28"/>
        </w:rPr>
        <w:t xml:space="preserve"> </w:t>
      </w:r>
      <w:r w:rsidRPr="00E7487D">
        <w:rPr>
          <w:iCs/>
          <w:sz w:val="28"/>
          <w:szCs w:val="28"/>
        </w:rPr>
        <w:t>С.</w:t>
      </w:r>
      <w:r w:rsidR="006546CE">
        <w:rPr>
          <w:iCs/>
          <w:sz w:val="28"/>
          <w:szCs w:val="28"/>
        </w:rPr>
        <w:t xml:space="preserve"> </w:t>
      </w:r>
      <w:r w:rsidRPr="00E7487D">
        <w:rPr>
          <w:iCs/>
          <w:sz w:val="28"/>
          <w:szCs w:val="28"/>
        </w:rPr>
        <w:t>Ананенко</w:t>
      </w:r>
      <w:r w:rsidRPr="0026377E">
        <w:rPr>
          <w:i/>
          <w:iCs/>
          <w:sz w:val="28"/>
          <w:szCs w:val="28"/>
        </w:rPr>
        <w:t xml:space="preserve"> </w:t>
      </w:r>
    </w:p>
    <w:sectPr w:rsidR="00E7487D" w:rsidSect="0037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058EE"/>
    <w:multiLevelType w:val="hybridMultilevel"/>
    <w:tmpl w:val="B6743720"/>
    <w:lvl w:ilvl="0" w:tplc="EABA7480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87D"/>
    <w:rsid w:val="0000435F"/>
    <w:rsid w:val="00091E7A"/>
    <w:rsid w:val="00133013"/>
    <w:rsid w:val="00197882"/>
    <w:rsid w:val="002142F5"/>
    <w:rsid w:val="002943B1"/>
    <w:rsid w:val="002E1D4A"/>
    <w:rsid w:val="00350031"/>
    <w:rsid w:val="00375C4B"/>
    <w:rsid w:val="003A7ADF"/>
    <w:rsid w:val="003E6B1F"/>
    <w:rsid w:val="006546CE"/>
    <w:rsid w:val="00680610"/>
    <w:rsid w:val="00686DED"/>
    <w:rsid w:val="006A7200"/>
    <w:rsid w:val="006B4DC0"/>
    <w:rsid w:val="006E60A1"/>
    <w:rsid w:val="00752F9B"/>
    <w:rsid w:val="007F4F0B"/>
    <w:rsid w:val="00972807"/>
    <w:rsid w:val="00D1285A"/>
    <w:rsid w:val="00D66451"/>
    <w:rsid w:val="00D9389E"/>
    <w:rsid w:val="00DB70A4"/>
    <w:rsid w:val="00E47E1C"/>
    <w:rsid w:val="00E61DBC"/>
    <w:rsid w:val="00E7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8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PogorelyuBA</cp:lastModifiedBy>
  <cp:revision>13</cp:revision>
  <dcterms:created xsi:type="dcterms:W3CDTF">2023-07-07T08:27:00Z</dcterms:created>
  <dcterms:modified xsi:type="dcterms:W3CDTF">2023-07-11T07:00:00Z</dcterms:modified>
</cp:coreProperties>
</file>