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44D" w:rsidRDefault="00E2444D" w:rsidP="00E2444D">
      <w:pPr>
        <w:tabs>
          <w:tab w:val="center" w:pos="4771"/>
        </w:tabs>
        <w:spacing w:line="360" w:lineRule="auto"/>
        <w:rPr>
          <w:rFonts w:ascii="Times New Roman" w:hAnsi="Times New Roman"/>
          <w:b/>
          <w:sz w:val="28"/>
        </w:rPr>
      </w:pPr>
      <w:r>
        <w:rPr>
          <w:rFonts w:ascii="Times New Roman" w:hAnsi="Times New Roman"/>
          <w:sz w:val="32"/>
        </w:rPr>
        <w:t xml:space="preserve">                             </w:t>
      </w:r>
      <w:r>
        <w:rPr>
          <w:rFonts w:ascii="Times New Roman" w:hAnsi="Times New Roman"/>
          <w:b/>
          <w:sz w:val="28"/>
        </w:rPr>
        <w:t xml:space="preserve"> </w:t>
      </w:r>
      <w:proofErr w:type="spellStart"/>
      <w:r>
        <w:rPr>
          <w:rFonts w:ascii="Times New Roman" w:hAnsi="Times New Roman"/>
          <w:b/>
          <w:sz w:val="28"/>
        </w:rPr>
        <w:t>Тунгокоченская</w:t>
      </w:r>
      <w:proofErr w:type="spellEnd"/>
      <w:r>
        <w:rPr>
          <w:rFonts w:ascii="Times New Roman" w:hAnsi="Times New Roman"/>
          <w:b/>
          <w:sz w:val="28"/>
        </w:rPr>
        <w:t xml:space="preserve">  районная территориальная</w:t>
      </w:r>
    </w:p>
    <w:p w:rsidR="00E2444D" w:rsidRDefault="00E2444D" w:rsidP="00E2444D">
      <w:pPr>
        <w:spacing w:line="360" w:lineRule="auto"/>
        <w:jc w:val="center"/>
        <w:rPr>
          <w:rFonts w:ascii="Times New Roman" w:hAnsi="Times New Roman"/>
          <w:b/>
          <w:sz w:val="28"/>
        </w:rPr>
      </w:pPr>
      <w:r>
        <w:rPr>
          <w:rFonts w:ascii="Times New Roman" w:hAnsi="Times New Roman"/>
          <w:b/>
          <w:sz w:val="28"/>
        </w:rPr>
        <w:t xml:space="preserve">  избирательная комиссия</w:t>
      </w:r>
    </w:p>
    <w:p w:rsidR="00E2444D" w:rsidRDefault="00E2444D" w:rsidP="00E2444D">
      <w:pPr>
        <w:spacing w:line="360" w:lineRule="auto"/>
        <w:jc w:val="center"/>
        <w:rPr>
          <w:rFonts w:ascii="Times New Roman" w:hAnsi="Times New Roman"/>
          <w:b/>
          <w:sz w:val="32"/>
        </w:rPr>
      </w:pPr>
      <w:r>
        <w:rPr>
          <w:rFonts w:ascii="Times New Roman" w:hAnsi="Times New Roman"/>
          <w:b/>
          <w:sz w:val="32"/>
        </w:rPr>
        <w:t xml:space="preserve">Забайкальского края </w:t>
      </w:r>
    </w:p>
    <w:p w:rsidR="00E2444D" w:rsidRDefault="00E2444D" w:rsidP="00E2444D">
      <w:pPr>
        <w:jc w:val="center"/>
        <w:rPr>
          <w:rFonts w:ascii="Times New Roman" w:hAnsi="Times New Roman"/>
          <w:caps/>
          <w:sz w:val="28"/>
        </w:rPr>
      </w:pPr>
      <w:r>
        <w:rPr>
          <w:rFonts w:ascii="Times New Roman" w:hAnsi="Times New Roman"/>
          <w:b/>
          <w:sz w:val="28"/>
        </w:rPr>
        <w:t xml:space="preserve">    </w:t>
      </w:r>
      <w:r>
        <w:rPr>
          <w:rFonts w:ascii="Times New Roman" w:hAnsi="Times New Roman"/>
          <w:caps/>
          <w:sz w:val="28"/>
        </w:rPr>
        <w:t>постановление</w:t>
      </w:r>
    </w:p>
    <w:p w:rsidR="00E2444D" w:rsidRDefault="004D2097" w:rsidP="00E2444D">
      <w:pPr>
        <w:jc w:val="both"/>
        <w:rPr>
          <w:rFonts w:ascii="Times New Roman" w:hAnsi="Times New Roman"/>
          <w:b/>
          <w:sz w:val="28"/>
        </w:rPr>
      </w:pPr>
      <w:r>
        <w:rPr>
          <w:rFonts w:ascii="Times New Roman" w:hAnsi="Times New Roman"/>
          <w:b/>
          <w:sz w:val="28"/>
        </w:rPr>
        <w:t>0</w:t>
      </w:r>
      <w:r w:rsidR="00E2444D">
        <w:rPr>
          <w:rFonts w:ascii="Times New Roman" w:hAnsi="Times New Roman"/>
          <w:b/>
          <w:sz w:val="28"/>
        </w:rPr>
        <w:t xml:space="preserve">6 марта 2023 года                                                                                       №  10                                  </w:t>
      </w:r>
    </w:p>
    <w:p w:rsidR="00E2444D" w:rsidRDefault="00E2444D" w:rsidP="00E2444D">
      <w:pPr>
        <w:jc w:val="center"/>
        <w:rPr>
          <w:rFonts w:ascii="Times New Roman" w:hAnsi="Times New Roman"/>
          <w:b/>
          <w:sz w:val="28"/>
        </w:rPr>
      </w:pPr>
      <w:proofErr w:type="spellStart"/>
      <w:r>
        <w:rPr>
          <w:rFonts w:ascii="Times New Roman" w:hAnsi="Times New Roman"/>
          <w:b/>
          <w:sz w:val="28"/>
        </w:rPr>
        <w:t>с</w:t>
      </w:r>
      <w:proofErr w:type="gramStart"/>
      <w:r>
        <w:rPr>
          <w:rFonts w:ascii="Times New Roman" w:hAnsi="Times New Roman"/>
          <w:b/>
          <w:sz w:val="28"/>
        </w:rPr>
        <w:t>.В</w:t>
      </w:r>
      <w:proofErr w:type="gramEnd"/>
      <w:r>
        <w:rPr>
          <w:rFonts w:ascii="Times New Roman" w:hAnsi="Times New Roman"/>
          <w:b/>
          <w:sz w:val="28"/>
        </w:rPr>
        <w:t>ерх-Усугли</w:t>
      </w:r>
      <w:proofErr w:type="spellEnd"/>
      <w:r>
        <w:rPr>
          <w:rFonts w:ascii="Times New Roman" w:hAnsi="Times New Roman"/>
          <w:b/>
          <w:sz w:val="28"/>
        </w:rPr>
        <w:t xml:space="preserve"> </w:t>
      </w:r>
    </w:p>
    <w:p w:rsidR="00E2444D" w:rsidRDefault="00E2444D" w:rsidP="00E2444D">
      <w:pPr>
        <w:jc w:val="center"/>
        <w:rPr>
          <w:rFonts w:ascii="Times New Roman" w:hAnsi="Times New Roman"/>
          <w:b/>
          <w:sz w:val="28"/>
        </w:rPr>
      </w:pPr>
      <w:proofErr w:type="gramStart"/>
      <w:r>
        <w:rPr>
          <w:rFonts w:ascii="Times New Roman" w:hAnsi="Times New Roman"/>
          <w:b/>
          <w:sz w:val="28"/>
        </w:rPr>
        <w:t xml:space="preserve">О формировании Рабочей группы </w:t>
      </w:r>
      <w:proofErr w:type="spellStart"/>
      <w:r>
        <w:rPr>
          <w:rFonts w:ascii="Times New Roman" w:hAnsi="Times New Roman"/>
          <w:b/>
          <w:sz w:val="28"/>
        </w:rPr>
        <w:t>Тунгокоченской</w:t>
      </w:r>
      <w:proofErr w:type="spellEnd"/>
      <w:r>
        <w:rPr>
          <w:rFonts w:ascii="Times New Roman" w:hAnsi="Times New Roman"/>
          <w:b/>
          <w:sz w:val="28"/>
        </w:rPr>
        <w:t xml:space="preserve">  районной территориальной избирательной комиссии по предварительному рассмотрению жалоб (заявлений) на решения и действия (бездействие) избирательных комиссий, комиссий референдума и их должностных лиц, действия кандидатов, политических партий, их уполномоченных представителей и доверенных лиц, иных общественных объединений (организаций), юридических и физических лиц, нарушающие избирательные права и право на участие в референдуме граждан Российской Федерации</w:t>
      </w:r>
      <w:proofErr w:type="gramEnd"/>
    </w:p>
    <w:p w:rsidR="003D7820" w:rsidRPr="003D7820" w:rsidRDefault="00107FC1" w:rsidP="003D782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целях реализации полномочий</w:t>
      </w:r>
      <w:r w:rsidRPr="00107FC1">
        <w:rPr>
          <w:rFonts w:ascii="Times New Roman" w:hAnsi="Times New Roman" w:cs="Times New Roman"/>
          <w:sz w:val="28"/>
          <w:szCs w:val="28"/>
        </w:rPr>
        <w:t xml:space="preserve"> Тунгокоченской районной территориальной избирательной комиссии по контролю за соблюдением на территории Забайкальского края избирательных прав и права на участие в референдуме граждан Российской Федерации, установленных пунктами 3 и 4 статьи 20, подпунктами «а» и «з» пункта 9 статьи 26 Федерального закона «Об основных гарантиях избирательных прав и права на участие в референдуме граждан Российской Федерации» Тунгокочен</w:t>
      </w:r>
      <w:r>
        <w:rPr>
          <w:rFonts w:ascii="Times New Roman" w:hAnsi="Times New Roman" w:cs="Times New Roman"/>
          <w:sz w:val="28"/>
          <w:szCs w:val="28"/>
        </w:rPr>
        <w:t>ская</w:t>
      </w:r>
      <w:proofErr w:type="gramEnd"/>
      <w:r w:rsidRPr="00107FC1">
        <w:rPr>
          <w:rFonts w:ascii="Times New Roman" w:hAnsi="Times New Roman" w:cs="Times New Roman"/>
          <w:sz w:val="28"/>
          <w:szCs w:val="28"/>
        </w:rPr>
        <w:t xml:space="preserve"> районная территориальная избирательная комиссия </w:t>
      </w:r>
      <w:r>
        <w:rPr>
          <w:rFonts w:ascii="Times New Roman" w:hAnsi="Times New Roman" w:cs="Times New Roman"/>
          <w:b/>
          <w:sz w:val="28"/>
          <w:szCs w:val="28"/>
        </w:rPr>
        <w:t>постановляет</w:t>
      </w:r>
      <w:r w:rsidR="003D7820" w:rsidRPr="003D7820">
        <w:rPr>
          <w:rFonts w:ascii="Times New Roman" w:hAnsi="Times New Roman" w:cs="Times New Roman"/>
          <w:sz w:val="28"/>
          <w:szCs w:val="28"/>
        </w:rPr>
        <w:t>:</w:t>
      </w:r>
    </w:p>
    <w:p w:rsidR="003D7820" w:rsidRPr="003D7820" w:rsidRDefault="003D7820" w:rsidP="003D7820">
      <w:pPr>
        <w:spacing w:after="0" w:line="240" w:lineRule="auto"/>
        <w:ind w:firstLine="709"/>
        <w:jc w:val="both"/>
        <w:rPr>
          <w:rFonts w:ascii="Times New Roman" w:hAnsi="Times New Roman" w:cs="Times New Roman"/>
          <w:sz w:val="28"/>
          <w:szCs w:val="28"/>
        </w:rPr>
      </w:pPr>
    </w:p>
    <w:p w:rsidR="003D7820" w:rsidRPr="003D7820" w:rsidRDefault="003D7820" w:rsidP="003D7820">
      <w:pPr>
        <w:spacing w:after="0" w:line="240" w:lineRule="auto"/>
        <w:ind w:firstLine="709"/>
        <w:jc w:val="both"/>
        <w:rPr>
          <w:rFonts w:ascii="Times New Roman" w:hAnsi="Times New Roman" w:cs="Times New Roman"/>
          <w:sz w:val="28"/>
          <w:szCs w:val="28"/>
        </w:rPr>
      </w:pPr>
      <w:r w:rsidRPr="003D7820">
        <w:rPr>
          <w:rFonts w:ascii="Times New Roman" w:hAnsi="Times New Roman" w:cs="Times New Roman"/>
          <w:sz w:val="28"/>
          <w:szCs w:val="28"/>
        </w:rPr>
        <w:t xml:space="preserve">1. </w:t>
      </w:r>
      <w:r w:rsidR="00107FC1" w:rsidRPr="00107FC1">
        <w:rPr>
          <w:rFonts w:ascii="Times New Roman" w:hAnsi="Times New Roman" w:cs="Times New Roman"/>
          <w:sz w:val="28"/>
          <w:szCs w:val="28"/>
        </w:rPr>
        <w:t xml:space="preserve">Утвердить состав Рабочей группы избирательной комиссии по предварительному рассмотрению жалоб (заявлений) на решения и действия (бездействие) избирательных комиссий, комиссий референдума и их должностных лиц, действия кандидатов, политических партий, их уполномоченных представителей и доверенных лиц, иных общественных объединений (организаций), юридических и физических лиц, нарушающие избирательные права и право на участие в референдуме граждан Российской Федерации </w:t>
      </w:r>
      <w:r>
        <w:rPr>
          <w:rFonts w:ascii="Times New Roman" w:hAnsi="Times New Roman" w:cs="Times New Roman"/>
          <w:sz w:val="28"/>
          <w:szCs w:val="28"/>
        </w:rPr>
        <w:t>(Приложение № 1</w:t>
      </w:r>
      <w:r w:rsidRPr="003D7820">
        <w:rPr>
          <w:rFonts w:ascii="Times New Roman" w:hAnsi="Times New Roman" w:cs="Times New Roman"/>
          <w:sz w:val="28"/>
          <w:szCs w:val="28"/>
        </w:rPr>
        <w:t>).</w:t>
      </w:r>
    </w:p>
    <w:p w:rsidR="00987214" w:rsidRDefault="00987214" w:rsidP="00107FC1">
      <w:pPr>
        <w:spacing w:after="0" w:line="240" w:lineRule="auto"/>
        <w:ind w:firstLine="709"/>
        <w:jc w:val="both"/>
        <w:rPr>
          <w:rFonts w:ascii="Times New Roman" w:hAnsi="Times New Roman" w:cs="Times New Roman"/>
          <w:sz w:val="28"/>
          <w:szCs w:val="28"/>
        </w:rPr>
      </w:pPr>
      <w:r w:rsidRPr="00987214">
        <w:rPr>
          <w:rFonts w:ascii="Times New Roman" w:hAnsi="Times New Roman" w:cs="Times New Roman"/>
          <w:sz w:val="28"/>
          <w:szCs w:val="28"/>
        </w:rPr>
        <w:t>2</w:t>
      </w:r>
      <w:r>
        <w:rPr>
          <w:rFonts w:ascii="Times New Roman" w:hAnsi="Times New Roman" w:cs="Times New Roman"/>
          <w:sz w:val="28"/>
          <w:szCs w:val="28"/>
        </w:rPr>
        <w:t xml:space="preserve">. </w:t>
      </w:r>
      <w:r w:rsidRPr="00987214">
        <w:rPr>
          <w:rFonts w:ascii="Times New Roman" w:hAnsi="Times New Roman" w:cs="Times New Roman"/>
          <w:sz w:val="28"/>
          <w:szCs w:val="28"/>
        </w:rPr>
        <w:t xml:space="preserve">Утвердить Положение </w:t>
      </w:r>
      <w:r w:rsidR="00107FC1" w:rsidRPr="00107FC1">
        <w:rPr>
          <w:rFonts w:ascii="Times New Roman" w:hAnsi="Times New Roman" w:cs="Times New Roman"/>
          <w:sz w:val="28"/>
          <w:szCs w:val="28"/>
        </w:rPr>
        <w:t xml:space="preserve">о Рабочей группе по предварительному рассмотрению жалоб (заявлений) на решения и действия (бездействие) избирательных комиссий, комиссий референдума и их должностных лиц, действия кандидатов, политических партий, их уполномоченных представителей и доверенных лиц, иных общественных объединений </w:t>
      </w:r>
      <w:r w:rsidR="00107FC1" w:rsidRPr="00107FC1">
        <w:rPr>
          <w:rFonts w:ascii="Times New Roman" w:hAnsi="Times New Roman" w:cs="Times New Roman"/>
          <w:sz w:val="28"/>
          <w:szCs w:val="28"/>
        </w:rPr>
        <w:lastRenderedPageBreak/>
        <w:t xml:space="preserve">(организаций), юридических и физических лиц, нарушающие избирательные права и право на участие в референдуме граждан Российской Федерации </w:t>
      </w:r>
      <w:r w:rsidR="00107FC1">
        <w:rPr>
          <w:rFonts w:ascii="Times New Roman" w:hAnsi="Times New Roman" w:cs="Times New Roman"/>
          <w:sz w:val="28"/>
          <w:szCs w:val="28"/>
        </w:rPr>
        <w:t>(П</w:t>
      </w:r>
      <w:r>
        <w:rPr>
          <w:rFonts w:ascii="Times New Roman" w:hAnsi="Times New Roman" w:cs="Times New Roman"/>
          <w:sz w:val="28"/>
          <w:szCs w:val="28"/>
        </w:rPr>
        <w:t>риложение № 2).</w:t>
      </w:r>
    </w:p>
    <w:p w:rsidR="003D7820" w:rsidRPr="003D7820" w:rsidRDefault="00987214" w:rsidP="009872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D7820" w:rsidRPr="003D7820">
        <w:rPr>
          <w:rFonts w:ascii="Times New Roman" w:hAnsi="Times New Roman" w:cs="Times New Roman"/>
          <w:sz w:val="28"/>
          <w:szCs w:val="28"/>
        </w:rPr>
        <w:t>.</w:t>
      </w:r>
      <w:r>
        <w:rPr>
          <w:rFonts w:ascii="Times New Roman" w:hAnsi="Times New Roman" w:cs="Times New Roman"/>
          <w:sz w:val="28"/>
          <w:szCs w:val="28"/>
        </w:rPr>
        <w:t xml:space="preserve"> </w:t>
      </w:r>
      <w:r w:rsidR="003D7820" w:rsidRPr="003D7820">
        <w:rPr>
          <w:rFonts w:ascii="Times New Roman" w:hAnsi="Times New Roman" w:cs="Times New Roman"/>
          <w:sz w:val="28"/>
          <w:szCs w:val="28"/>
        </w:rPr>
        <w:t>Разместить настоящее постановление на официальном сайте админи</w:t>
      </w:r>
      <w:r>
        <w:rPr>
          <w:rFonts w:ascii="Times New Roman" w:hAnsi="Times New Roman" w:cs="Times New Roman"/>
          <w:sz w:val="28"/>
          <w:szCs w:val="28"/>
        </w:rPr>
        <w:t>страции муниципального района «Тунгокоченский район»</w:t>
      </w:r>
      <w:r w:rsidR="003D7820" w:rsidRPr="003D7820">
        <w:rPr>
          <w:rFonts w:ascii="Times New Roman" w:hAnsi="Times New Roman" w:cs="Times New Roman"/>
          <w:sz w:val="28"/>
          <w:szCs w:val="28"/>
        </w:rPr>
        <w:t xml:space="preserve"> Забайкальского края в информационно-телекоммуникационной сети «Интернет».</w:t>
      </w:r>
    </w:p>
    <w:p w:rsidR="003D7820" w:rsidRPr="002A294E" w:rsidRDefault="003D7820" w:rsidP="003D7820">
      <w:pPr>
        <w:rPr>
          <w:rFonts w:ascii="Times New Roman" w:hAnsi="Times New Roman"/>
          <w:sz w:val="28"/>
          <w:szCs w:val="28"/>
        </w:rPr>
      </w:pPr>
    </w:p>
    <w:p w:rsidR="003D7820" w:rsidRPr="002A294E" w:rsidRDefault="003D7820" w:rsidP="003D7820">
      <w:pPr>
        <w:jc w:val="both"/>
        <w:rPr>
          <w:rFonts w:ascii="Times New Roman" w:hAnsi="Times New Roman"/>
          <w:sz w:val="28"/>
          <w:szCs w:val="28"/>
        </w:rPr>
      </w:pPr>
      <w:r w:rsidRPr="002A294E">
        <w:rPr>
          <w:rFonts w:ascii="Times New Roman" w:hAnsi="Times New Roman"/>
          <w:sz w:val="28"/>
          <w:szCs w:val="28"/>
        </w:rPr>
        <w:t>Председатель комиссии</w:t>
      </w:r>
      <w:r w:rsidRPr="002A294E">
        <w:rPr>
          <w:rFonts w:ascii="Times New Roman" w:hAnsi="Times New Roman"/>
          <w:sz w:val="28"/>
          <w:szCs w:val="28"/>
        </w:rPr>
        <w:tab/>
      </w:r>
      <w:r w:rsidRPr="002A294E">
        <w:rPr>
          <w:rFonts w:ascii="Times New Roman" w:hAnsi="Times New Roman"/>
          <w:sz w:val="28"/>
          <w:szCs w:val="28"/>
        </w:rPr>
        <w:tab/>
      </w:r>
      <w:r w:rsidRPr="002A294E">
        <w:rPr>
          <w:rFonts w:ascii="Times New Roman" w:hAnsi="Times New Roman"/>
          <w:sz w:val="28"/>
          <w:szCs w:val="28"/>
        </w:rPr>
        <w:tab/>
        <w:t xml:space="preserve">         </w:t>
      </w:r>
      <w:r>
        <w:rPr>
          <w:rFonts w:ascii="Times New Roman" w:hAnsi="Times New Roman"/>
          <w:sz w:val="28"/>
          <w:szCs w:val="28"/>
        </w:rPr>
        <w:t xml:space="preserve">                         Н</w:t>
      </w:r>
      <w:r w:rsidRPr="002A294E">
        <w:rPr>
          <w:rFonts w:ascii="Times New Roman" w:hAnsi="Times New Roman"/>
          <w:sz w:val="28"/>
          <w:szCs w:val="28"/>
        </w:rPr>
        <w:t xml:space="preserve">.Ф. </w:t>
      </w:r>
      <w:proofErr w:type="spellStart"/>
      <w:r w:rsidRPr="002A294E">
        <w:rPr>
          <w:rFonts w:ascii="Times New Roman" w:hAnsi="Times New Roman"/>
          <w:sz w:val="28"/>
          <w:szCs w:val="28"/>
        </w:rPr>
        <w:t>Щепелина</w:t>
      </w:r>
      <w:proofErr w:type="spellEnd"/>
      <w:r w:rsidRPr="002A294E">
        <w:rPr>
          <w:rFonts w:ascii="Times New Roman" w:hAnsi="Times New Roman"/>
          <w:sz w:val="28"/>
          <w:szCs w:val="28"/>
        </w:rPr>
        <w:t xml:space="preserve"> </w:t>
      </w:r>
    </w:p>
    <w:p w:rsidR="003D7820" w:rsidRPr="002A294E" w:rsidRDefault="003D7820" w:rsidP="003D7820">
      <w:pPr>
        <w:jc w:val="both"/>
        <w:rPr>
          <w:rFonts w:ascii="Times New Roman" w:hAnsi="Times New Roman"/>
          <w:sz w:val="28"/>
          <w:szCs w:val="28"/>
        </w:rPr>
      </w:pPr>
    </w:p>
    <w:p w:rsidR="003D7820" w:rsidRPr="003D7820" w:rsidRDefault="003D7820" w:rsidP="003D7820">
      <w:pPr>
        <w:jc w:val="both"/>
        <w:rPr>
          <w:rFonts w:ascii="Times New Roman" w:hAnsi="Times New Roman"/>
          <w:sz w:val="28"/>
          <w:szCs w:val="28"/>
        </w:rPr>
      </w:pPr>
      <w:r w:rsidRPr="002A294E">
        <w:rPr>
          <w:rFonts w:ascii="Times New Roman" w:hAnsi="Times New Roman"/>
          <w:sz w:val="28"/>
          <w:szCs w:val="28"/>
        </w:rPr>
        <w:t>Секретарь комиссии</w:t>
      </w:r>
      <w:r w:rsidRPr="002A294E">
        <w:rPr>
          <w:rFonts w:ascii="Times New Roman" w:hAnsi="Times New Roman"/>
          <w:sz w:val="28"/>
          <w:szCs w:val="28"/>
        </w:rPr>
        <w:tab/>
      </w:r>
      <w:r w:rsidRPr="002A294E">
        <w:rPr>
          <w:rFonts w:ascii="Times New Roman" w:hAnsi="Times New Roman"/>
          <w:sz w:val="28"/>
          <w:szCs w:val="28"/>
        </w:rPr>
        <w:tab/>
      </w:r>
      <w:r w:rsidRPr="002A294E">
        <w:rPr>
          <w:rFonts w:ascii="Times New Roman" w:hAnsi="Times New Roman"/>
          <w:sz w:val="28"/>
          <w:szCs w:val="28"/>
        </w:rPr>
        <w:tab/>
        <w:t xml:space="preserve">                                           Е.В.Третьякова </w:t>
      </w:r>
    </w:p>
    <w:p w:rsidR="003D7820" w:rsidRDefault="003D7820" w:rsidP="003D7820">
      <w:pPr>
        <w:tabs>
          <w:tab w:val="left" w:pos="9356"/>
        </w:tabs>
        <w:ind w:left="5103" w:right="-1"/>
        <w:contextualSpacing/>
        <w:jc w:val="center"/>
        <w:rPr>
          <w:rFonts w:ascii="Times New Roman" w:hAnsi="Times New Roman"/>
          <w:sz w:val="28"/>
          <w:szCs w:val="28"/>
        </w:rPr>
      </w:pPr>
    </w:p>
    <w:p w:rsidR="003D7820" w:rsidRDefault="003D7820" w:rsidP="003D7820">
      <w:pPr>
        <w:tabs>
          <w:tab w:val="left" w:pos="9356"/>
        </w:tabs>
        <w:ind w:left="5103" w:right="-1"/>
        <w:contextualSpacing/>
        <w:jc w:val="center"/>
        <w:rPr>
          <w:rFonts w:ascii="Times New Roman" w:hAnsi="Times New Roman"/>
          <w:sz w:val="28"/>
          <w:szCs w:val="28"/>
        </w:rPr>
      </w:pPr>
    </w:p>
    <w:p w:rsidR="003D7820" w:rsidRDefault="003D7820" w:rsidP="003D7820">
      <w:pPr>
        <w:tabs>
          <w:tab w:val="left" w:pos="9356"/>
        </w:tabs>
        <w:ind w:left="5103" w:right="-1"/>
        <w:contextualSpacing/>
        <w:jc w:val="center"/>
        <w:rPr>
          <w:rFonts w:ascii="Times New Roman" w:hAnsi="Times New Roman"/>
          <w:sz w:val="28"/>
          <w:szCs w:val="28"/>
        </w:rPr>
      </w:pPr>
    </w:p>
    <w:p w:rsidR="00107FC1" w:rsidRDefault="00107FC1" w:rsidP="00987214">
      <w:pPr>
        <w:spacing w:after="0"/>
        <w:contextualSpacing/>
        <w:jc w:val="right"/>
        <w:rPr>
          <w:rFonts w:ascii="Times New Roman" w:hAnsi="Times New Roman"/>
          <w:sz w:val="28"/>
          <w:szCs w:val="28"/>
        </w:rPr>
      </w:pPr>
    </w:p>
    <w:p w:rsidR="00107FC1" w:rsidRDefault="00107FC1" w:rsidP="00987214">
      <w:pPr>
        <w:spacing w:after="0"/>
        <w:contextualSpacing/>
        <w:jc w:val="right"/>
        <w:rPr>
          <w:rFonts w:ascii="Times New Roman" w:hAnsi="Times New Roman"/>
          <w:sz w:val="28"/>
          <w:szCs w:val="28"/>
        </w:rPr>
      </w:pPr>
    </w:p>
    <w:p w:rsidR="00107FC1" w:rsidRDefault="00107FC1" w:rsidP="00987214">
      <w:pPr>
        <w:spacing w:after="0"/>
        <w:contextualSpacing/>
        <w:jc w:val="right"/>
        <w:rPr>
          <w:rFonts w:ascii="Times New Roman" w:hAnsi="Times New Roman"/>
          <w:sz w:val="28"/>
          <w:szCs w:val="28"/>
        </w:rPr>
      </w:pPr>
    </w:p>
    <w:p w:rsidR="00107FC1" w:rsidRDefault="00107FC1" w:rsidP="00987214">
      <w:pPr>
        <w:spacing w:after="0"/>
        <w:contextualSpacing/>
        <w:jc w:val="right"/>
        <w:rPr>
          <w:rFonts w:ascii="Times New Roman" w:hAnsi="Times New Roman"/>
          <w:sz w:val="28"/>
          <w:szCs w:val="28"/>
        </w:rPr>
      </w:pPr>
    </w:p>
    <w:p w:rsidR="00107FC1" w:rsidRDefault="00107FC1" w:rsidP="00987214">
      <w:pPr>
        <w:spacing w:after="0"/>
        <w:contextualSpacing/>
        <w:jc w:val="right"/>
        <w:rPr>
          <w:rFonts w:ascii="Times New Roman" w:hAnsi="Times New Roman"/>
          <w:sz w:val="28"/>
          <w:szCs w:val="28"/>
        </w:rPr>
      </w:pPr>
    </w:p>
    <w:p w:rsidR="00107FC1" w:rsidRDefault="00107FC1" w:rsidP="00987214">
      <w:pPr>
        <w:spacing w:after="0"/>
        <w:contextualSpacing/>
        <w:jc w:val="right"/>
        <w:rPr>
          <w:rFonts w:ascii="Times New Roman" w:hAnsi="Times New Roman"/>
          <w:sz w:val="28"/>
          <w:szCs w:val="28"/>
        </w:rPr>
      </w:pPr>
    </w:p>
    <w:p w:rsidR="00107FC1" w:rsidRDefault="00107FC1" w:rsidP="00987214">
      <w:pPr>
        <w:spacing w:after="0"/>
        <w:contextualSpacing/>
        <w:jc w:val="right"/>
        <w:rPr>
          <w:rFonts w:ascii="Times New Roman" w:hAnsi="Times New Roman"/>
          <w:sz w:val="28"/>
          <w:szCs w:val="28"/>
        </w:rPr>
      </w:pPr>
    </w:p>
    <w:p w:rsidR="00107FC1" w:rsidRDefault="00107FC1" w:rsidP="00987214">
      <w:pPr>
        <w:spacing w:after="0"/>
        <w:contextualSpacing/>
        <w:jc w:val="right"/>
        <w:rPr>
          <w:rFonts w:ascii="Times New Roman" w:hAnsi="Times New Roman"/>
          <w:sz w:val="28"/>
          <w:szCs w:val="28"/>
        </w:rPr>
      </w:pPr>
    </w:p>
    <w:p w:rsidR="00107FC1" w:rsidRDefault="00107FC1" w:rsidP="00987214">
      <w:pPr>
        <w:spacing w:after="0"/>
        <w:contextualSpacing/>
        <w:jc w:val="right"/>
        <w:rPr>
          <w:rFonts w:ascii="Times New Roman" w:hAnsi="Times New Roman"/>
          <w:sz w:val="28"/>
          <w:szCs w:val="28"/>
        </w:rPr>
      </w:pPr>
    </w:p>
    <w:p w:rsidR="00107FC1" w:rsidRDefault="00107FC1" w:rsidP="00987214">
      <w:pPr>
        <w:spacing w:after="0"/>
        <w:contextualSpacing/>
        <w:jc w:val="right"/>
        <w:rPr>
          <w:rFonts w:ascii="Times New Roman" w:hAnsi="Times New Roman"/>
          <w:sz w:val="28"/>
          <w:szCs w:val="28"/>
        </w:rPr>
      </w:pPr>
    </w:p>
    <w:p w:rsidR="00107FC1" w:rsidRDefault="00107FC1" w:rsidP="00987214">
      <w:pPr>
        <w:spacing w:after="0"/>
        <w:contextualSpacing/>
        <w:jc w:val="right"/>
        <w:rPr>
          <w:rFonts w:ascii="Times New Roman" w:hAnsi="Times New Roman"/>
          <w:sz w:val="28"/>
          <w:szCs w:val="28"/>
        </w:rPr>
      </w:pPr>
    </w:p>
    <w:p w:rsidR="00107FC1" w:rsidRDefault="00107FC1" w:rsidP="00987214">
      <w:pPr>
        <w:spacing w:after="0"/>
        <w:contextualSpacing/>
        <w:jc w:val="right"/>
        <w:rPr>
          <w:rFonts w:ascii="Times New Roman" w:hAnsi="Times New Roman"/>
          <w:sz w:val="28"/>
          <w:szCs w:val="28"/>
        </w:rPr>
      </w:pPr>
    </w:p>
    <w:p w:rsidR="00107FC1" w:rsidRDefault="00107FC1" w:rsidP="00987214">
      <w:pPr>
        <w:spacing w:after="0"/>
        <w:contextualSpacing/>
        <w:jc w:val="right"/>
        <w:rPr>
          <w:rFonts w:ascii="Times New Roman" w:hAnsi="Times New Roman"/>
          <w:sz w:val="28"/>
          <w:szCs w:val="28"/>
        </w:rPr>
      </w:pPr>
    </w:p>
    <w:p w:rsidR="00107FC1" w:rsidRDefault="00107FC1" w:rsidP="00987214">
      <w:pPr>
        <w:spacing w:after="0"/>
        <w:contextualSpacing/>
        <w:jc w:val="right"/>
        <w:rPr>
          <w:rFonts w:ascii="Times New Roman" w:hAnsi="Times New Roman"/>
          <w:sz w:val="28"/>
          <w:szCs w:val="28"/>
        </w:rPr>
      </w:pPr>
    </w:p>
    <w:p w:rsidR="00107FC1" w:rsidRDefault="00107FC1" w:rsidP="00987214">
      <w:pPr>
        <w:spacing w:after="0"/>
        <w:contextualSpacing/>
        <w:jc w:val="right"/>
        <w:rPr>
          <w:rFonts w:ascii="Times New Roman" w:hAnsi="Times New Roman"/>
          <w:sz w:val="28"/>
          <w:szCs w:val="28"/>
        </w:rPr>
      </w:pPr>
    </w:p>
    <w:p w:rsidR="00107FC1" w:rsidRDefault="00107FC1" w:rsidP="00987214">
      <w:pPr>
        <w:spacing w:after="0"/>
        <w:contextualSpacing/>
        <w:jc w:val="right"/>
        <w:rPr>
          <w:rFonts w:ascii="Times New Roman" w:hAnsi="Times New Roman"/>
          <w:sz w:val="28"/>
          <w:szCs w:val="28"/>
        </w:rPr>
      </w:pPr>
    </w:p>
    <w:p w:rsidR="00107FC1" w:rsidRDefault="00107FC1" w:rsidP="00987214">
      <w:pPr>
        <w:spacing w:after="0"/>
        <w:contextualSpacing/>
        <w:jc w:val="right"/>
        <w:rPr>
          <w:rFonts w:ascii="Times New Roman" w:hAnsi="Times New Roman"/>
          <w:sz w:val="28"/>
          <w:szCs w:val="28"/>
        </w:rPr>
      </w:pPr>
    </w:p>
    <w:p w:rsidR="00107FC1" w:rsidRDefault="00107FC1" w:rsidP="00987214">
      <w:pPr>
        <w:spacing w:after="0"/>
        <w:contextualSpacing/>
        <w:jc w:val="right"/>
        <w:rPr>
          <w:rFonts w:ascii="Times New Roman" w:hAnsi="Times New Roman"/>
          <w:sz w:val="28"/>
          <w:szCs w:val="28"/>
        </w:rPr>
      </w:pPr>
    </w:p>
    <w:p w:rsidR="00107FC1" w:rsidRDefault="00107FC1" w:rsidP="00987214">
      <w:pPr>
        <w:spacing w:after="0"/>
        <w:contextualSpacing/>
        <w:jc w:val="right"/>
        <w:rPr>
          <w:rFonts w:ascii="Times New Roman" w:hAnsi="Times New Roman"/>
          <w:sz w:val="28"/>
          <w:szCs w:val="28"/>
        </w:rPr>
      </w:pPr>
    </w:p>
    <w:p w:rsidR="00107FC1" w:rsidRDefault="00107FC1" w:rsidP="00987214">
      <w:pPr>
        <w:spacing w:after="0"/>
        <w:contextualSpacing/>
        <w:jc w:val="right"/>
        <w:rPr>
          <w:rFonts w:ascii="Times New Roman" w:hAnsi="Times New Roman"/>
          <w:sz w:val="28"/>
          <w:szCs w:val="28"/>
        </w:rPr>
      </w:pPr>
    </w:p>
    <w:p w:rsidR="00107FC1" w:rsidRDefault="00107FC1" w:rsidP="00987214">
      <w:pPr>
        <w:spacing w:after="0"/>
        <w:contextualSpacing/>
        <w:jc w:val="right"/>
        <w:rPr>
          <w:rFonts w:ascii="Times New Roman" w:hAnsi="Times New Roman"/>
          <w:sz w:val="28"/>
          <w:szCs w:val="28"/>
        </w:rPr>
      </w:pPr>
    </w:p>
    <w:p w:rsidR="00107FC1" w:rsidRDefault="00107FC1" w:rsidP="00987214">
      <w:pPr>
        <w:spacing w:after="0"/>
        <w:contextualSpacing/>
        <w:jc w:val="right"/>
        <w:rPr>
          <w:rFonts w:ascii="Times New Roman" w:hAnsi="Times New Roman"/>
          <w:sz w:val="28"/>
          <w:szCs w:val="28"/>
        </w:rPr>
      </w:pPr>
    </w:p>
    <w:p w:rsidR="004D2097" w:rsidRDefault="004D2097" w:rsidP="00987214">
      <w:pPr>
        <w:spacing w:after="0"/>
        <w:contextualSpacing/>
        <w:jc w:val="right"/>
        <w:rPr>
          <w:rFonts w:ascii="Times New Roman" w:hAnsi="Times New Roman"/>
          <w:sz w:val="28"/>
          <w:szCs w:val="28"/>
        </w:rPr>
      </w:pPr>
    </w:p>
    <w:p w:rsidR="00107FC1" w:rsidRDefault="00107FC1" w:rsidP="00987214">
      <w:pPr>
        <w:spacing w:after="0"/>
        <w:contextualSpacing/>
        <w:jc w:val="right"/>
        <w:rPr>
          <w:rFonts w:ascii="Times New Roman" w:hAnsi="Times New Roman"/>
          <w:sz w:val="28"/>
          <w:szCs w:val="28"/>
        </w:rPr>
      </w:pPr>
    </w:p>
    <w:p w:rsidR="003D7820" w:rsidRPr="002A294E" w:rsidRDefault="00987214" w:rsidP="00987214">
      <w:pPr>
        <w:spacing w:after="0"/>
        <w:contextualSpacing/>
        <w:jc w:val="right"/>
        <w:rPr>
          <w:rFonts w:ascii="Times New Roman" w:hAnsi="Times New Roman"/>
          <w:sz w:val="28"/>
          <w:szCs w:val="28"/>
        </w:rPr>
      </w:pPr>
      <w:bookmarkStart w:id="0" w:name="_GoBack"/>
      <w:bookmarkEnd w:id="0"/>
      <w:r>
        <w:rPr>
          <w:rFonts w:ascii="Times New Roman" w:hAnsi="Times New Roman"/>
          <w:sz w:val="28"/>
          <w:szCs w:val="28"/>
        </w:rPr>
        <w:lastRenderedPageBreak/>
        <w:t>Приложение № 1</w:t>
      </w:r>
    </w:p>
    <w:p w:rsidR="00987214" w:rsidRDefault="00987214" w:rsidP="00987214">
      <w:pPr>
        <w:spacing w:after="0"/>
        <w:contextualSpacing/>
        <w:jc w:val="right"/>
        <w:rPr>
          <w:rFonts w:ascii="Times New Roman" w:hAnsi="Times New Roman"/>
          <w:sz w:val="28"/>
          <w:szCs w:val="28"/>
        </w:rPr>
      </w:pPr>
    </w:p>
    <w:p w:rsidR="00987214" w:rsidRDefault="00987214" w:rsidP="00987214">
      <w:pPr>
        <w:spacing w:after="0"/>
        <w:contextualSpacing/>
        <w:jc w:val="right"/>
        <w:rPr>
          <w:rFonts w:ascii="Times New Roman" w:hAnsi="Times New Roman"/>
          <w:sz w:val="28"/>
          <w:szCs w:val="28"/>
        </w:rPr>
      </w:pPr>
      <w:r>
        <w:rPr>
          <w:rFonts w:ascii="Times New Roman" w:hAnsi="Times New Roman"/>
          <w:sz w:val="28"/>
          <w:szCs w:val="28"/>
        </w:rPr>
        <w:t xml:space="preserve">Утвержден постановлением </w:t>
      </w:r>
    </w:p>
    <w:p w:rsidR="003D7820" w:rsidRPr="002A294E" w:rsidRDefault="00987214" w:rsidP="00987214">
      <w:pPr>
        <w:spacing w:after="0"/>
        <w:contextualSpacing/>
        <w:jc w:val="right"/>
        <w:rPr>
          <w:rFonts w:ascii="Times New Roman" w:hAnsi="Times New Roman"/>
          <w:sz w:val="28"/>
          <w:szCs w:val="28"/>
        </w:rPr>
      </w:pPr>
      <w:r>
        <w:rPr>
          <w:rFonts w:ascii="Times New Roman" w:hAnsi="Times New Roman"/>
          <w:sz w:val="28"/>
          <w:szCs w:val="28"/>
        </w:rPr>
        <w:t xml:space="preserve">Тунгокоченской </w:t>
      </w:r>
      <w:r w:rsidR="003D7820" w:rsidRPr="002A294E">
        <w:rPr>
          <w:rFonts w:ascii="Times New Roman" w:hAnsi="Times New Roman"/>
          <w:sz w:val="28"/>
          <w:szCs w:val="28"/>
        </w:rPr>
        <w:t>районной</w:t>
      </w:r>
    </w:p>
    <w:p w:rsidR="003D7820" w:rsidRPr="002A294E" w:rsidRDefault="003D7820" w:rsidP="00987214">
      <w:pPr>
        <w:spacing w:after="0"/>
        <w:contextualSpacing/>
        <w:jc w:val="right"/>
        <w:rPr>
          <w:rFonts w:ascii="Times New Roman" w:hAnsi="Times New Roman"/>
          <w:sz w:val="28"/>
          <w:szCs w:val="28"/>
        </w:rPr>
      </w:pPr>
      <w:r w:rsidRPr="002A294E">
        <w:rPr>
          <w:rFonts w:ascii="Times New Roman" w:hAnsi="Times New Roman"/>
          <w:sz w:val="28"/>
          <w:szCs w:val="28"/>
        </w:rPr>
        <w:t>территориальной избирательной</w:t>
      </w:r>
    </w:p>
    <w:p w:rsidR="00987214" w:rsidRDefault="00987214" w:rsidP="00987214">
      <w:pPr>
        <w:spacing w:after="0"/>
        <w:contextualSpacing/>
        <w:jc w:val="right"/>
        <w:rPr>
          <w:rFonts w:ascii="Times New Roman" w:hAnsi="Times New Roman"/>
          <w:sz w:val="28"/>
          <w:szCs w:val="28"/>
        </w:rPr>
      </w:pPr>
      <w:r>
        <w:rPr>
          <w:rFonts w:ascii="Times New Roman" w:hAnsi="Times New Roman"/>
          <w:sz w:val="28"/>
          <w:szCs w:val="28"/>
        </w:rPr>
        <w:t>комиссии Забайкальского края</w:t>
      </w:r>
    </w:p>
    <w:p w:rsidR="003D7820" w:rsidRPr="002A294E" w:rsidRDefault="00107FC1" w:rsidP="00987214">
      <w:pPr>
        <w:spacing w:after="0"/>
        <w:contextualSpacing/>
        <w:jc w:val="right"/>
        <w:rPr>
          <w:rFonts w:ascii="Times New Roman" w:hAnsi="Times New Roman"/>
          <w:sz w:val="28"/>
          <w:szCs w:val="28"/>
        </w:rPr>
      </w:pPr>
      <w:r>
        <w:rPr>
          <w:rFonts w:ascii="Times New Roman" w:hAnsi="Times New Roman"/>
          <w:sz w:val="28"/>
          <w:szCs w:val="28"/>
        </w:rPr>
        <w:t xml:space="preserve">от   </w:t>
      </w:r>
      <w:r w:rsidR="004D2097">
        <w:rPr>
          <w:rFonts w:ascii="Times New Roman" w:hAnsi="Times New Roman"/>
          <w:sz w:val="28"/>
          <w:szCs w:val="28"/>
        </w:rPr>
        <w:t>06.03.</w:t>
      </w:r>
      <w:r w:rsidR="003D7820" w:rsidRPr="002A294E">
        <w:rPr>
          <w:rFonts w:ascii="Times New Roman" w:hAnsi="Times New Roman"/>
          <w:sz w:val="28"/>
          <w:szCs w:val="28"/>
        </w:rPr>
        <w:t xml:space="preserve"> 2023 года</w:t>
      </w:r>
      <w:r>
        <w:rPr>
          <w:rFonts w:ascii="Times New Roman" w:hAnsi="Times New Roman"/>
          <w:sz w:val="28"/>
          <w:szCs w:val="28"/>
        </w:rPr>
        <w:t xml:space="preserve"> № </w:t>
      </w:r>
      <w:r w:rsidR="004D2097">
        <w:rPr>
          <w:rFonts w:ascii="Times New Roman" w:hAnsi="Times New Roman"/>
          <w:sz w:val="28"/>
          <w:szCs w:val="28"/>
        </w:rPr>
        <w:t>10</w:t>
      </w:r>
    </w:p>
    <w:p w:rsidR="003D7820" w:rsidRPr="002A294E" w:rsidRDefault="003D7820" w:rsidP="003D7820">
      <w:pPr>
        <w:contextualSpacing/>
        <w:rPr>
          <w:rFonts w:ascii="Times New Roman" w:hAnsi="Times New Roman"/>
          <w:sz w:val="28"/>
          <w:szCs w:val="28"/>
        </w:rPr>
      </w:pPr>
    </w:p>
    <w:p w:rsidR="00107FC1" w:rsidRPr="00107FC1" w:rsidRDefault="00107FC1" w:rsidP="00107FC1">
      <w:pPr>
        <w:spacing w:after="0" w:line="240" w:lineRule="auto"/>
        <w:ind w:firstLine="567"/>
        <w:contextualSpacing/>
        <w:jc w:val="center"/>
        <w:rPr>
          <w:rFonts w:ascii="Times New Roman" w:hAnsi="Times New Roman"/>
          <w:b/>
          <w:sz w:val="28"/>
          <w:szCs w:val="28"/>
        </w:rPr>
      </w:pPr>
      <w:r w:rsidRPr="00107FC1">
        <w:rPr>
          <w:rFonts w:ascii="Times New Roman" w:hAnsi="Times New Roman"/>
          <w:b/>
          <w:sz w:val="28"/>
          <w:szCs w:val="28"/>
        </w:rPr>
        <w:t>Состав Рабочей группы Тунгокоченской  районной избирательной комиссии Забайкальского края по предварительному рассмотрению жалоб (заявлений) на решения и действия (бездействие) избирательных комиссий, комиссий референдума и их должностных лиц, действия кандидатов, политических партий, их уполномоченных представителей и доверенных лиц, иных общественных объединений (организаций), юридических и физических лиц, нарушающие избирательные права и право на участие в референдуме граждан Российской Федерации</w:t>
      </w:r>
    </w:p>
    <w:p w:rsidR="00107FC1" w:rsidRPr="00107FC1" w:rsidRDefault="00107FC1" w:rsidP="00107FC1">
      <w:pPr>
        <w:ind w:firstLine="567"/>
        <w:contextualSpacing/>
        <w:jc w:val="center"/>
        <w:rPr>
          <w:rFonts w:ascii="Times New Roman" w:hAnsi="Times New Roman"/>
          <w:b/>
          <w:sz w:val="28"/>
          <w:szCs w:val="28"/>
        </w:rPr>
      </w:pPr>
    </w:p>
    <w:p w:rsidR="00107FC1" w:rsidRPr="00107FC1" w:rsidRDefault="00107FC1" w:rsidP="00107FC1">
      <w:pPr>
        <w:numPr>
          <w:ilvl w:val="0"/>
          <w:numId w:val="3"/>
        </w:numPr>
        <w:spacing w:after="0" w:line="240" w:lineRule="auto"/>
        <w:ind w:left="0" w:firstLine="709"/>
        <w:contextualSpacing/>
        <w:jc w:val="both"/>
        <w:rPr>
          <w:rFonts w:ascii="Times New Roman" w:hAnsi="Times New Roman"/>
          <w:sz w:val="28"/>
          <w:szCs w:val="28"/>
        </w:rPr>
      </w:pPr>
      <w:r w:rsidRPr="00107FC1">
        <w:rPr>
          <w:rFonts w:ascii="Times New Roman" w:hAnsi="Times New Roman"/>
          <w:sz w:val="28"/>
          <w:szCs w:val="28"/>
        </w:rPr>
        <w:t>Руководитель рабочей груп</w:t>
      </w:r>
      <w:r>
        <w:rPr>
          <w:rFonts w:ascii="Times New Roman" w:hAnsi="Times New Roman"/>
          <w:sz w:val="28"/>
          <w:szCs w:val="28"/>
        </w:rPr>
        <w:t>пы, председатель Тунгокоченской</w:t>
      </w:r>
      <w:r w:rsidRPr="00107FC1">
        <w:rPr>
          <w:rFonts w:ascii="Times New Roman" w:hAnsi="Times New Roman"/>
          <w:sz w:val="28"/>
          <w:szCs w:val="28"/>
        </w:rPr>
        <w:t xml:space="preserve"> районной территориальной избирательной коми</w:t>
      </w:r>
      <w:r>
        <w:rPr>
          <w:rFonts w:ascii="Times New Roman" w:hAnsi="Times New Roman"/>
          <w:sz w:val="28"/>
          <w:szCs w:val="28"/>
        </w:rPr>
        <w:t xml:space="preserve">ссии </w:t>
      </w:r>
      <w:proofErr w:type="spellStart"/>
      <w:r>
        <w:rPr>
          <w:rFonts w:ascii="Times New Roman" w:hAnsi="Times New Roman"/>
          <w:sz w:val="28"/>
          <w:szCs w:val="28"/>
        </w:rPr>
        <w:t>Щепелина</w:t>
      </w:r>
      <w:proofErr w:type="spellEnd"/>
      <w:r>
        <w:rPr>
          <w:rFonts w:ascii="Times New Roman" w:hAnsi="Times New Roman"/>
          <w:sz w:val="28"/>
          <w:szCs w:val="28"/>
        </w:rPr>
        <w:t xml:space="preserve"> Наталья Федоровна</w:t>
      </w:r>
      <w:r w:rsidRPr="00107FC1">
        <w:rPr>
          <w:rFonts w:ascii="Times New Roman" w:hAnsi="Times New Roman"/>
          <w:sz w:val="28"/>
          <w:szCs w:val="28"/>
        </w:rPr>
        <w:t>;</w:t>
      </w:r>
    </w:p>
    <w:p w:rsidR="00107FC1" w:rsidRPr="00107FC1" w:rsidRDefault="00107FC1" w:rsidP="00107FC1">
      <w:pPr>
        <w:spacing w:after="0" w:line="240" w:lineRule="auto"/>
        <w:ind w:firstLine="709"/>
        <w:contextualSpacing/>
        <w:jc w:val="both"/>
        <w:rPr>
          <w:rFonts w:ascii="Times New Roman" w:hAnsi="Times New Roman"/>
          <w:sz w:val="28"/>
          <w:szCs w:val="28"/>
        </w:rPr>
      </w:pPr>
    </w:p>
    <w:p w:rsidR="00107FC1" w:rsidRPr="00107FC1" w:rsidRDefault="00107FC1" w:rsidP="00107FC1">
      <w:pPr>
        <w:numPr>
          <w:ilvl w:val="0"/>
          <w:numId w:val="3"/>
        </w:numPr>
        <w:spacing w:after="0" w:line="240" w:lineRule="auto"/>
        <w:ind w:left="0" w:firstLine="709"/>
        <w:contextualSpacing/>
        <w:jc w:val="both"/>
        <w:rPr>
          <w:rFonts w:ascii="Times New Roman" w:hAnsi="Times New Roman"/>
          <w:sz w:val="28"/>
          <w:szCs w:val="28"/>
        </w:rPr>
      </w:pPr>
      <w:r w:rsidRPr="00107FC1">
        <w:rPr>
          <w:rFonts w:ascii="Times New Roman" w:hAnsi="Times New Roman"/>
          <w:sz w:val="28"/>
          <w:szCs w:val="28"/>
        </w:rPr>
        <w:t>Заместитель руководителя рабочей группы, заместите</w:t>
      </w:r>
      <w:r>
        <w:rPr>
          <w:rFonts w:ascii="Times New Roman" w:hAnsi="Times New Roman"/>
          <w:sz w:val="28"/>
          <w:szCs w:val="28"/>
        </w:rPr>
        <w:t xml:space="preserve">ль председателя Тунгокоченской </w:t>
      </w:r>
      <w:r w:rsidRPr="00107FC1">
        <w:rPr>
          <w:rFonts w:ascii="Times New Roman" w:hAnsi="Times New Roman"/>
          <w:sz w:val="28"/>
          <w:szCs w:val="28"/>
        </w:rPr>
        <w:t>районной территориальной избирательной коми</w:t>
      </w:r>
      <w:r>
        <w:rPr>
          <w:rFonts w:ascii="Times New Roman" w:hAnsi="Times New Roman"/>
          <w:sz w:val="28"/>
          <w:szCs w:val="28"/>
        </w:rPr>
        <w:t>ссии Очирова Ирина Владимировна</w:t>
      </w:r>
      <w:r w:rsidRPr="00107FC1">
        <w:rPr>
          <w:rFonts w:ascii="Times New Roman" w:hAnsi="Times New Roman"/>
          <w:sz w:val="28"/>
          <w:szCs w:val="28"/>
        </w:rPr>
        <w:t>;</w:t>
      </w:r>
    </w:p>
    <w:p w:rsidR="00107FC1" w:rsidRPr="00107FC1" w:rsidRDefault="00107FC1" w:rsidP="00107FC1">
      <w:pPr>
        <w:spacing w:after="0" w:line="240" w:lineRule="auto"/>
        <w:ind w:firstLine="709"/>
        <w:contextualSpacing/>
        <w:jc w:val="both"/>
        <w:rPr>
          <w:rFonts w:ascii="Times New Roman" w:hAnsi="Times New Roman"/>
          <w:sz w:val="28"/>
          <w:szCs w:val="28"/>
        </w:rPr>
      </w:pPr>
    </w:p>
    <w:p w:rsidR="00107FC1" w:rsidRPr="00107FC1" w:rsidRDefault="00107FC1" w:rsidP="00107FC1">
      <w:pPr>
        <w:numPr>
          <w:ilvl w:val="0"/>
          <w:numId w:val="3"/>
        </w:numPr>
        <w:spacing w:after="0" w:line="240" w:lineRule="auto"/>
        <w:ind w:left="0" w:firstLine="709"/>
        <w:contextualSpacing/>
        <w:jc w:val="both"/>
        <w:rPr>
          <w:rFonts w:ascii="Times New Roman" w:hAnsi="Times New Roman"/>
          <w:sz w:val="28"/>
          <w:szCs w:val="28"/>
        </w:rPr>
      </w:pPr>
      <w:r w:rsidRPr="00107FC1">
        <w:rPr>
          <w:rFonts w:ascii="Times New Roman" w:hAnsi="Times New Roman"/>
          <w:sz w:val="28"/>
          <w:szCs w:val="28"/>
        </w:rPr>
        <w:t>Секретарь рабочей группы, секретарь Тунгокоченской районной территориальной избирательной комис</w:t>
      </w:r>
      <w:r>
        <w:rPr>
          <w:rFonts w:ascii="Times New Roman" w:hAnsi="Times New Roman"/>
          <w:sz w:val="28"/>
          <w:szCs w:val="28"/>
        </w:rPr>
        <w:t>сии Третьякова Елена Викторовна</w:t>
      </w:r>
      <w:r w:rsidRPr="00107FC1">
        <w:rPr>
          <w:rFonts w:ascii="Times New Roman" w:hAnsi="Times New Roman"/>
          <w:sz w:val="28"/>
          <w:szCs w:val="28"/>
        </w:rPr>
        <w:t>;</w:t>
      </w:r>
    </w:p>
    <w:p w:rsidR="003D7820" w:rsidRPr="002A294E" w:rsidRDefault="003D7820" w:rsidP="003D7820">
      <w:pPr>
        <w:ind w:firstLine="567"/>
        <w:contextualSpacing/>
        <w:jc w:val="center"/>
        <w:rPr>
          <w:rFonts w:ascii="Times New Roman" w:hAnsi="Times New Roman"/>
          <w:sz w:val="28"/>
          <w:szCs w:val="28"/>
        </w:rPr>
      </w:pPr>
    </w:p>
    <w:p w:rsidR="003D7820" w:rsidRPr="002A294E" w:rsidRDefault="003D7820" w:rsidP="003D7820">
      <w:pPr>
        <w:rPr>
          <w:sz w:val="28"/>
          <w:szCs w:val="28"/>
        </w:rPr>
      </w:pPr>
    </w:p>
    <w:p w:rsidR="00245517" w:rsidRDefault="00245517" w:rsidP="00245517">
      <w:pPr>
        <w:pStyle w:val="a3"/>
        <w:spacing w:before="0" w:beforeAutospacing="0" w:after="0" w:afterAutospacing="0"/>
        <w:ind w:firstLine="709"/>
        <w:jc w:val="center"/>
        <w:rPr>
          <w:rFonts w:ascii="Arial" w:hAnsi="Arial" w:cs="Arial"/>
          <w:color w:val="000000"/>
        </w:rPr>
      </w:pPr>
    </w:p>
    <w:p w:rsidR="00245517" w:rsidRPr="00121233" w:rsidRDefault="00245517" w:rsidP="00245517">
      <w:pPr>
        <w:pStyle w:val="a3"/>
        <w:spacing w:before="0" w:beforeAutospacing="0" w:after="0" w:afterAutospacing="0"/>
        <w:ind w:firstLine="567"/>
        <w:jc w:val="both"/>
        <w:rPr>
          <w:rFonts w:ascii="Arial" w:hAnsi="Arial" w:cs="Arial"/>
          <w:color w:val="000000"/>
          <w:sz w:val="20"/>
          <w:szCs w:val="20"/>
        </w:rPr>
      </w:pPr>
      <w:r w:rsidRPr="00121233">
        <w:rPr>
          <w:rFonts w:ascii="Arial" w:hAnsi="Arial" w:cs="Arial"/>
          <w:color w:val="000000"/>
          <w:sz w:val="20"/>
          <w:szCs w:val="20"/>
        </w:rPr>
        <w:t> </w:t>
      </w:r>
    </w:p>
    <w:p w:rsidR="000C2A63" w:rsidRDefault="000C2A63" w:rsidP="000C2A63">
      <w:pPr>
        <w:pStyle w:val="a3"/>
        <w:spacing w:before="0" w:beforeAutospacing="0" w:after="0" w:afterAutospacing="0"/>
        <w:ind w:firstLine="567"/>
        <w:jc w:val="right"/>
        <w:rPr>
          <w:rFonts w:ascii="Arial" w:hAnsi="Arial" w:cs="Arial"/>
          <w:color w:val="000000"/>
        </w:rPr>
      </w:pPr>
    </w:p>
    <w:p w:rsidR="00987214" w:rsidRDefault="00987214" w:rsidP="000C2A63">
      <w:pPr>
        <w:pStyle w:val="a3"/>
        <w:spacing w:before="0" w:beforeAutospacing="0" w:after="0" w:afterAutospacing="0"/>
        <w:ind w:firstLine="567"/>
        <w:jc w:val="right"/>
        <w:rPr>
          <w:rFonts w:ascii="Arial" w:hAnsi="Arial" w:cs="Arial"/>
          <w:color w:val="000000"/>
        </w:rPr>
      </w:pPr>
    </w:p>
    <w:p w:rsidR="00987214" w:rsidRDefault="00987214" w:rsidP="000C2A63">
      <w:pPr>
        <w:pStyle w:val="a3"/>
        <w:spacing w:before="0" w:beforeAutospacing="0" w:after="0" w:afterAutospacing="0"/>
        <w:ind w:firstLine="567"/>
        <w:jc w:val="right"/>
        <w:rPr>
          <w:rFonts w:ascii="Arial" w:hAnsi="Arial" w:cs="Arial"/>
          <w:color w:val="000000"/>
        </w:rPr>
      </w:pPr>
    </w:p>
    <w:p w:rsidR="00987214" w:rsidRDefault="00987214" w:rsidP="000C2A63">
      <w:pPr>
        <w:pStyle w:val="a3"/>
        <w:spacing w:before="0" w:beforeAutospacing="0" w:after="0" w:afterAutospacing="0"/>
        <w:ind w:firstLine="567"/>
        <w:jc w:val="right"/>
        <w:rPr>
          <w:rFonts w:ascii="Arial" w:hAnsi="Arial" w:cs="Arial"/>
          <w:color w:val="000000"/>
        </w:rPr>
      </w:pPr>
    </w:p>
    <w:p w:rsidR="00987214" w:rsidRDefault="00987214" w:rsidP="000C2A63">
      <w:pPr>
        <w:pStyle w:val="a3"/>
        <w:spacing w:before="0" w:beforeAutospacing="0" w:after="0" w:afterAutospacing="0"/>
        <w:ind w:firstLine="567"/>
        <w:jc w:val="right"/>
        <w:rPr>
          <w:rFonts w:ascii="Arial" w:hAnsi="Arial" w:cs="Arial"/>
          <w:color w:val="000000"/>
        </w:rPr>
      </w:pPr>
    </w:p>
    <w:p w:rsidR="00987214" w:rsidRDefault="00987214" w:rsidP="000C2A63">
      <w:pPr>
        <w:pStyle w:val="a3"/>
        <w:spacing w:before="0" w:beforeAutospacing="0" w:after="0" w:afterAutospacing="0"/>
        <w:ind w:firstLine="567"/>
        <w:jc w:val="right"/>
        <w:rPr>
          <w:rFonts w:ascii="Arial" w:hAnsi="Arial" w:cs="Arial"/>
          <w:color w:val="000000"/>
        </w:rPr>
      </w:pPr>
    </w:p>
    <w:p w:rsidR="00987214" w:rsidRDefault="00987214" w:rsidP="000C2A63">
      <w:pPr>
        <w:pStyle w:val="a3"/>
        <w:spacing w:before="0" w:beforeAutospacing="0" w:after="0" w:afterAutospacing="0"/>
        <w:ind w:firstLine="567"/>
        <w:jc w:val="right"/>
        <w:rPr>
          <w:rFonts w:ascii="Arial" w:hAnsi="Arial" w:cs="Arial"/>
          <w:color w:val="000000"/>
        </w:rPr>
      </w:pPr>
    </w:p>
    <w:p w:rsidR="00987214" w:rsidRDefault="00987214" w:rsidP="000C2A63">
      <w:pPr>
        <w:pStyle w:val="a3"/>
        <w:spacing w:before="0" w:beforeAutospacing="0" w:after="0" w:afterAutospacing="0"/>
        <w:ind w:firstLine="567"/>
        <w:jc w:val="right"/>
        <w:rPr>
          <w:rFonts w:ascii="Arial" w:hAnsi="Arial" w:cs="Arial"/>
          <w:color w:val="000000"/>
        </w:rPr>
      </w:pPr>
    </w:p>
    <w:p w:rsidR="00987214" w:rsidRDefault="00987214" w:rsidP="000C2A63">
      <w:pPr>
        <w:pStyle w:val="a3"/>
        <w:spacing w:before="0" w:beforeAutospacing="0" w:after="0" w:afterAutospacing="0"/>
        <w:ind w:firstLine="567"/>
        <w:jc w:val="right"/>
        <w:rPr>
          <w:rFonts w:ascii="Arial" w:hAnsi="Arial" w:cs="Arial"/>
          <w:color w:val="000000"/>
        </w:rPr>
      </w:pPr>
    </w:p>
    <w:p w:rsidR="00987214" w:rsidRDefault="00987214" w:rsidP="000C2A63">
      <w:pPr>
        <w:pStyle w:val="a3"/>
        <w:spacing w:before="0" w:beforeAutospacing="0" w:after="0" w:afterAutospacing="0"/>
        <w:ind w:firstLine="567"/>
        <w:jc w:val="right"/>
        <w:rPr>
          <w:rFonts w:ascii="Arial" w:hAnsi="Arial" w:cs="Arial"/>
          <w:color w:val="000000"/>
        </w:rPr>
      </w:pPr>
    </w:p>
    <w:p w:rsidR="00987214" w:rsidRDefault="00987214" w:rsidP="000C2A63">
      <w:pPr>
        <w:pStyle w:val="a3"/>
        <w:spacing w:before="0" w:beforeAutospacing="0" w:after="0" w:afterAutospacing="0"/>
        <w:ind w:firstLine="567"/>
        <w:jc w:val="right"/>
        <w:rPr>
          <w:rFonts w:ascii="Arial" w:hAnsi="Arial" w:cs="Arial"/>
          <w:color w:val="000000"/>
        </w:rPr>
      </w:pPr>
    </w:p>
    <w:p w:rsidR="00987214" w:rsidRDefault="00987214" w:rsidP="000C2A63">
      <w:pPr>
        <w:pStyle w:val="a3"/>
        <w:spacing w:before="0" w:beforeAutospacing="0" w:after="0" w:afterAutospacing="0"/>
        <w:ind w:firstLine="567"/>
        <w:jc w:val="right"/>
        <w:rPr>
          <w:rFonts w:ascii="Arial" w:hAnsi="Arial" w:cs="Arial"/>
          <w:color w:val="000000"/>
        </w:rPr>
      </w:pPr>
    </w:p>
    <w:p w:rsidR="00987214" w:rsidRDefault="00987214" w:rsidP="000C2A63">
      <w:pPr>
        <w:pStyle w:val="a3"/>
        <w:spacing w:before="0" w:beforeAutospacing="0" w:after="0" w:afterAutospacing="0"/>
        <w:ind w:firstLine="567"/>
        <w:jc w:val="right"/>
        <w:rPr>
          <w:rFonts w:ascii="Arial" w:hAnsi="Arial" w:cs="Arial"/>
          <w:color w:val="000000"/>
        </w:rPr>
      </w:pPr>
    </w:p>
    <w:p w:rsidR="00987214" w:rsidRDefault="00987214" w:rsidP="000C2A63">
      <w:pPr>
        <w:pStyle w:val="a3"/>
        <w:spacing w:before="0" w:beforeAutospacing="0" w:after="0" w:afterAutospacing="0"/>
        <w:ind w:firstLine="567"/>
        <w:jc w:val="right"/>
        <w:rPr>
          <w:rFonts w:ascii="Arial" w:hAnsi="Arial" w:cs="Arial"/>
          <w:color w:val="000000"/>
        </w:rPr>
      </w:pPr>
    </w:p>
    <w:p w:rsidR="00987214" w:rsidRPr="00987214" w:rsidRDefault="00987214" w:rsidP="00987214">
      <w:pPr>
        <w:pStyle w:val="a3"/>
        <w:spacing w:before="0" w:beforeAutospacing="0" w:after="0" w:afterAutospacing="0" w:line="276" w:lineRule="auto"/>
        <w:ind w:firstLine="567"/>
        <w:jc w:val="right"/>
        <w:rPr>
          <w:color w:val="000000"/>
          <w:sz w:val="28"/>
          <w:szCs w:val="28"/>
        </w:rPr>
      </w:pPr>
      <w:r>
        <w:rPr>
          <w:color w:val="000000"/>
          <w:sz w:val="28"/>
          <w:szCs w:val="28"/>
        </w:rPr>
        <w:lastRenderedPageBreak/>
        <w:t>Приложение № 2</w:t>
      </w:r>
    </w:p>
    <w:p w:rsidR="00987214" w:rsidRPr="00987214" w:rsidRDefault="00987214" w:rsidP="00987214">
      <w:pPr>
        <w:pStyle w:val="a3"/>
        <w:spacing w:before="0" w:beforeAutospacing="0" w:after="0" w:afterAutospacing="0" w:line="276" w:lineRule="auto"/>
        <w:ind w:firstLine="567"/>
        <w:jc w:val="right"/>
        <w:rPr>
          <w:color w:val="000000"/>
          <w:sz w:val="28"/>
          <w:szCs w:val="28"/>
        </w:rPr>
      </w:pPr>
    </w:p>
    <w:p w:rsidR="00987214" w:rsidRPr="00987214" w:rsidRDefault="00987214" w:rsidP="00987214">
      <w:pPr>
        <w:pStyle w:val="a3"/>
        <w:spacing w:before="0" w:beforeAutospacing="0" w:after="0" w:afterAutospacing="0" w:line="276" w:lineRule="auto"/>
        <w:ind w:firstLine="567"/>
        <w:jc w:val="right"/>
        <w:rPr>
          <w:color w:val="000000"/>
          <w:sz w:val="28"/>
          <w:szCs w:val="28"/>
        </w:rPr>
      </w:pPr>
      <w:r w:rsidRPr="00987214">
        <w:rPr>
          <w:color w:val="000000"/>
          <w:sz w:val="28"/>
          <w:szCs w:val="28"/>
        </w:rPr>
        <w:t>Утвержден</w:t>
      </w:r>
      <w:r>
        <w:rPr>
          <w:color w:val="000000"/>
          <w:sz w:val="28"/>
          <w:szCs w:val="28"/>
        </w:rPr>
        <w:t>о</w:t>
      </w:r>
      <w:r w:rsidRPr="00987214">
        <w:rPr>
          <w:color w:val="000000"/>
          <w:sz w:val="28"/>
          <w:szCs w:val="28"/>
        </w:rPr>
        <w:t xml:space="preserve"> постановлением </w:t>
      </w:r>
    </w:p>
    <w:p w:rsidR="00987214" w:rsidRPr="00987214" w:rsidRDefault="00987214" w:rsidP="00987214">
      <w:pPr>
        <w:pStyle w:val="a3"/>
        <w:spacing w:before="0" w:beforeAutospacing="0" w:after="0" w:afterAutospacing="0" w:line="276" w:lineRule="auto"/>
        <w:ind w:firstLine="567"/>
        <w:jc w:val="right"/>
        <w:rPr>
          <w:color w:val="000000"/>
          <w:sz w:val="28"/>
          <w:szCs w:val="28"/>
        </w:rPr>
      </w:pPr>
      <w:r w:rsidRPr="00987214">
        <w:rPr>
          <w:color w:val="000000"/>
          <w:sz w:val="28"/>
          <w:szCs w:val="28"/>
        </w:rPr>
        <w:t>Тунгокоченской районной</w:t>
      </w:r>
    </w:p>
    <w:p w:rsidR="00987214" w:rsidRPr="00987214" w:rsidRDefault="00987214" w:rsidP="00987214">
      <w:pPr>
        <w:pStyle w:val="a3"/>
        <w:spacing w:before="0" w:beforeAutospacing="0" w:after="0" w:afterAutospacing="0" w:line="276" w:lineRule="auto"/>
        <w:ind w:firstLine="567"/>
        <w:jc w:val="right"/>
        <w:rPr>
          <w:color w:val="000000"/>
          <w:sz w:val="28"/>
          <w:szCs w:val="28"/>
        </w:rPr>
      </w:pPr>
      <w:r w:rsidRPr="00987214">
        <w:rPr>
          <w:color w:val="000000"/>
          <w:sz w:val="28"/>
          <w:szCs w:val="28"/>
        </w:rPr>
        <w:t>территориальной избирательной</w:t>
      </w:r>
    </w:p>
    <w:p w:rsidR="00987214" w:rsidRPr="00987214" w:rsidRDefault="00987214" w:rsidP="00987214">
      <w:pPr>
        <w:pStyle w:val="a3"/>
        <w:spacing w:before="0" w:beforeAutospacing="0" w:after="0" w:afterAutospacing="0" w:line="276" w:lineRule="auto"/>
        <w:ind w:firstLine="567"/>
        <w:jc w:val="right"/>
        <w:rPr>
          <w:color w:val="000000"/>
          <w:sz w:val="28"/>
          <w:szCs w:val="28"/>
        </w:rPr>
      </w:pPr>
      <w:r w:rsidRPr="00987214">
        <w:rPr>
          <w:color w:val="000000"/>
          <w:sz w:val="28"/>
          <w:szCs w:val="28"/>
        </w:rPr>
        <w:t>комиссии Забайкальского края</w:t>
      </w:r>
    </w:p>
    <w:p w:rsidR="00987214" w:rsidRDefault="004D15DE" w:rsidP="00987214">
      <w:pPr>
        <w:pStyle w:val="a3"/>
        <w:spacing w:before="0" w:beforeAutospacing="0" w:after="0" w:afterAutospacing="0" w:line="276" w:lineRule="auto"/>
        <w:ind w:firstLine="567"/>
        <w:jc w:val="right"/>
        <w:rPr>
          <w:color w:val="000000"/>
          <w:sz w:val="28"/>
          <w:szCs w:val="28"/>
        </w:rPr>
      </w:pPr>
      <w:r>
        <w:rPr>
          <w:color w:val="000000"/>
          <w:sz w:val="28"/>
          <w:szCs w:val="28"/>
        </w:rPr>
        <w:t xml:space="preserve">от   </w:t>
      </w:r>
      <w:r w:rsidR="004D2097">
        <w:rPr>
          <w:color w:val="000000"/>
          <w:sz w:val="28"/>
          <w:szCs w:val="28"/>
        </w:rPr>
        <w:t>06.03.2023</w:t>
      </w:r>
      <w:r>
        <w:rPr>
          <w:color w:val="000000"/>
          <w:sz w:val="28"/>
          <w:szCs w:val="28"/>
        </w:rPr>
        <w:t xml:space="preserve"> года № </w:t>
      </w:r>
      <w:r w:rsidR="004D2097">
        <w:rPr>
          <w:color w:val="000000"/>
          <w:sz w:val="28"/>
          <w:szCs w:val="28"/>
        </w:rPr>
        <w:t>10</w:t>
      </w:r>
    </w:p>
    <w:p w:rsidR="00987214" w:rsidRDefault="00987214" w:rsidP="00987214">
      <w:pPr>
        <w:pStyle w:val="a3"/>
        <w:spacing w:before="0" w:beforeAutospacing="0" w:after="0" w:afterAutospacing="0" w:line="276" w:lineRule="auto"/>
        <w:ind w:firstLine="567"/>
        <w:jc w:val="right"/>
        <w:rPr>
          <w:color w:val="000000"/>
          <w:sz w:val="28"/>
          <w:szCs w:val="28"/>
        </w:rPr>
      </w:pPr>
    </w:p>
    <w:p w:rsidR="004D15DE" w:rsidRPr="004D15DE" w:rsidRDefault="004D15DE" w:rsidP="004D15DE">
      <w:pPr>
        <w:pStyle w:val="a3"/>
        <w:spacing w:before="0" w:beforeAutospacing="0" w:after="0" w:afterAutospacing="0"/>
        <w:ind w:firstLine="567"/>
        <w:jc w:val="center"/>
        <w:rPr>
          <w:b/>
          <w:bCs/>
          <w:color w:val="000000"/>
          <w:sz w:val="28"/>
          <w:szCs w:val="28"/>
        </w:rPr>
      </w:pPr>
      <w:r w:rsidRPr="004D15DE">
        <w:rPr>
          <w:b/>
          <w:bCs/>
          <w:color w:val="000000"/>
          <w:sz w:val="28"/>
          <w:szCs w:val="28"/>
        </w:rPr>
        <w:t>ПОЛОЖЕНИЕ</w:t>
      </w:r>
      <w:r>
        <w:rPr>
          <w:b/>
          <w:bCs/>
          <w:color w:val="000000"/>
          <w:sz w:val="28"/>
          <w:szCs w:val="28"/>
        </w:rPr>
        <w:t xml:space="preserve"> </w:t>
      </w:r>
      <w:r w:rsidRPr="004D15DE">
        <w:rPr>
          <w:b/>
          <w:bCs/>
          <w:color w:val="000000"/>
          <w:sz w:val="28"/>
          <w:szCs w:val="28"/>
        </w:rPr>
        <w:t>О РАБОЧЕЙ ГРУППЕ ИЗБИРАТЕЛЬНОЙ КОМИССИИ ЗАБАЙКАЛЬСКОГО КРАЯ</w:t>
      </w:r>
    </w:p>
    <w:p w:rsidR="004D15DE" w:rsidRPr="004D15DE" w:rsidRDefault="004D15DE" w:rsidP="004D15DE">
      <w:pPr>
        <w:pStyle w:val="a3"/>
        <w:spacing w:before="0" w:beforeAutospacing="0" w:after="0" w:afterAutospacing="0"/>
        <w:ind w:firstLine="567"/>
        <w:jc w:val="center"/>
        <w:rPr>
          <w:b/>
          <w:bCs/>
          <w:color w:val="000000"/>
          <w:sz w:val="28"/>
          <w:szCs w:val="28"/>
        </w:rPr>
      </w:pPr>
      <w:r w:rsidRPr="004D15DE">
        <w:rPr>
          <w:b/>
          <w:bCs/>
          <w:color w:val="000000"/>
          <w:sz w:val="28"/>
          <w:szCs w:val="28"/>
        </w:rPr>
        <w:t>ПО ПРЕДВАРИТЕЛЬНОМУ РАССМОТРЕНИЮ ЖАЛОБ (ЗАЯВЛЕНИЙ)</w:t>
      </w:r>
      <w:r>
        <w:rPr>
          <w:b/>
          <w:bCs/>
          <w:color w:val="000000"/>
          <w:sz w:val="28"/>
          <w:szCs w:val="28"/>
        </w:rPr>
        <w:t xml:space="preserve"> </w:t>
      </w:r>
      <w:r w:rsidRPr="004D15DE">
        <w:rPr>
          <w:b/>
          <w:bCs/>
          <w:color w:val="000000"/>
          <w:sz w:val="28"/>
          <w:szCs w:val="28"/>
        </w:rPr>
        <w:t>НА Р</w:t>
      </w:r>
      <w:r>
        <w:rPr>
          <w:b/>
          <w:bCs/>
          <w:color w:val="000000"/>
          <w:sz w:val="28"/>
          <w:szCs w:val="28"/>
        </w:rPr>
        <w:t xml:space="preserve">ЕШЕНИЯ И ДЕЙСТВИЯ (БЕЗДЕЙСТВИЕ) </w:t>
      </w:r>
      <w:r w:rsidRPr="004D15DE">
        <w:rPr>
          <w:b/>
          <w:bCs/>
          <w:color w:val="000000"/>
          <w:sz w:val="28"/>
          <w:szCs w:val="28"/>
        </w:rPr>
        <w:t>ИЗБИРАТЕЛЬНЫХ КОМИССИЙ,</w:t>
      </w:r>
    </w:p>
    <w:p w:rsidR="004D15DE" w:rsidRPr="004D15DE" w:rsidRDefault="004D15DE" w:rsidP="004D15DE">
      <w:pPr>
        <w:pStyle w:val="a3"/>
        <w:spacing w:before="0" w:beforeAutospacing="0" w:after="0" w:afterAutospacing="0"/>
        <w:ind w:firstLine="567"/>
        <w:jc w:val="center"/>
        <w:rPr>
          <w:b/>
          <w:bCs/>
          <w:color w:val="000000"/>
          <w:sz w:val="28"/>
          <w:szCs w:val="28"/>
        </w:rPr>
      </w:pPr>
      <w:r w:rsidRPr="004D15DE">
        <w:rPr>
          <w:b/>
          <w:bCs/>
          <w:color w:val="000000"/>
          <w:sz w:val="28"/>
          <w:szCs w:val="28"/>
        </w:rPr>
        <w:t>КОМИССИЙ РЕФЕРЕНДУМА И ИХ ДОЛЖНОСТНЫХ ЛИЦ, ДЕЙСТВИЯ</w:t>
      </w:r>
      <w:r>
        <w:rPr>
          <w:b/>
          <w:bCs/>
          <w:color w:val="000000"/>
          <w:sz w:val="28"/>
          <w:szCs w:val="28"/>
        </w:rPr>
        <w:t xml:space="preserve"> </w:t>
      </w:r>
      <w:r w:rsidRPr="004D15DE">
        <w:rPr>
          <w:b/>
          <w:bCs/>
          <w:color w:val="000000"/>
          <w:sz w:val="28"/>
          <w:szCs w:val="28"/>
        </w:rPr>
        <w:t>КАНДИДАТОВ, ПОЛИТИЧЕСКИХ ПАРТИЙ, ИХ УПОЛНОМОЧЕННЫХ</w:t>
      </w:r>
      <w:r>
        <w:rPr>
          <w:b/>
          <w:bCs/>
          <w:color w:val="000000"/>
          <w:sz w:val="28"/>
          <w:szCs w:val="28"/>
        </w:rPr>
        <w:t xml:space="preserve"> </w:t>
      </w:r>
      <w:r w:rsidRPr="004D15DE">
        <w:rPr>
          <w:b/>
          <w:bCs/>
          <w:color w:val="000000"/>
          <w:sz w:val="28"/>
          <w:szCs w:val="28"/>
        </w:rPr>
        <w:t>ПРЕДСТАВИТЕЛЕЙ И ДОВЕРЕННЫХ ЛИЦ, ИНЫХ ОБЩЕСТВЕННЫХ</w:t>
      </w:r>
      <w:r>
        <w:rPr>
          <w:b/>
          <w:bCs/>
          <w:color w:val="000000"/>
          <w:sz w:val="28"/>
          <w:szCs w:val="28"/>
        </w:rPr>
        <w:t xml:space="preserve"> </w:t>
      </w:r>
      <w:r w:rsidRPr="004D15DE">
        <w:rPr>
          <w:b/>
          <w:bCs/>
          <w:color w:val="000000"/>
          <w:sz w:val="28"/>
          <w:szCs w:val="28"/>
        </w:rPr>
        <w:t>ОБЪЕДИНЕНИЙ (ОРГАНИЗАЦ</w:t>
      </w:r>
      <w:r>
        <w:rPr>
          <w:b/>
          <w:bCs/>
          <w:color w:val="000000"/>
          <w:sz w:val="28"/>
          <w:szCs w:val="28"/>
        </w:rPr>
        <w:t xml:space="preserve">ИЙ), </w:t>
      </w:r>
      <w:r w:rsidRPr="004D15DE">
        <w:rPr>
          <w:b/>
          <w:bCs/>
          <w:color w:val="000000"/>
          <w:sz w:val="28"/>
          <w:szCs w:val="28"/>
        </w:rPr>
        <w:t>ЮРИДИЧЕСКИХ И ФИЗИЧЕСКИХ ЛИЦ,</w:t>
      </w:r>
    </w:p>
    <w:p w:rsidR="004D15DE" w:rsidRPr="004D15DE" w:rsidRDefault="004D15DE" w:rsidP="004D15DE">
      <w:pPr>
        <w:pStyle w:val="a3"/>
        <w:spacing w:before="0" w:beforeAutospacing="0" w:after="0" w:afterAutospacing="0"/>
        <w:ind w:firstLine="567"/>
        <w:jc w:val="center"/>
        <w:rPr>
          <w:b/>
          <w:bCs/>
          <w:color w:val="000000"/>
          <w:sz w:val="28"/>
          <w:szCs w:val="28"/>
        </w:rPr>
      </w:pPr>
      <w:r w:rsidRPr="004D15DE">
        <w:rPr>
          <w:b/>
          <w:bCs/>
          <w:color w:val="000000"/>
          <w:sz w:val="28"/>
          <w:szCs w:val="28"/>
        </w:rPr>
        <w:t>НАРУШАЮЩИЕ ИЗБИРАТЕЛЬНЫЕ ПРАВА И ПРАВО НА УЧАСТИЕ</w:t>
      </w:r>
      <w:r>
        <w:rPr>
          <w:b/>
          <w:bCs/>
          <w:color w:val="000000"/>
          <w:sz w:val="28"/>
          <w:szCs w:val="28"/>
        </w:rPr>
        <w:t xml:space="preserve"> </w:t>
      </w:r>
      <w:r w:rsidRPr="004D15DE">
        <w:rPr>
          <w:b/>
          <w:bCs/>
          <w:color w:val="000000"/>
          <w:sz w:val="28"/>
          <w:szCs w:val="28"/>
        </w:rPr>
        <w:t>В РЕФЕРЕНДУМЕ ГРАЖДАН РОССИЙСКОЙ ФЕДЕРАЦИИ</w:t>
      </w:r>
    </w:p>
    <w:p w:rsidR="004D15DE" w:rsidRDefault="004D15DE" w:rsidP="004D15DE">
      <w:pPr>
        <w:pStyle w:val="a3"/>
        <w:spacing w:before="0" w:beforeAutospacing="0" w:after="0" w:afterAutospacing="0"/>
        <w:ind w:firstLine="709"/>
        <w:jc w:val="both"/>
        <w:rPr>
          <w:color w:val="000000"/>
          <w:sz w:val="28"/>
          <w:szCs w:val="28"/>
        </w:rPr>
      </w:pPr>
    </w:p>
    <w:p w:rsidR="004D15DE" w:rsidRPr="004D15DE" w:rsidRDefault="004D15DE" w:rsidP="004D15DE">
      <w:pPr>
        <w:pStyle w:val="a3"/>
        <w:spacing w:before="0" w:beforeAutospacing="0" w:after="0" w:afterAutospacing="0"/>
        <w:ind w:firstLine="709"/>
        <w:jc w:val="both"/>
        <w:rPr>
          <w:color w:val="000000"/>
          <w:sz w:val="28"/>
          <w:szCs w:val="28"/>
        </w:rPr>
      </w:pPr>
      <w:r w:rsidRPr="004D15DE">
        <w:rPr>
          <w:color w:val="000000"/>
          <w:sz w:val="28"/>
          <w:szCs w:val="28"/>
        </w:rPr>
        <w:t xml:space="preserve">1. Настоящее Положение определяет деятельность Рабочей группы по предварительному рассмотрению жалоб (заявлений) на решения и действия (бездействие) избирательных комиссий, комиссий референдума и их должностных лиц, действия кандидатов, политических партий, их уполномоченных представителей и доверенных лиц, иных общественных объединений (организаций), юридических и физических лиц, нарушающие избирательные права и право на участие в референдуме граждан Российской Федерации (далее - Рабочая группа). </w:t>
      </w:r>
    </w:p>
    <w:p w:rsidR="004D15DE" w:rsidRPr="004D15DE" w:rsidRDefault="004D15DE" w:rsidP="004D15DE">
      <w:pPr>
        <w:pStyle w:val="a3"/>
        <w:spacing w:before="0" w:beforeAutospacing="0" w:after="0" w:afterAutospacing="0"/>
        <w:ind w:firstLine="709"/>
        <w:jc w:val="both"/>
        <w:rPr>
          <w:color w:val="000000"/>
          <w:sz w:val="28"/>
          <w:szCs w:val="28"/>
        </w:rPr>
      </w:pPr>
      <w:r w:rsidRPr="004D15DE">
        <w:rPr>
          <w:color w:val="000000"/>
          <w:sz w:val="28"/>
          <w:szCs w:val="28"/>
        </w:rPr>
        <w:t xml:space="preserve">2. Рабочая группа при осуществлении своей деятельности руководствуется Конституцией Российской Федерации, федеральными конституционными законами, федеральными законами, Уставом Забайкальского края, иными законами края, нормативными актами Центральной избирательной комиссии Российской Федерации, регламентом и иными правовыми актами </w:t>
      </w:r>
      <w:r>
        <w:rPr>
          <w:sz w:val="28"/>
          <w:szCs w:val="28"/>
        </w:rPr>
        <w:t>Тунгокоченской</w:t>
      </w:r>
      <w:r w:rsidRPr="00107FC1">
        <w:rPr>
          <w:sz w:val="28"/>
          <w:szCs w:val="28"/>
        </w:rPr>
        <w:t xml:space="preserve"> районной территориальной избирательной коми</w:t>
      </w:r>
      <w:r>
        <w:rPr>
          <w:sz w:val="28"/>
          <w:szCs w:val="28"/>
        </w:rPr>
        <w:t>ссии</w:t>
      </w:r>
      <w:r w:rsidRPr="004D15DE">
        <w:rPr>
          <w:color w:val="000000"/>
          <w:sz w:val="28"/>
          <w:szCs w:val="28"/>
        </w:rPr>
        <w:t xml:space="preserve"> </w:t>
      </w:r>
      <w:r>
        <w:rPr>
          <w:color w:val="000000"/>
          <w:sz w:val="28"/>
          <w:szCs w:val="28"/>
        </w:rPr>
        <w:t>Забайкальского края (далее – Тунгокоченская ТИК</w:t>
      </w:r>
      <w:r w:rsidRPr="004D15DE">
        <w:rPr>
          <w:color w:val="000000"/>
          <w:sz w:val="28"/>
          <w:szCs w:val="28"/>
        </w:rPr>
        <w:t xml:space="preserve">), настоящим Положением. </w:t>
      </w:r>
    </w:p>
    <w:p w:rsidR="004D15DE" w:rsidRPr="004D15DE" w:rsidRDefault="004D15DE" w:rsidP="004D15DE">
      <w:pPr>
        <w:pStyle w:val="a3"/>
        <w:spacing w:before="0" w:beforeAutospacing="0" w:after="0" w:afterAutospacing="0"/>
        <w:ind w:firstLine="709"/>
        <w:jc w:val="both"/>
        <w:rPr>
          <w:color w:val="000000"/>
          <w:sz w:val="28"/>
          <w:szCs w:val="28"/>
        </w:rPr>
      </w:pPr>
      <w:r w:rsidRPr="004D15DE">
        <w:rPr>
          <w:color w:val="000000"/>
          <w:sz w:val="28"/>
          <w:szCs w:val="28"/>
        </w:rPr>
        <w:t xml:space="preserve">3. Рабочая группа образуется на срок полномочий </w:t>
      </w:r>
      <w:r>
        <w:rPr>
          <w:color w:val="000000"/>
          <w:sz w:val="28"/>
          <w:szCs w:val="28"/>
        </w:rPr>
        <w:t>Тунгокоченской ТИК</w:t>
      </w:r>
      <w:r w:rsidRPr="004D15DE">
        <w:rPr>
          <w:color w:val="000000"/>
          <w:sz w:val="28"/>
          <w:szCs w:val="28"/>
        </w:rPr>
        <w:t xml:space="preserve"> из числа членов</w:t>
      </w:r>
      <w:r>
        <w:rPr>
          <w:color w:val="000000"/>
          <w:sz w:val="28"/>
          <w:szCs w:val="28"/>
        </w:rPr>
        <w:t xml:space="preserve"> Тунгокоченской ТИК</w:t>
      </w:r>
      <w:r w:rsidRPr="004D15DE">
        <w:rPr>
          <w:color w:val="000000"/>
          <w:sz w:val="28"/>
          <w:szCs w:val="28"/>
        </w:rPr>
        <w:t xml:space="preserve">. </w:t>
      </w:r>
    </w:p>
    <w:p w:rsidR="004D15DE" w:rsidRPr="004D15DE" w:rsidRDefault="004D15DE" w:rsidP="004D15DE">
      <w:pPr>
        <w:pStyle w:val="a3"/>
        <w:spacing w:before="0" w:beforeAutospacing="0" w:after="0" w:afterAutospacing="0"/>
        <w:ind w:firstLine="709"/>
        <w:jc w:val="both"/>
        <w:rPr>
          <w:color w:val="000000"/>
          <w:sz w:val="28"/>
          <w:szCs w:val="28"/>
        </w:rPr>
      </w:pPr>
      <w:r w:rsidRPr="004D15DE">
        <w:rPr>
          <w:color w:val="000000"/>
          <w:sz w:val="28"/>
          <w:szCs w:val="28"/>
        </w:rPr>
        <w:t xml:space="preserve">4. При проведении выборов на территории Забайкальского края в органы местного самоуправления и местных референдумов Рабочая группа рассматривает жалобы (заявления) на решения и действия (бездействие) избирательных комиссий муниципальных образований. Рабочая группа </w:t>
      </w:r>
      <w:r w:rsidRPr="004D15DE">
        <w:rPr>
          <w:color w:val="000000"/>
          <w:sz w:val="28"/>
          <w:szCs w:val="28"/>
        </w:rPr>
        <w:lastRenderedPageBreak/>
        <w:t>принимает к рассмотрению заявления (жалобы) на действия кандидатов, политических партий, их уполномоченных представителей и доверенных лиц, иных общественных объединений (организаций), юридичес</w:t>
      </w:r>
      <w:r>
        <w:rPr>
          <w:color w:val="000000"/>
          <w:sz w:val="28"/>
          <w:szCs w:val="28"/>
        </w:rPr>
        <w:t>ких и физических лиц, нарушающих</w:t>
      </w:r>
      <w:r w:rsidRPr="004D15DE">
        <w:rPr>
          <w:color w:val="000000"/>
          <w:sz w:val="28"/>
          <w:szCs w:val="28"/>
        </w:rPr>
        <w:t xml:space="preserve"> избирательные права и право на участие в референдуме граждан Российской Федерации и совершенные на территории Забайкальского края. </w:t>
      </w:r>
    </w:p>
    <w:p w:rsidR="004D15DE" w:rsidRPr="004D15DE" w:rsidRDefault="004D15DE" w:rsidP="004D15DE">
      <w:pPr>
        <w:pStyle w:val="a3"/>
        <w:spacing w:before="0" w:beforeAutospacing="0" w:after="0" w:afterAutospacing="0"/>
        <w:ind w:firstLine="709"/>
        <w:jc w:val="both"/>
        <w:rPr>
          <w:color w:val="000000"/>
          <w:sz w:val="28"/>
          <w:szCs w:val="28"/>
        </w:rPr>
      </w:pPr>
      <w:r w:rsidRPr="004D15DE">
        <w:rPr>
          <w:color w:val="000000"/>
          <w:sz w:val="28"/>
          <w:szCs w:val="28"/>
        </w:rPr>
        <w:t xml:space="preserve">5. Поступившие в Комиссию жалобы (заявления) на решения и действия (бездействие) избирательных комиссий, действия кандидатов, политических партий, их уполномоченных представителей и доверенных лиц, иных общественных объединений (организаций), юридических и физических лиц, нарушающие избирательные права и право на участие в референдуме граждан Российской Федерации, вносятся на заседание Рабочей группы по поручению председателя Комиссии, заместителя председателя Комиссии. </w:t>
      </w:r>
    </w:p>
    <w:p w:rsidR="004D15DE" w:rsidRPr="004D15DE" w:rsidRDefault="004D15DE" w:rsidP="004D15DE">
      <w:pPr>
        <w:pStyle w:val="a3"/>
        <w:spacing w:before="0" w:beforeAutospacing="0" w:after="0" w:afterAutospacing="0"/>
        <w:ind w:firstLine="709"/>
        <w:jc w:val="both"/>
        <w:rPr>
          <w:color w:val="000000"/>
          <w:sz w:val="28"/>
          <w:szCs w:val="28"/>
        </w:rPr>
      </w:pPr>
      <w:r w:rsidRPr="004D15DE">
        <w:rPr>
          <w:color w:val="000000"/>
          <w:sz w:val="28"/>
          <w:szCs w:val="28"/>
        </w:rPr>
        <w:t xml:space="preserve">6. Заседание рабочей группы созывает руководитель Рабочей группы. Деятельность Рабочей группы осуществляется коллегиально. Заседание Рабочей группы является правомочным, если на нем присутствует большинство от утвержденного состава Рабочей группы. Члены Рабочей группы вправе выступать на заседании Рабочей группы, вносить предложения по вопросам, отнесенным к компетенции Рабочей группы, и требовать проведения по данным вопросам голосования, задавать другим участникам заседания вопросы и получать на них ответы по существу. </w:t>
      </w:r>
    </w:p>
    <w:p w:rsidR="004D15DE" w:rsidRPr="004D15DE" w:rsidRDefault="004D15DE" w:rsidP="004D15DE">
      <w:pPr>
        <w:pStyle w:val="a3"/>
        <w:spacing w:before="0" w:beforeAutospacing="0" w:after="0" w:afterAutospacing="0"/>
        <w:ind w:firstLine="709"/>
        <w:jc w:val="both"/>
        <w:rPr>
          <w:color w:val="000000"/>
          <w:sz w:val="28"/>
          <w:szCs w:val="28"/>
        </w:rPr>
      </w:pPr>
      <w:r w:rsidRPr="004D15DE">
        <w:rPr>
          <w:color w:val="000000"/>
          <w:sz w:val="28"/>
          <w:szCs w:val="28"/>
        </w:rPr>
        <w:t xml:space="preserve">7. На заседании Рабочей группы вправе присутствовать, выступать и задавать вопросы, вносить предложения и требовать проведения по ним голосования члены </w:t>
      </w:r>
      <w:r w:rsidR="008F2ED1">
        <w:rPr>
          <w:color w:val="000000"/>
          <w:sz w:val="28"/>
          <w:szCs w:val="28"/>
        </w:rPr>
        <w:t>Тунгокоченской ТИК</w:t>
      </w:r>
      <w:r w:rsidR="008F2ED1" w:rsidRPr="004D15DE">
        <w:rPr>
          <w:color w:val="000000"/>
          <w:sz w:val="28"/>
          <w:szCs w:val="28"/>
        </w:rPr>
        <w:t xml:space="preserve"> </w:t>
      </w:r>
      <w:r w:rsidRPr="004D15DE">
        <w:rPr>
          <w:color w:val="000000"/>
          <w:sz w:val="28"/>
          <w:szCs w:val="28"/>
        </w:rPr>
        <w:t>с правом решающего голоса, не являю</w:t>
      </w:r>
      <w:r w:rsidR="008F2ED1">
        <w:rPr>
          <w:color w:val="000000"/>
          <w:sz w:val="28"/>
          <w:szCs w:val="28"/>
        </w:rPr>
        <w:t>щиеся членами Рабочей группы</w:t>
      </w:r>
      <w:r w:rsidRPr="004D15DE">
        <w:rPr>
          <w:color w:val="000000"/>
          <w:sz w:val="28"/>
          <w:szCs w:val="28"/>
        </w:rPr>
        <w:t xml:space="preserve">. </w:t>
      </w:r>
    </w:p>
    <w:p w:rsidR="004D15DE" w:rsidRPr="004D15DE" w:rsidRDefault="004D15DE" w:rsidP="004D15DE">
      <w:pPr>
        <w:pStyle w:val="a3"/>
        <w:spacing w:before="0" w:beforeAutospacing="0" w:after="0" w:afterAutospacing="0"/>
        <w:ind w:firstLine="709"/>
        <w:jc w:val="both"/>
        <w:rPr>
          <w:color w:val="000000"/>
          <w:sz w:val="28"/>
          <w:szCs w:val="28"/>
        </w:rPr>
      </w:pPr>
      <w:r w:rsidRPr="004D15DE">
        <w:rPr>
          <w:color w:val="000000"/>
          <w:sz w:val="28"/>
          <w:szCs w:val="28"/>
        </w:rPr>
        <w:t xml:space="preserve">8. При рассмотрении жалобы (заявления) на заседание Рабочей группы приглашаются заинтересованные стороны - автор жалобы (заявления) и представитель комиссии или должностное лицо, кандидат, представитель политической партии, иного общественного объединения (организации), юридического лица, физическое лицо, чьи решения и (или) действия (бездействие) обжалуются. В заседании вправе участвовать представители заинтересованных сторон. Полномочия каждого представителя заинтересованной стороны должны быть оформлены в установленном законе порядке. Неявка заинтересованных сторон, получивших приглашение, на заседание рабочей группы не может служить основанием для переноса (отмены) заседания. Для подготовки вносимых на заседание Рабочей группы вопросов могут приглашаться представители иных избирательных комиссий, комиссий референдума, специалисты, эксперты. </w:t>
      </w:r>
    </w:p>
    <w:p w:rsidR="004D15DE" w:rsidRPr="004D15DE" w:rsidRDefault="004D15DE" w:rsidP="004D15DE">
      <w:pPr>
        <w:pStyle w:val="a3"/>
        <w:spacing w:before="0" w:beforeAutospacing="0" w:after="0" w:afterAutospacing="0"/>
        <w:ind w:firstLine="709"/>
        <w:jc w:val="both"/>
        <w:rPr>
          <w:color w:val="000000"/>
          <w:sz w:val="28"/>
          <w:szCs w:val="28"/>
        </w:rPr>
      </w:pPr>
      <w:r w:rsidRPr="004D15DE">
        <w:rPr>
          <w:color w:val="000000"/>
          <w:sz w:val="28"/>
          <w:szCs w:val="28"/>
        </w:rPr>
        <w:t xml:space="preserve">9. Продолжительность выступлений на заседании Рабочей группы устанавливается руководителем Рабочей группы (председательствующим на заседании) с учетом мнения докладчика и заинтересованных сторон, но не должна превышать: для доклада и выступлений заинтересованных сторон - 10 минут; для иных выступлений - 5 минут; для справок, оглашения информации, обращений - 3 минуты. Рабочая группа вправе принять решение </w:t>
      </w:r>
      <w:r w:rsidRPr="004D15DE">
        <w:rPr>
          <w:color w:val="000000"/>
          <w:sz w:val="28"/>
          <w:szCs w:val="28"/>
        </w:rPr>
        <w:lastRenderedPageBreak/>
        <w:t xml:space="preserve">о предоставлении дополнительного времени докладчику и заинтересованным сторонам. </w:t>
      </w:r>
    </w:p>
    <w:p w:rsidR="004D15DE" w:rsidRPr="004D15DE" w:rsidRDefault="004D15DE" w:rsidP="004D15DE">
      <w:pPr>
        <w:pStyle w:val="a3"/>
        <w:spacing w:before="0" w:beforeAutospacing="0" w:after="0" w:afterAutospacing="0"/>
        <w:ind w:firstLine="709"/>
        <w:jc w:val="both"/>
        <w:rPr>
          <w:color w:val="000000"/>
          <w:sz w:val="28"/>
          <w:szCs w:val="28"/>
        </w:rPr>
      </w:pPr>
      <w:r w:rsidRPr="004D15DE">
        <w:rPr>
          <w:color w:val="000000"/>
          <w:sz w:val="28"/>
          <w:szCs w:val="28"/>
        </w:rPr>
        <w:t xml:space="preserve">10. Руководитель Рабочей группы (председательствующий на заседании) ведет заседание, предоставляет слово участникам заседания, ставит на голосование поступающие предложения, оглашает результаты голосования, организует принятие рекомендаций для Комиссии по обсуждаемому вопросу. </w:t>
      </w:r>
    </w:p>
    <w:p w:rsidR="004D15DE" w:rsidRPr="004D15DE" w:rsidRDefault="004D15DE" w:rsidP="004D15DE">
      <w:pPr>
        <w:pStyle w:val="a3"/>
        <w:spacing w:before="0" w:beforeAutospacing="0" w:after="0" w:afterAutospacing="0"/>
        <w:ind w:firstLine="709"/>
        <w:jc w:val="both"/>
        <w:rPr>
          <w:color w:val="000000"/>
          <w:sz w:val="28"/>
          <w:szCs w:val="28"/>
        </w:rPr>
      </w:pPr>
      <w:r w:rsidRPr="004D15DE">
        <w:rPr>
          <w:color w:val="000000"/>
          <w:sz w:val="28"/>
          <w:szCs w:val="28"/>
        </w:rPr>
        <w:t xml:space="preserve">11. По поручению руководителя Рабочей группы </w:t>
      </w:r>
      <w:r w:rsidR="00122539">
        <w:rPr>
          <w:color w:val="000000"/>
          <w:sz w:val="28"/>
          <w:szCs w:val="28"/>
        </w:rPr>
        <w:t xml:space="preserve">секретарь Рабочей группы </w:t>
      </w:r>
      <w:r w:rsidRPr="004D15DE">
        <w:rPr>
          <w:color w:val="000000"/>
          <w:sz w:val="28"/>
          <w:szCs w:val="28"/>
        </w:rPr>
        <w:t xml:space="preserve">извещает членов Рабочей группы о дате, времени и месте проведения заседания, обеспечивает членов Рабочей группы всеми поступившими в Комиссию по рассматриваемой жалобе (заявлению) материалами, приглашает на заседание заинтересованные стороны, регистрирует участников заседания. </w:t>
      </w:r>
    </w:p>
    <w:p w:rsidR="004D15DE" w:rsidRPr="004D15DE" w:rsidRDefault="004D15DE" w:rsidP="004D15DE">
      <w:pPr>
        <w:pStyle w:val="a3"/>
        <w:spacing w:before="0" w:beforeAutospacing="0" w:after="0" w:afterAutospacing="0"/>
        <w:ind w:firstLine="709"/>
        <w:jc w:val="both"/>
        <w:rPr>
          <w:color w:val="000000"/>
          <w:sz w:val="28"/>
          <w:szCs w:val="28"/>
        </w:rPr>
      </w:pPr>
      <w:r w:rsidRPr="004D15DE">
        <w:rPr>
          <w:color w:val="000000"/>
          <w:sz w:val="28"/>
          <w:szCs w:val="28"/>
        </w:rPr>
        <w:t xml:space="preserve">12. Уполномоченный на то член Рабочей группы ведет протокол заседания Рабочей группы. В протоколе указываются: дата и повестка дня заседания, присутствующие на заседании члены Рабочей группы,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ним, а также по рекомендациям рабочей группы для Комиссии. Протокол заседания Рабочей группы подписывают руководитель Рабочей группы (председательствующий на заседании) и члены рабочей группы, присутствовавшие на заседании. </w:t>
      </w:r>
    </w:p>
    <w:p w:rsidR="004D15DE" w:rsidRPr="004D15DE" w:rsidRDefault="004D15DE" w:rsidP="004D15DE">
      <w:pPr>
        <w:pStyle w:val="a3"/>
        <w:spacing w:before="0" w:beforeAutospacing="0" w:after="0" w:afterAutospacing="0"/>
        <w:ind w:firstLine="709"/>
        <w:jc w:val="both"/>
        <w:rPr>
          <w:color w:val="000000"/>
          <w:sz w:val="28"/>
          <w:szCs w:val="28"/>
        </w:rPr>
      </w:pPr>
      <w:r w:rsidRPr="004D15DE">
        <w:rPr>
          <w:color w:val="000000"/>
          <w:sz w:val="28"/>
          <w:szCs w:val="28"/>
        </w:rPr>
        <w:t>13. По решению председателя</w:t>
      </w:r>
      <w:r w:rsidR="00290451" w:rsidRPr="00290451">
        <w:rPr>
          <w:color w:val="000000"/>
          <w:sz w:val="28"/>
          <w:szCs w:val="28"/>
        </w:rPr>
        <w:t xml:space="preserve"> </w:t>
      </w:r>
      <w:r w:rsidR="00290451">
        <w:rPr>
          <w:color w:val="000000"/>
          <w:sz w:val="28"/>
          <w:szCs w:val="28"/>
        </w:rPr>
        <w:t>Тунгокоченской ТИК</w:t>
      </w:r>
      <w:r w:rsidRPr="004D15DE">
        <w:rPr>
          <w:color w:val="000000"/>
          <w:sz w:val="28"/>
          <w:szCs w:val="28"/>
        </w:rPr>
        <w:t xml:space="preserve">, принятому на основании обращения руководителя Рабочей группы, согласованного с членами Рабочей группы, может проводиться дополнительная проверка фактов, содержащихся в жалобе (заявлении), в том числе при содействии правоохранительных органов, органов государственной власти и органов местного самоуправления. </w:t>
      </w:r>
    </w:p>
    <w:p w:rsidR="004D15DE" w:rsidRPr="004D15DE" w:rsidRDefault="004D15DE" w:rsidP="004D15DE">
      <w:pPr>
        <w:pStyle w:val="a3"/>
        <w:spacing w:before="0" w:beforeAutospacing="0" w:after="0" w:afterAutospacing="0"/>
        <w:ind w:firstLine="709"/>
        <w:jc w:val="both"/>
        <w:rPr>
          <w:color w:val="000000"/>
          <w:sz w:val="28"/>
          <w:szCs w:val="28"/>
        </w:rPr>
      </w:pPr>
      <w:r w:rsidRPr="004D15DE">
        <w:rPr>
          <w:color w:val="000000"/>
          <w:sz w:val="28"/>
          <w:szCs w:val="28"/>
        </w:rPr>
        <w:t xml:space="preserve">14. Рекомендации Рабочей группы для Комиссии по результатам предварительного рассмотрения жалобы (заявления) принимаются большинством голосов от числа присутствующих на заседании членов Рабочей группы открытым голосованием. На основании принятых рекомендаций членами рабочей группы готовится соответствующий проект постановления Комиссии для внесения его на заседание Комиссии. </w:t>
      </w:r>
    </w:p>
    <w:p w:rsidR="004D15DE" w:rsidRPr="004D15DE" w:rsidRDefault="004D15DE" w:rsidP="004D15DE">
      <w:pPr>
        <w:pStyle w:val="a3"/>
        <w:spacing w:before="0" w:beforeAutospacing="0" w:after="0" w:afterAutospacing="0"/>
        <w:ind w:firstLine="709"/>
        <w:jc w:val="both"/>
        <w:rPr>
          <w:color w:val="000000"/>
          <w:sz w:val="28"/>
          <w:szCs w:val="28"/>
        </w:rPr>
      </w:pPr>
      <w:r w:rsidRPr="004D15DE">
        <w:rPr>
          <w:color w:val="000000"/>
          <w:sz w:val="28"/>
          <w:szCs w:val="28"/>
        </w:rPr>
        <w:t xml:space="preserve">15. Руководитель Рабочей группы или по его поручению - член Комиссии, являющийся членом Рабочей группы, на заседании </w:t>
      </w:r>
      <w:r w:rsidR="00290451">
        <w:rPr>
          <w:color w:val="000000"/>
          <w:sz w:val="28"/>
          <w:szCs w:val="28"/>
        </w:rPr>
        <w:t>Тунгокоченской ТИК</w:t>
      </w:r>
      <w:r w:rsidR="00290451" w:rsidRPr="004D15DE">
        <w:rPr>
          <w:color w:val="000000"/>
          <w:sz w:val="28"/>
          <w:szCs w:val="28"/>
        </w:rPr>
        <w:t xml:space="preserve"> </w:t>
      </w:r>
      <w:r w:rsidRPr="004D15DE">
        <w:rPr>
          <w:color w:val="000000"/>
          <w:sz w:val="28"/>
          <w:szCs w:val="28"/>
        </w:rPr>
        <w:t xml:space="preserve">представляет подготовленный на основании рекомендаций Рабочей группы проект постановления Комиссии. </w:t>
      </w:r>
    </w:p>
    <w:p w:rsidR="004D15DE" w:rsidRPr="004D15DE" w:rsidRDefault="004D15DE" w:rsidP="004D15DE">
      <w:pPr>
        <w:pStyle w:val="a3"/>
        <w:spacing w:before="0" w:beforeAutospacing="0" w:after="0" w:afterAutospacing="0"/>
        <w:ind w:firstLine="709"/>
        <w:jc w:val="both"/>
        <w:rPr>
          <w:color w:val="000000"/>
          <w:sz w:val="28"/>
          <w:szCs w:val="28"/>
        </w:rPr>
      </w:pPr>
      <w:r w:rsidRPr="004D15DE">
        <w:rPr>
          <w:color w:val="000000"/>
          <w:sz w:val="28"/>
          <w:szCs w:val="28"/>
        </w:rPr>
        <w:t xml:space="preserve">16. Протоколы заседаний и другие материалы Рабочей группы хранятся в </w:t>
      </w:r>
      <w:r w:rsidR="00290451">
        <w:rPr>
          <w:color w:val="000000"/>
          <w:sz w:val="28"/>
          <w:szCs w:val="28"/>
        </w:rPr>
        <w:t>Тунгокоченской ТИК</w:t>
      </w:r>
      <w:r w:rsidR="00290451" w:rsidRPr="004D15DE">
        <w:rPr>
          <w:color w:val="000000"/>
          <w:sz w:val="28"/>
          <w:szCs w:val="28"/>
        </w:rPr>
        <w:t xml:space="preserve"> </w:t>
      </w:r>
      <w:r w:rsidRPr="004D15DE">
        <w:rPr>
          <w:color w:val="000000"/>
          <w:sz w:val="28"/>
          <w:szCs w:val="28"/>
        </w:rPr>
        <w:t>в течение срока, установленного решением</w:t>
      </w:r>
      <w:r w:rsidR="00290451" w:rsidRPr="00290451">
        <w:rPr>
          <w:color w:val="000000"/>
          <w:sz w:val="28"/>
          <w:szCs w:val="28"/>
        </w:rPr>
        <w:t xml:space="preserve"> </w:t>
      </w:r>
      <w:r w:rsidR="00290451">
        <w:rPr>
          <w:color w:val="000000"/>
          <w:sz w:val="28"/>
          <w:szCs w:val="28"/>
        </w:rPr>
        <w:t>Тунгокоченской ТИК</w:t>
      </w:r>
      <w:r w:rsidRPr="004D15DE">
        <w:rPr>
          <w:color w:val="000000"/>
          <w:sz w:val="28"/>
          <w:szCs w:val="28"/>
        </w:rPr>
        <w:t xml:space="preserve">. </w:t>
      </w:r>
    </w:p>
    <w:p w:rsidR="004D15DE" w:rsidRPr="004D15DE" w:rsidRDefault="004D15DE" w:rsidP="004D15DE">
      <w:pPr>
        <w:pStyle w:val="a3"/>
        <w:spacing w:before="0" w:beforeAutospacing="0" w:after="0" w:afterAutospacing="0"/>
        <w:ind w:firstLine="709"/>
        <w:jc w:val="both"/>
        <w:rPr>
          <w:color w:val="000000"/>
          <w:sz w:val="28"/>
          <w:szCs w:val="28"/>
        </w:rPr>
      </w:pPr>
      <w:r w:rsidRPr="004D15DE">
        <w:rPr>
          <w:color w:val="000000"/>
          <w:sz w:val="28"/>
          <w:szCs w:val="28"/>
        </w:rPr>
        <w:t xml:space="preserve">17. Заседание рабочей группы, как правило, проходит накануне дня заседания Комиссии, на котором должна рассматриваться жалоба заявителя. </w:t>
      </w:r>
    </w:p>
    <w:p w:rsidR="00987214" w:rsidRPr="00987214" w:rsidRDefault="00987214" w:rsidP="00987214">
      <w:pPr>
        <w:pStyle w:val="a3"/>
        <w:spacing w:before="0" w:beforeAutospacing="0" w:after="0" w:afterAutospacing="0" w:line="276" w:lineRule="auto"/>
        <w:ind w:firstLine="567"/>
        <w:jc w:val="right"/>
        <w:rPr>
          <w:color w:val="000000"/>
          <w:sz w:val="28"/>
          <w:szCs w:val="28"/>
        </w:rPr>
      </w:pPr>
    </w:p>
    <w:sectPr w:rsidR="00987214" w:rsidRPr="00987214" w:rsidSect="003D78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F02BC"/>
    <w:multiLevelType w:val="multilevel"/>
    <w:tmpl w:val="FFBA3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
    <w:nsid w:val="16B66EE1"/>
    <w:multiLevelType w:val="hybridMultilevel"/>
    <w:tmpl w:val="BCB034FA"/>
    <w:lvl w:ilvl="0" w:tplc="17A43E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A950668"/>
    <w:multiLevelType w:val="multilevel"/>
    <w:tmpl w:val="7514FF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076AA"/>
    <w:rsid w:val="00000A4B"/>
    <w:rsid w:val="00007AFB"/>
    <w:rsid w:val="00040AC2"/>
    <w:rsid w:val="000C2A63"/>
    <w:rsid w:val="00107FC1"/>
    <w:rsid w:val="00121233"/>
    <w:rsid w:val="00122539"/>
    <w:rsid w:val="00245517"/>
    <w:rsid w:val="00290451"/>
    <w:rsid w:val="00307B27"/>
    <w:rsid w:val="0037496E"/>
    <w:rsid w:val="003D7820"/>
    <w:rsid w:val="004C6EEC"/>
    <w:rsid w:val="004D15DE"/>
    <w:rsid w:val="004D2097"/>
    <w:rsid w:val="00623715"/>
    <w:rsid w:val="006678FE"/>
    <w:rsid w:val="00805CA1"/>
    <w:rsid w:val="00817EB1"/>
    <w:rsid w:val="008F2ED1"/>
    <w:rsid w:val="0097061C"/>
    <w:rsid w:val="00987214"/>
    <w:rsid w:val="00AC2DBD"/>
    <w:rsid w:val="00AC7186"/>
    <w:rsid w:val="00C076AA"/>
    <w:rsid w:val="00CE3698"/>
    <w:rsid w:val="00CE6332"/>
    <w:rsid w:val="00CF5372"/>
    <w:rsid w:val="00D277D8"/>
    <w:rsid w:val="00E2444D"/>
    <w:rsid w:val="00E71A01"/>
    <w:rsid w:val="00EA7BA5"/>
    <w:rsid w:val="00F07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B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C076A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C076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3">
    <w:name w:val="bodytextindent3"/>
    <w:basedOn w:val="a"/>
    <w:rsid w:val="00C076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Гиперссылка1"/>
    <w:basedOn w:val="a0"/>
    <w:rsid w:val="00C076AA"/>
  </w:style>
  <w:style w:type="paragraph" w:customStyle="1" w:styleId="consplusnormal">
    <w:name w:val="consplusnormal"/>
    <w:basedOn w:val="a"/>
    <w:rsid w:val="00C076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Гиперссылка2"/>
    <w:basedOn w:val="a0"/>
    <w:rsid w:val="00245517"/>
  </w:style>
  <w:style w:type="paragraph" w:styleId="a4">
    <w:name w:val="Balloon Text"/>
    <w:basedOn w:val="a"/>
    <w:link w:val="a5"/>
    <w:uiPriority w:val="99"/>
    <w:semiHidden/>
    <w:unhideWhenUsed/>
    <w:rsid w:val="00D277D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277D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3677350">
      <w:bodyDiv w:val="1"/>
      <w:marLeft w:val="0"/>
      <w:marRight w:val="0"/>
      <w:marTop w:val="0"/>
      <w:marBottom w:val="0"/>
      <w:divBdr>
        <w:top w:val="none" w:sz="0" w:space="0" w:color="auto"/>
        <w:left w:val="none" w:sz="0" w:space="0" w:color="auto"/>
        <w:bottom w:val="none" w:sz="0" w:space="0" w:color="auto"/>
        <w:right w:val="none" w:sz="0" w:space="0" w:color="auto"/>
      </w:divBdr>
    </w:div>
    <w:div w:id="47457957">
      <w:bodyDiv w:val="1"/>
      <w:marLeft w:val="0"/>
      <w:marRight w:val="0"/>
      <w:marTop w:val="0"/>
      <w:marBottom w:val="0"/>
      <w:divBdr>
        <w:top w:val="none" w:sz="0" w:space="0" w:color="auto"/>
        <w:left w:val="none" w:sz="0" w:space="0" w:color="auto"/>
        <w:bottom w:val="none" w:sz="0" w:space="0" w:color="auto"/>
        <w:right w:val="none" w:sz="0" w:space="0" w:color="auto"/>
      </w:divBdr>
    </w:div>
    <w:div w:id="259684983">
      <w:bodyDiv w:val="1"/>
      <w:marLeft w:val="0"/>
      <w:marRight w:val="0"/>
      <w:marTop w:val="0"/>
      <w:marBottom w:val="0"/>
      <w:divBdr>
        <w:top w:val="none" w:sz="0" w:space="0" w:color="auto"/>
        <w:left w:val="none" w:sz="0" w:space="0" w:color="auto"/>
        <w:bottom w:val="none" w:sz="0" w:space="0" w:color="auto"/>
        <w:right w:val="none" w:sz="0" w:space="0" w:color="auto"/>
      </w:divBdr>
    </w:div>
    <w:div w:id="302540277">
      <w:bodyDiv w:val="1"/>
      <w:marLeft w:val="0"/>
      <w:marRight w:val="0"/>
      <w:marTop w:val="0"/>
      <w:marBottom w:val="0"/>
      <w:divBdr>
        <w:top w:val="none" w:sz="0" w:space="0" w:color="auto"/>
        <w:left w:val="none" w:sz="0" w:space="0" w:color="auto"/>
        <w:bottom w:val="none" w:sz="0" w:space="0" w:color="auto"/>
        <w:right w:val="none" w:sz="0" w:space="0" w:color="auto"/>
      </w:divBdr>
    </w:div>
    <w:div w:id="367948512">
      <w:bodyDiv w:val="1"/>
      <w:marLeft w:val="0"/>
      <w:marRight w:val="0"/>
      <w:marTop w:val="0"/>
      <w:marBottom w:val="0"/>
      <w:divBdr>
        <w:top w:val="none" w:sz="0" w:space="0" w:color="auto"/>
        <w:left w:val="none" w:sz="0" w:space="0" w:color="auto"/>
        <w:bottom w:val="none" w:sz="0" w:space="0" w:color="auto"/>
        <w:right w:val="none" w:sz="0" w:space="0" w:color="auto"/>
      </w:divBdr>
    </w:div>
    <w:div w:id="482433696">
      <w:bodyDiv w:val="1"/>
      <w:marLeft w:val="0"/>
      <w:marRight w:val="0"/>
      <w:marTop w:val="0"/>
      <w:marBottom w:val="0"/>
      <w:divBdr>
        <w:top w:val="none" w:sz="0" w:space="0" w:color="auto"/>
        <w:left w:val="none" w:sz="0" w:space="0" w:color="auto"/>
        <w:bottom w:val="none" w:sz="0" w:space="0" w:color="auto"/>
        <w:right w:val="none" w:sz="0" w:space="0" w:color="auto"/>
      </w:divBdr>
    </w:div>
    <w:div w:id="1133256124">
      <w:bodyDiv w:val="1"/>
      <w:marLeft w:val="0"/>
      <w:marRight w:val="0"/>
      <w:marTop w:val="0"/>
      <w:marBottom w:val="0"/>
      <w:divBdr>
        <w:top w:val="none" w:sz="0" w:space="0" w:color="auto"/>
        <w:left w:val="none" w:sz="0" w:space="0" w:color="auto"/>
        <w:bottom w:val="none" w:sz="0" w:space="0" w:color="auto"/>
        <w:right w:val="none" w:sz="0" w:space="0" w:color="auto"/>
      </w:divBdr>
    </w:div>
    <w:div w:id="200253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1668</Words>
  <Characters>9509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ShchepelinaNF</cp:lastModifiedBy>
  <cp:revision>16</cp:revision>
  <cp:lastPrinted>2023-06-21T05:40:00Z</cp:lastPrinted>
  <dcterms:created xsi:type="dcterms:W3CDTF">2023-02-21T01:40:00Z</dcterms:created>
  <dcterms:modified xsi:type="dcterms:W3CDTF">2023-07-17T07:01:00Z</dcterms:modified>
</cp:coreProperties>
</file>