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52" w:rsidRDefault="00A70352" w:rsidP="00B21EBE">
      <w:pPr>
        <w:pStyle w:val="a3"/>
        <w:rPr>
          <w:bCs/>
          <w:szCs w:val="28"/>
        </w:rPr>
      </w:pPr>
    </w:p>
    <w:p w:rsidR="00B21EBE" w:rsidRPr="008177DC" w:rsidRDefault="00B21EBE" w:rsidP="00B21EBE">
      <w:pPr>
        <w:pStyle w:val="a3"/>
        <w:rPr>
          <w:bCs/>
          <w:szCs w:val="28"/>
        </w:rPr>
      </w:pPr>
      <w:r w:rsidRPr="008177DC">
        <w:rPr>
          <w:bCs/>
          <w:szCs w:val="28"/>
        </w:rPr>
        <w:t>СОВЕТ</w:t>
      </w:r>
      <w:r w:rsidR="00D8006A">
        <w:rPr>
          <w:bCs/>
          <w:szCs w:val="28"/>
        </w:rPr>
        <w:t xml:space="preserve"> ТУНГОКОЧЕНСКОГО</w:t>
      </w:r>
      <w:r w:rsidRPr="008177DC">
        <w:rPr>
          <w:bCs/>
          <w:szCs w:val="28"/>
        </w:rPr>
        <w:t xml:space="preserve"> МУНИЦИПАЛЬНОГО </w:t>
      </w:r>
      <w:r w:rsidR="00D8006A">
        <w:rPr>
          <w:bCs/>
          <w:szCs w:val="28"/>
        </w:rPr>
        <w:t>ОКРУГА</w:t>
      </w:r>
    </w:p>
    <w:p w:rsidR="00B21EBE" w:rsidRDefault="00B21EBE" w:rsidP="00B21EBE">
      <w:pPr>
        <w:pStyle w:val="1"/>
        <w:jc w:val="left"/>
      </w:pPr>
    </w:p>
    <w:p w:rsidR="00A70352" w:rsidRDefault="00A70352" w:rsidP="00B21EBE">
      <w:pPr>
        <w:pStyle w:val="1"/>
        <w:rPr>
          <w:sz w:val="32"/>
          <w:szCs w:val="32"/>
        </w:rPr>
      </w:pPr>
    </w:p>
    <w:p w:rsidR="00B21EBE" w:rsidRDefault="00B21EBE" w:rsidP="00B21EBE">
      <w:pPr>
        <w:pStyle w:val="1"/>
        <w:rPr>
          <w:sz w:val="32"/>
          <w:szCs w:val="32"/>
        </w:rPr>
      </w:pPr>
      <w:r w:rsidRPr="008177DC">
        <w:rPr>
          <w:sz w:val="32"/>
          <w:szCs w:val="32"/>
        </w:rPr>
        <w:t>РЕШЕНИЕ</w:t>
      </w:r>
    </w:p>
    <w:p w:rsidR="00B21EBE" w:rsidRPr="00620BF5" w:rsidRDefault="00B21EBE" w:rsidP="00B21EBE"/>
    <w:p w:rsidR="00B21EBE" w:rsidRDefault="00A70352" w:rsidP="00B21EBE">
      <w:pPr>
        <w:pStyle w:val="1"/>
        <w:jc w:val="left"/>
        <w:rPr>
          <w:b w:val="0"/>
        </w:rPr>
      </w:pPr>
      <w:r>
        <w:rPr>
          <w:b w:val="0"/>
        </w:rPr>
        <w:t>26 октября</w:t>
      </w:r>
      <w:r w:rsidR="00B21EBE" w:rsidRPr="008177DC">
        <w:rPr>
          <w:b w:val="0"/>
        </w:rPr>
        <w:t xml:space="preserve"> 20</w:t>
      </w:r>
      <w:r w:rsidR="00B21EBE">
        <w:rPr>
          <w:b w:val="0"/>
        </w:rPr>
        <w:t>2</w:t>
      </w:r>
      <w:r w:rsidR="008A1357">
        <w:rPr>
          <w:b w:val="0"/>
        </w:rPr>
        <w:t>3</w:t>
      </w:r>
      <w:r w:rsidR="00B21EBE" w:rsidRPr="008177DC">
        <w:rPr>
          <w:b w:val="0"/>
        </w:rPr>
        <w:t xml:space="preserve"> года                                                                           </w:t>
      </w:r>
      <w:r>
        <w:rPr>
          <w:b w:val="0"/>
        </w:rPr>
        <w:t xml:space="preserve">    </w:t>
      </w:r>
      <w:r w:rsidR="00B21EBE" w:rsidRPr="008177DC">
        <w:rPr>
          <w:b w:val="0"/>
        </w:rPr>
        <w:t xml:space="preserve">     № </w:t>
      </w:r>
      <w:r>
        <w:rPr>
          <w:b w:val="0"/>
        </w:rPr>
        <w:t>51</w:t>
      </w:r>
    </w:p>
    <w:p w:rsidR="00A70352" w:rsidRDefault="00A70352" w:rsidP="00B21EBE">
      <w:pPr>
        <w:jc w:val="center"/>
        <w:rPr>
          <w:rFonts w:ascii="Times New Roman" w:hAnsi="Times New Roman"/>
          <w:sz w:val="28"/>
          <w:szCs w:val="28"/>
        </w:rPr>
      </w:pPr>
    </w:p>
    <w:p w:rsidR="00B21EBE" w:rsidRDefault="00B21EBE" w:rsidP="00B21EBE">
      <w:pPr>
        <w:jc w:val="center"/>
        <w:rPr>
          <w:rFonts w:ascii="Times New Roman" w:hAnsi="Times New Roman"/>
          <w:sz w:val="28"/>
          <w:szCs w:val="28"/>
        </w:rPr>
      </w:pPr>
      <w:r w:rsidRPr="004364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ело</w:t>
      </w:r>
      <w:r w:rsidRPr="0043643E">
        <w:rPr>
          <w:rFonts w:ascii="Times New Roman" w:hAnsi="Times New Roman"/>
          <w:sz w:val="28"/>
          <w:szCs w:val="28"/>
        </w:rPr>
        <w:t xml:space="preserve"> Верх-Усугли</w:t>
      </w:r>
    </w:p>
    <w:p w:rsidR="00FC3CDB" w:rsidRPr="0043643E" w:rsidRDefault="00FC3CDB" w:rsidP="00B21EBE">
      <w:pPr>
        <w:jc w:val="center"/>
        <w:rPr>
          <w:rFonts w:ascii="Times New Roman" w:hAnsi="Times New Roman"/>
          <w:sz w:val="28"/>
          <w:szCs w:val="28"/>
        </w:rPr>
      </w:pPr>
    </w:p>
    <w:p w:rsidR="008A1357" w:rsidRPr="008A1357" w:rsidRDefault="00FC3CDB" w:rsidP="008A13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1357">
        <w:rPr>
          <w:rFonts w:ascii="Times New Roman" w:hAnsi="Times New Roman" w:cs="Times New Roman"/>
          <w:sz w:val="28"/>
          <w:szCs w:val="28"/>
        </w:rPr>
        <w:t xml:space="preserve"> принятии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1357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A1357">
        <w:rPr>
          <w:rFonts w:ascii="Times New Roman" w:hAnsi="Times New Roman" w:cs="Times New Roman"/>
          <w:sz w:val="28"/>
          <w:szCs w:val="28"/>
        </w:rPr>
        <w:t xml:space="preserve"> порядке управления и</w:t>
      </w:r>
    </w:p>
    <w:p w:rsidR="00B21EBE" w:rsidRPr="005D0BF0" w:rsidRDefault="00FC3CDB" w:rsidP="005D0B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357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357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5D0BF0">
        <w:rPr>
          <w:rFonts w:ascii="Times New Roman" w:hAnsi="Times New Roman" w:cs="Times New Roman"/>
          <w:bCs/>
          <w:sz w:val="28"/>
          <w:szCs w:val="28"/>
        </w:rPr>
        <w:t>унгокоченского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A1357" w:rsidRPr="008A1357" w:rsidRDefault="008A1357" w:rsidP="008A13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EBE" w:rsidRPr="0043643E" w:rsidRDefault="00B21EBE" w:rsidP="00B21EB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="002E5FD7" w:rsidRPr="002E5FD7">
        <w:rPr>
          <w:rFonts w:ascii="Times New Roman" w:hAnsi="Times New Roman" w:cs="Times New Roman"/>
          <w:sz w:val="28"/>
          <w:szCs w:val="28"/>
        </w:rPr>
        <w:t xml:space="preserve">Рассмотрев проект Положения </w:t>
      </w:r>
      <w:r w:rsidR="002E5FD7">
        <w:rPr>
          <w:rFonts w:ascii="Times New Roman" w:hAnsi="Times New Roman" w:cs="Times New Roman"/>
          <w:sz w:val="28"/>
          <w:szCs w:val="28"/>
        </w:rPr>
        <w:t>«</w:t>
      </w:r>
      <w:r w:rsidR="002E5FD7" w:rsidRPr="002E5FD7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</w:t>
      </w:r>
      <w:r w:rsidR="002E5FD7">
        <w:rPr>
          <w:rFonts w:ascii="Times New Roman" w:hAnsi="Times New Roman" w:cs="Times New Roman"/>
          <w:sz w:val="28"/>
          <w:szCs w:val="28"/>
        </w:rPr>
        <w:t xml:space="preserve"> </w:t>
      </w:r>
      <w:r w:rsidR="002E5FD7" w:rsidRPr="002E5FD7">
        <w:rPr>
          <w:rFonts w:ascii="Times New Roman" w:hAnsi="Times New Roman" w:cs="Times New Roman"/>
          <w:sz w:val="28"/>
          <w:szCs w:val="28"/>
        </w:rPr>
        <w:t>находящимся в муниципальной собственности</w:t>
      </w:r>
      <w:r w:rsidR="002E5FD7">
        <w:rPr>
          <w:rFonts w:ascii="Times New Roman" w:hAnsi="Times New Roman" w:cs="Times New Roman"/>
          <w:sz w:val="28"/>
          <w:szCs w:val="28"/>
        </w:rPr>
        <w:t xml:space="preserve"> </w:t>
      </w:r>
      <w:r w:rsidR="002E5FD7" w:rsidRPr="002E5FD7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="00737CE0">
        <w:rPr>
          <w:rFonts w:ascii="Times New Roman" w:hAnsi="Times New Roman" w:cs="Times New Roman"/>
          <w:sz w:val="28"/>
          <w:szCs w:val="28"/>
        </w:rPr>
        <w:t>»</w:t>
      </w:r>
      <w:r w:rsidRPr="002E5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957F6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C3CDB">
        <w:rPr>
          <w:rFonts w:ascii="Times New Roman" w:hAnsi="Times New Roman" w:cs="Times New Roman"/>
          <w:sz w:val="28"/>
          <w:szCs w:val="28"/>
        </w:rPr>
        <w:t>ей</w:t>
      </w:r>
      <w:r w:rsidRPr="00957F66">
        <w:rPr>
          <w:rFonts w:ascii="Times New Roman" w:hAnsi="Times New Roman" w:cs="Times New Roman"/>
          <w:sz w:val="28"/>
          <w:szCs w:val="28"/>
        </w:rPr>
        <w:t xml:space="preserve"> </w:t>
      </w:r>
      <w:r w:rsidR="00FC3CDB">
        <w:rPr>
          <w:rFonts w:ascii="Times New Roman" w:hAnsi="Times New Roman" w:cs="Times New Roman"/>
          <w:sz w:val="28"/>
          <w:szCs w:val="28"/>
        </w:rPr>
        <w:t>30</w:t>
      </w:r>
      <w:r w:rsidR="00737CE0">
        <w:rPr>
          <w:rFonts w:ascii="Times New Roman" w:hAnsi="Times New Roman" w:cs="Times New Roman"/>
          <w:sz w:val="28"/>
          <w:szCs w:val="28"/>
        </w:rPr>
        <w:t xml:space="preserve"> </w:t>
      </w:r>
      <w:r w:rsidRPr="00957F6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737CE0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957F66">
        <w:rPr>
          <w:rFonts w:ascii="Times New Roman" w:hAnsi="Times New Roman" w:cs="Times New Roman"/>
          <w:sz w:val="28"/>
          <w:szCs w:val="28"/>
        </w:rPr>
        <w:t>, С</w:t>
      </w:r>
      <w:r w:rsidRPr="0043643E">
        <w:rPr>
          <w:rFonts w:ascii="Times New Roman" w:hAnsi="Times New Roman" w:cs="Times New Roman"/>
          <w:sz w:val="28"/>
          <w:szCs w:val="28"/>
        </w:rPr>
        <w:t xml:space="preserve">овет </w:t>
      </w:r>
      <w:r w:rsidR="00200D06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43643E">
        <w:rPr>
          <w:rFonts w:ascii="Times New Roman" w:hAnsi="Times New Roman" w:cs="Times New Roman"/>
          <w:sz w:val="28"/>
          <w:szCs w:val="28"/>
        </w:rPr>
        <w:t xml:space="preserve">  </w:t>
      </w:r>
      <w:r w:rsidRPr="009320BA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Pr="0043643E">
        <w:rPr>
          <w:rFonts w:ascii="Times New Roman" w:hAnsi="Times New Roman" w:cs="Times New Roman"/>
          <w:i/>
          <w:sz w:val="28"/>
          <w:szCs w:val="28"/>
        </w:rPr>
        <w:t>:</w:t>
      </w:r>
    </w:p>
    <w:p w:rsidR="00B21EBE" w:rsidRDefault="00B21EBE" w:rsidP="00B21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EBE" w:rsidRDefault="00B21EBE" w:rsidP="00B21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9F">
        <w:rPr>
          <w:rFonts w:ascii="Times New Roman" w:hAnsi="Times New Roman" w:cs="Times New Roman"/>
          <w:sz w:val="28"/>
          <w:szCs w:val="28"/>
        </w:rPr>
        <w:t xml:space="preserve">1. </w:t>
      </w:r>
      <w:r w:rsidR="00537CFE">
        <w:rPr>
          <w:rFonts w:ascii="Times New Roman" w:hAnsi="Times New Roman" w:cs="Times New Roman"/>
          <w:sz w:val="28"/>
          <w:szCs w:val="28"/>
        </w:rPr>
        <w:t>Принять Положение «</w:t>
      </w:r>
      <w:r w:rsidR="00537CFE" w:rsidRPr="002E5FD7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</w:t>
      </w:r>
      <w:r w:rsidR="00537CFE">
        <w:rPr>
          <w:rFonts w:ascii="Times New Roman" w:hAnsi="Times New Roman" w:cs="Times New Roman"/>
          <w:sz w:val="28"/>
          <w:szCs w:val="28"/>
        </w:rPr>
        <w:t xml:space="preserve"> </w:t>
      </w:r>
      <w:r w:rsidR="00537CFE" w:rsidRPr="002E5FD7">
        <w:rPr>
          <w:rFonts w:ascii="Times New Roman" w:hAnsi="Times New Roman" w:cs="Times New Roman"/>
          <w:sz w:val="28"/>
          <w:szCs w:val="28"/>
        </w:rPr>
        <w:t>находящимся в муниципальной собственности</w:t>
      </w:r>
      <w:r w:rsidR="00537CFE">
        <w:rPr>
          <w:rFonts w:ascii="Times New Roman" w:hAnsi="Times New Roman" w:cs="Times New Roman"/>
          <w:sz w:val="28"/>
          <w:szCs w:val="28"/>
        </w:rPr>
        <w:t xml:space="preserve"> </w:t>
      </w:r>
      <w:r w:rsidR="00537CFE" w:rsidRPr="002E5FD7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="00537CFE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01076" w:rsidRDefault="00B21EBE" w:rsidP="00FC3C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CDB">
        <w:rPr>
          <w:rFonts w:ascii="Times New Roman" w:hAnsi="Times New Roman"/>
          <w:sz w:val="28"/>
          <w:szCs w:val="28"/>
        </w:rPr>
        <w:t xml:space="preserve">2. </w:t>
      </w:r>
      <w:r w:rsidR="00B01076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6D7C59" w:rsidRDefault="00B01076" w:rsidP="006D7C59">
      <w:pPr>
        <w:pStyle w:val="1"/>
        <w:ind w:firstLine="708"/>
        <w:jc w:val="both"/>
        <w:rPr>
          <w:b w:val="0"/>
          <w:szCs w:val="28"/>
        </w:rPr>
      </w:pPr>
      <w:r w:rsidRPr="006D7C59">
        <w:rPr>
          <w:b w:val="0"/>
          <w:szCs w:val="28"/>
        </w:rPr>
        <w:t xml:space="preserve">- решение Совета муниципального района «Тунгокоченский район»  </w:t>
      </w:r>
      <w:r w:rsidR="006D7C59" w:rsidRPr="006D7C59">
        <w:rPr>
          <w:b w:val="0"/>
          <w:szCs w:val="28"/>
        </w:rPr>
        <w:t>от 27.02. 2008</w:t>
      </w:r>
      <w:r w:rsidR="006D7C59">
        <w:rPr>
          <w:b w:val="0"/>
          <w:szCs w:val="28"/>
        </w:rPr>
        <w:t xml:space="preserve"> </w:t>
      </w:r>
      <w:r w:rsidR="006D7C59" w:rsidRPr="006D7C59">
        <w:rPr>
          <w:b w:val="0"/>
          <w:szCs w:val="28"/>
        </w:rPr>
        <w:t>г</w:t>
      </w:r>
      <w:r w:rsidR="006D7C59">
        <w:rPr>
          <w:b w:val="0"/>
          <w:szCs w:val="28"/>
        </w:rPr>
        <w:t xml:space="preserve">ода </w:t>
      </w:r>
      <w:r w:rsidR="006D7C59" w:rsidRPr="006D7C59">
        <w:rPr>
          <w:b w:val="0"/>
          <w:szCs w:val="28"/>
        </w:rPr>
        <w:t>№  19</w:t>
      </w:r>
      <w:r w:rsidR="006D7C59">
        <w:rPr>
          <w:b w:val="0"/>
          <w:szCs w:val="28"/>
        </w:rPr>
        <w:t xml:space="preserve"> «</w:t>
      </w:r>
      <w:r w:rsidR="006D7C59" w:rsidRPr="006D7C59">
        <w:rPr>
          <w:b w:val="0"/>
          <w:szCs w:val="28"/>
        </w:rPr>
        <w:t>О принятии Положения «О порядке управления и распоряжения имуществом, находящимся в муниципальной собственности муниципального района «Тунгокоченский район»</w:t>
      </w:r>
      <w:r w:rsidR="006D7C59">
        <w:rPr>
          <w:b w:val="0"/>
          <w:szCs w:val="28"/>
        </w:rPr>
        <w:t>;</w:t>
      </w:r>
    </w:p>
    <w:p w:rsidR="006D7C59" w:rsidRDefault="006D7C59" w:rsidP="006D7C59">
      <w:pPr>
        <w:pStyle w:val="1"/>
        <w:jc w:val="both"/>
        <w:rPr>
          <w:b w:val="0"/>
        </w:rPr>
      </w:pPr>
      <w:r w:rsidRPr="006D7C59">
        <w:rPr>
          <w:b w:val="0"/>
        </w:rPr>
        <w:tab/>
      </w:r>
      <w:r w:rsidRPr="006D7C59">
        <w:rPr>
          <w:b w:val="0"/>
          <w:szCs w:val="28"/>
        </w:rPr>
        <w:t xml:space="preserve">- решение Совета муниципального района «Тунгокоченский район» от 25.12. 2009 года № 52 </w:t>
      </w:r>
      <w:r>
        <w:rPr>
          <w:b w:val="0"/>
          <w:szCs w:val="28"/>
        </w:rPr>
        <w:t>«</w:t>
      </w:r>
      <w:r w:rsidRPr="006D7C59">
        <w:rPr>
          <w:b w:val="0"/>
        </w:rPr>
        <w:t>О внесении изменений  в Положение «О порядке управления и распоряжения имуществом, находящимся в муниципальной собственности муниципального района «Тунгокоченский район» утвержденное решением Совета муниципального района «Тунгокоченский район» от 27.02.2008г. №19</w:t>
      </w:r>
      <w:r>
        <w:rPr>
          <w:b w:val="0"/>
        </w:rPr>
        <w:t>»;</w:t>
      </w:r>
    </w:p>
    <w:p w:rsidR="006D7C59" w:rsidRPr="006D7C59" w:rsidRDefault="006D7C59" w:rsidP="006D7C59">
      <w:pPr>
        <w:jc w:val="both"/>
        <w:rPr>
          <w:rFonts w:ascii="Times New Roman" w:hAnsi="Times New Roman"/>
          <w:bCs/>
          <w:sz w:val="28"/>
          <w:szCs w:val="28"/>
        </w:rPr>
      </w:pPr>
      <w:r>
        <w:tab/>
      </w:r>
      <w:r w:rsidRPr="006D7C59">
        <w:rPr>
          <w:rFonts w:ascii="Times New Roman" w:hAnsi="Times New Roman"/>
          <w:sz w:val="28"/>
          <w:szCs w:val="28"/>
        </w:rPr>
        <w:t>- решение Совета муниципального района «Тунгокоченский район»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EB1">
        <w:rPr>
          <w:b/>
        </w:rPr>
        <w:t xml:space="preserve"> </w:t>
      </w:r>
      <w:r w:rsidRPr="006D7C59">
        <w:rPr>
          <w:rFonts w:ascii="Times New Roman" w:hAnsi="Times New Roman"/>
          <w:sz w:val="28"/>
          <w:szCs w:val="28"/>
        </w:rPr>
        <w:t>26.08.2019 года № 46/4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D7C59">
        <w:rPr>
          <w:rFonts w:ascii="Times New Roman" w:hAnsi="Times New Roman"/>
          <w:bCs/>
          <w:sz w:val="28"/>
          <w:szCs w:val="28"/>
        </w:rPr>
        <w:t>О внесении изменений в Положение «О порядке управления и распоряжения имуществом, находящимся в муниципальной собственности муниципального района «Тунгокоченский район», утвержденное решением Совета муниципального района «Тунгокоченский район» от 27 февраля 2008 года № 19</w:t>
      </w:r>
      <w:r>
        <w:rPr>
          <w:rFonts w:ascii="Times New Roman" w:hAnsi="Times New Roman"/>
          <w:bCs/>
          <w:sz w:val="28"/>
          <w:szCs w:val="28"/>
        </w:rPr>
        <w:t>».</w:t>
      </w:r>
      <w:r w:rsidRPr="006D7C59">
        <w:rPr>
          <w:rFonts w:ascii="Times New Roman" w:hAnsi="Times New Roman"/>
          <w:bCs/>
          <w:sz w:val="28"/>
          <w:szCs w:val="28"/>
        </w:rPr>
        <w:t xml:space="preserve"> </w:t>
      </w:r>
    </w:p>
    <w:p w:rsidR="00FC3CDB" w:rsidRPr="00FC3CDB" w:rsidRDefault="00B01076" w:rsidP="00FC3C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B21EBE" w:rsidRPr="00FC3CDB">
        <w:rPr>
          <w:rFonts w:ascii="Times New Roman" w:hAnsi="Times New Roman"/>
          <w:sz w:val="28"/>
          <w:szCs w:val="28"/>
        </w:rPr>
        <w:t>Опубликовать настоящее решение в газете «Вести Севера»</w:t>
      </w:r>
      <w:r w:rsidR="00FC3CDB" w:rsidRPr="00FC3CDB">
        <w:rPr>
          <w:rFonts w:ascii="Times New Roman" w:hAnsi="Times New Roman"/>
          <w:sz w:val="28"/>
        </w:rPr>
        <w:t xml:space="preserve"> и р</w:t>
      </w:r>
      <w:r w:rsidR="00FC3CDB" w:rsidRPr="00FC3CDB">
        <w:rPr>
          <w:rFonts w:ascii="Times New Roman" w:hAnsi="Times New Roman"/>
          <w:sz w:val="28"/>
          <w:szCs w:val="28"/>
        </w:rPr>
        <w:t>азместить в информационно-телекоммуникационной сети «Интернет» на официальном сайте муниципального района «Тунгокоченский район».</w:t>
      </w:r>
    </w:p>
    <w:p w:rsidR="00B21EBE" w:rsidRDefault="00B21EBE" w:rsidP="00B21EB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1076">
        <w:rPr>
          <w:rFonts w:ascii="Times New Roman" w:hAnsi="Times New Roman"/>
          <w:sz w:val="28"/>
          <w:szCs w:val="28"/>
        </w:rPr>
        <w:t>4</w:t>
      </w:r>
      <w:r w:rsidRPr="0043643E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17213A">
        <w:rPr>
          <w:rFonts w:ascii="Times New Roman" w:hAnsi="Times New Roman"/>
          <w:sz w:val="28"/>
          <w:szCs w:val="28"/>
        </w:rPr>
        <w:t>на следующий день после дня его официального</w:t>
      </w:r>
      <w:r w:rsidRPr="0043643E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B21EBE" w:rsidRDefault="00B21EBE" w:rsidP="00B21EB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EBE" w:rsidRDefault="00B21EBE" w:rsidP="00B21EB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CDB" w:rsidRPr="00C779F2" w:rsidRDefault="00FC3CDB" w:rsidP="00FC3C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9F2">
        <w:rPr>
          <w:rFonts w:ascii="Times New Roman" w:hAnsi="Times New Roman"/>
          <w:sz w:val="28"/>
          <w:szCs w:val="28"/>
        </w:rPr>
        <w:t xml:space="preserve">Глава Тунгокоченского </w:t>
      </w:r>
    </w:p>
    <w:p w:rsidR="00C779F2" w:rsidRDefault="00FC3CDB" w:rsidP="00FC3CDB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9F2">
        <w:rPr>
          <w:rFonts w:ascii="Times New Roman" w:hAnsi="Times New Roman"/>
          <w:sz w:val="28"/>
          <w:szCs w:val="28"/>
        </w:rPr>
        <w:t>муниципального округа</w:t>
      </w:r>
      <w:r w:rsidRPr="00FC3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C779F2">
        <w:rPr>
          <w:rFonts w:ascii="Times New Roman" w:hAnsi="Times New Roman"/>
          <w:sz w:val="28"/>
          <w:szCs w:val="28"/>
        </w:rPr>
        <w:t>Н.С. Ананенко</w:t>
      </w:r>
    </w:p>
    <w:p w:rsidR="00B21EBE" w:rsidRDefault="00B21EBE" w:rsidP="00B21EB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FF9" w:rsidRDefault="008E7FF9" w:rsidP="00B21EB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CDB" w:rsidRDefault="00815CDB">
      <w:pPr>
        <w:pStyle w:val="ConsPlusNormal"/>
        <w:jc w:val="both"/>
        <w:outlineLvl w:val="0"/>
      </w:pPr>
    </w:p>
    <w:p w:rsidR="00815CDB" w:rsidRDefault="00815CDB">
      <w:pPr>
        <w:pStyle w:val="ConsPlusNormal"/>
        <w:jc w:val="both"/>
      </w:pPr>
    </w:p>
    <w:p w:rsidR="009258C7" w:rsidRDefault="009258C7">
      <w:pPr>
        <w:pStyle w:val="ConsPlusNormal"/>
        <w:jc w:val="both"/>
      </w:pPr>
    </w:p>
    <w:p w:rsidR="009258C7" w:rsidRDefault="009258C7">
      <w:pPr>
        <w:pStyle w:val="ConsPlusNormal"/>
        <w:jc w:val="both"/>
      </w:pPr>
    </w:p>
    <w:p w:rsidR="009258C7" w:rsidRDefault="009258C7">
      <w:pPr>
        <w:pStyle w:val="ConsPlusNormal"/>
        <w:jc w:val="both"/>
      </w:pPr>
    </w:p>
    <w:p w:rsidR="009258C7" w:rsidRDefault="009258C7">
      <w:pPr>
        <w:pStyle w:val="ConsPlusNormal"/>
        <w:jc w:val="both"/>
      </w:pPr>
    </w:p>
    <w:p w:rsidR="009258C7" w:rsidRDefault="009258C7">
      <w:pPr>
        <w:pStyle w:val="ConsPlusNormal"/>
        <w:jc w:val="both"/>
      </w:pPr>
    </w:p>
    <w:p w:rsidR="009258C7" w:rsidRDefault="009258C7">
      <w:pPr>
        <w:pStyle w:val="ConsPlusNormal"/>
        <w:jc w:val="both"/>
      </w:pPr>
    </w:p>
    <w:p w:rsidR="009258C7" w:rsidRDefault="009258C7">
      <w:pPr>
        <w:pStyle w:val="ConsPlusNormal"/>
        <w:jc w:val="both"/>
      </w:pPr>
    </w:p>
    <w:p w:rsidR="009258C7" w:rsidRDefault="009258C7">
      <w:pPr>
        <w:pStyle w:val="ConsPlusNormal"/>
        <w:jc w:val="both"/>
      </w:pPr>
    </w:p>
    <w:p w:rsidR="009258C7" w:rsidRDefault="009258C7">
      <w:pPr>
        <w:pStyle w:val="ConsPlusNormal"/>
        <w:jc w:val="both"/>
      </w:pPr>
    </w:p>
    <w:p w:rsidR="00815CDB" w:rsidRDefault="00815CDB">
      <w:pPr>
        <w:pStyle w:val="ConsPlusNormal"/>
        <w:jc w:val="both"/>
      </w:pPr>
    </w:p>
    <w:p w:rsidR="00815CDB" w:rsidRDefault="00815CDB">
      <w:pPr>
        <w:pStyle w:val="ConsPlusNormal"/>
        <w:jc w:val="both"/>
      </w:pPr>
    </w:p>
    <w:p w:rsidR="00815CDB" w:rsidRDefault="00815CDB">
      <w:pPr>
        <w:pStyle w:val="ConsPlusNormal"/>
        <w:jc w:val="both"/>
      </w:pPr>
    </w:p>
    <w:p w:rsidR="00FC3CDB" w:rsidRDefault="00FC3C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C59" w:rsidRDefault="006D7C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5CDB" w:rsidRPr="009258C7" w:rsidRDefault="00815C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58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258C7" w:rsidRDefault="00815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8C7">
        <w:rPr>
          <w:rFonts w:ascii="Times New Roman" w:hAnsi="Times New Roman" w:cs="Times New Roman"/>
          <w:sz w:val="24"/>
          <w:szCs w:val="24"/>
        </w:rPr>
        <w:t>к решению</w:t>
      </w:r>
      <w:r w:rsidR="009258C7">
        <w:rPr>
          <w:rFonts w:ascii="Times New Roman" w:hAnsi="Times New Roman" w:cs="Times New Roman"/>
          <w:sz w:val="24"/>
          <w:szCs w:val="24"/>
        </w:rPr>
        <w:t xml:space="preserve"> </w:t>
      </w:r>
      <w:r w:rsidR="009258C7" w:rsidRPr="009258C7">
        <w:rPr>
          <w:rFonts w:ascii="Times New Roman" w:hAnsi="Times New Roman" w:cs="Times New Roman"/>
          <w:sz w:val="24"/>
          <w:szCs w:val="24"/>
        </w:rPr>
        <w:t>Совета</w:t>
      </w:r>
    </w:p>
    <w:p w:rsidR="00815CDB" w:rsidRPr="009258C7" w:rsidRDefault="0092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8C7">
        <w:rPr>
          <w:rFonts w:ascii="Times New Roman" w:hAnsi="Times New Roman" w:cs="Times New Roman"/>
          <w:sz w:val="24"/>
          <w:szCs w:val="24"/>
        </w:rPr>
        <w:t>Тунгокоченского муниципального округа</w:t>
      </w:r>
    </w:p>
    <w:p w:rsidR="00815CDB" w:rsidRPr="009258C7" w:rsidRDefault="006A6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5CDB" w:rsidRPr="009258C7">
        <w:rPr>
          <w:rFonts w:ascii="Times New Roman" w:hAnsi="Times New Roman" w:cs="Times New Roman"/>
          <w:sz w:val="24"/>
          <w:szCs w:val="24"/>
        </w:rPr>
        <w:t xml:space="preserve"> </w:t>
      </w:r>
      <w:r w:rsidR="00A70352">
        <w:rPr>
          <w:rFonts w:ascii="Times New Roman" w:hAnsi="Times New Roman" w:cs="Times New Roman"/>
          <w:sz w:val="24"/>
          <w:szCs w:val="24"/>
        </w:rPr>
        <w:t>26.10.2023</w:t>
      </w:r>
      <w:r w:rsidR="00815CDB" w:rsidRPr="009258C7">
        <w:rPr>
          <w:rFonts w:ascii="Times New Roman" w:hAnsi="Times New Roman" w:cs="Times New Roman"/>
          <w:sz w:val="24"/>
          <w:szCs w:val="24"/>
        </w:rPr>
        <w:t xml:space="preserve"> г. </w:t>
      </w:r>
      <w:r w:rsidR="00A70352">
        <w:rPr>
          <w:rFonts w:ascii="Times New Roman" w:hAnsi="Times New Roman" w:cs="Times New Roman"/>
          <w:sz w:val="24"/>
          <w:szCs w:val="24"/>
        </w:rPr>
        <w:t>№ 51</w:t>
      </w:r>
    </w:p>
    <w:p w:rsidR="00815CDB" w:rsidRDefault="00815CDB">
      <w:pPr>
        <w:pStyle w:val="ConsPlusNormal"/>
        <w:jc w:val="both"/>
      </w:pPr>
    </w:p>
    <w:p w:rsidR="00D468BC" w:rsidRDefault="00D468BC">
      <w:pPr>
        <w:pStyle w:val="ConsPlusNormal"/>
        <w:jc w:val="both"/>
      </w:pPr>
    </w:p>
    <w:p w:rsidR="00C34514" w:rsidRDefault="00C34514">
      <w:pPr>
        <w:pStyle w:val="ConsPlusNormal"/>
        <w:jc w:val="both"/>
      </w:pPr>
    </w:p>
    <w:p w:rsidR="00815CDB" w:rsidRPr="00C34514" w:rsidRDefault="00815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C34514">
        <w:rPr>
          <w:rFonts w:ascii="Times New Roman" w:hAnsi="Times New Roman" w:cs="Times New Roman"/>
          <w:sz w:val="28"/>
          <w:szCs w:val="28"/>
        </w:rPr>
        <w:t>ПОЛОЖЕНИЕ</w:t>
      </w:r>
    </w:p>
    <w:p w:rsidR="00815CDB" w:rsidRPr="00C34514" w:rsidRDefault="00815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</w:t>
      </w:r>
    </w:p>
    <w:p w:rsidR="00815CDB" w:rsidRPr="00C34514" w:rsidRDefault="00815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4514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815CDB" w:rsidRPr="00C34514" w:rsidRDefault="00C345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bCs/>
          <w:sz w:val="28"/>
          <w:szCs w:val="28"/>
        </w:rPr>
        <w:t>ТУНГОКОЧЕНСКОГО МУНИЦИПАЛЬНОГО ОКРУГА</w:t>
      </w:r>
    </w:p>
    <w:p w:rsidR="00815CDB" w:rsidRDefault="00815CDB">
      <w:pPr>
        <w:pStyle w:val="ConsPlusNormal"/>
        <w:spacing w:after="1"/>
      </w:pP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98775F" w:rsidRDefault="0081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5">
        <w:r w:rsidRPr="0098775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34514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6">
        <w:r w:rsidRPr="009877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775F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7">
        <w:r w:rsidRPr="009877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775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>
        <w:r w:rsidRPr="009877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775F">
        <w:rPr>
          <w:rFonts w:ascii="Times New Roman" w:hAnsi="Times New Roman" w:cs="Times New Roman"/>
          <w:sz w:val="28"/>
          <w:szCs w:val="28"/>
        </w:rPr>
        <w:t xml:space="preserve"> «</w:t>
      </w:r>
      <w:r w:rsidRPr="009877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8775F">
        <w:rPr>
          <w:rFonts w:ascii="Times New Roman" w:hAnsi="Times New Roman" w:cs="Times New Roman"/>
          <w:sz w:val="28"/>
          <w:szCs w:val="28"/>
        </w:rPr>
        <w:t>»</w:t>
      </w:r>
      <w:r w:rsidRPr="0098775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>
        <w:r w:rsidRPr="009877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775F">
        <w:rPr>
          <w:rFonts w:ascii="Times New Roman" w:hAnsi="Times New Roman" w:cs="Times New Roman"/>
          <w:sz w:val="28"/>
          <w:szCs w:val="28"/>
        </w:rPr>
        <w:t xml:space="preserve"> </w:t>
      </w:r>
      <w:r w:rsidR="00273371">
        <w:rPr>
          <w:rFonts w:ascii="Times New Roman" w:hAnsi="Times New Roman" w:cs="Times New Roman"/>
          <w:sz w:val="28"/>
          <w:szCs w:val="28"/>
        </w:rPr>
        <w:t>«</w:t>
      </w:r>
      <w:r w:rsidRPr="0098775F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273371">
        <w:rPr>
          <w:rFonts w:ascii="Times New Roman" w:hAnsi="Times New Roman" w:cs="Times New Roman"/>
          <w:sz w:val="28"/>
          <w:szCs w:val="28"/>
        </w:rPr>
        <w:t>»</w:t>
      </w:r>
      <w:r w:rsidRPr="0098775F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Федерации, Забайкальского края, </w:t>
      </w:r>
      <w:hyperlink r:id="rId10">
        <w:r w:rsidRPr="0098775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8775F">
        <w:rPr>
          <w:rFonts w:ascii="Times New Roman" w:hAnsi="Times New Roman" w:cs="Times New Roman"/>
          <w:sz w:val="28"/>
          <w:szCs w:val="28"/>
        </w:rPr>
        <w:t xml:space="preserve"> </w:t>
      </w:r>
      <w:r w:rsidR="00273371">
        <w:rPr>
          <w:rFonts w:ascii="Times New Roman" w:hAnsi="Times New Roman" w:cs="Times New Roman"/>
          <w:sz w:val="28"/>
          <w:szCs w:val="28"/>
        </w:rPr>
        <w:t>Тунгокоченского муниципального</w:t>
      </w:r>
      <w:r w:rsidRPr="0098775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27337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8775F">
        <w:rPr>
          <w:rFonts w:ascii="Times New Roman" w:hAnsi="Times New Roman" w:cs="Times New Roman"/>
          <w:sz w:val="28"/>
          <w:szCs w:val="28"/>
        </w:rPr>
        <w:t xml:space="preserve">, иными муниципальными нормативными правовыми актами </w:t>
      </w:r>
      <w:r w:rsidR="00273371">
        <w:rPr>
          <w:rFonts w:ascii="Times New Roman" w:hAnsi="Times New Roman" w:cs="Times New Roman"/>
          <w:sz w:val="28"/>
          <w:szCs w:val="28"/>
        </w:rPr>
        <w:t>Тунгокоченского муниципального</w:t>
      </w:r>
      <w:r w:rsidR="00273371" w:rsidRPr="0098775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27337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877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отношения, возникающие в процессе управления и распоряжения органами местного самоуправления имуществом, находящимся в муниципальной собственности </w:t>
      </w:r>
      <w:r w:rsidR="009A3D28">
        <w:rPr>
          <w:rFonts w:ascii="Times New Roman" w:hAnsi="Times New Roman" w:cs="Times New Roman"/>
          <w:sz w:val="28"/>
          <w:szCs w:val="28"/>
        </w:rPr>
        <w:t>Тунгокоченского муниципального</w:t>
      </w:r>
      <w:r w:rsidR="009A3D28" w:rsidRPr="0098775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A3D28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34514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муниципальное имущество).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Порядок формирования, использования, учета и управления средствами бюджета </w:t>
      </w:r>
      <w:r w:rsidR="009A3D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муниципальным жилищным фондом, а также инвестиционная деятельность регулируются другими муниципальными правовыми актами </w:t>
      </w:r>
      <w:r w:rsidR="001935EE">
        <w:rPr>
          <w:rFonts w:ascii="Times New Roman" w:hAnsi="Times New Roman" w:cs="Times New Roman"/>
          <w:sz w:val="28"/>
          <w:szCs w:val="28"/>
        </w:rPr>
        <w:t>Тунгокоченского муниципального</w:t>
      </w:r>
      <w:r w:rsidR="001935EE" w:rsidRPr="0098775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935E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34514"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r w:rsidR="001935EE">
        <w:rPr>
          <w:rFonts w:ascii="Times New Roman" w:hAnsi="Times New Roman" w:cs="Times New Roman"/>
          <w:sz w:val="28"/>
          <w:szCs w:val="28"/>
        </w:rPr>
        <w:t>муниципальный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округ).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1.3. В собственности </w:t>
      </w:r>
      <w:r w:rsidR="006E4F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может находиться: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</w:t>
      </w:r>
      <w:r w:rsidRPr="006E4FCE">
        <w:rPr>
          <w:rFonts w:ascii="Times New Roman" w:hAnsi="Times New Roman" w:cs="Times New Roman"/>
          <w:sz w:val="28"/>
          <w:szCs w:val="28"/>
        </w:rPr>
        <w:t xml:space="preserve">имущество, предназначенное для решения установленных Федеральным </w:t>
      </w:r>
      <w:hyperlink r:id="rId11">
        <w:r w:rsidRPr="006E4F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5B6C">
        <w:rPr>
          <w:rFonts w:ascii="Times New Roman" w:hAnsi="Times New Roman" w:cs="Times New Roman"/>
          <w:sz w:val="28"/>
          <w:szCs w:val="28"/>
        </w:rPr>
        <w:t xml:space="preserve"> «</w:t>
      </w:r>
      <w:r w:rsidRPr="006E4FCE">
        <w:rPr>
          <w:rFonts w:ascii="Times New Roman" w:hAnsi="Times New Roman" w:cs="Times New Roman"/>
          <w:sz w:val="28"/>
          <w:szCs w:val="28"/>
        </w:rPr>
        <w:t>Об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E55B6C">
        <w:rPr>
          <w:rFonts w:ascii="Times New Roman" w:hAnsi="Times New Roman" w:cs="Times New Roman"/>
          <w:sz w:val="28"/>
          <w:szCs w:val="28"/>
        </w:rPr>
        <w:t>»</w:t>
      </w:r>
      <w:r w:rsidRPr="00C34514">
        <w:rPr>
          <w:rFonts w:ascii="Times New Roman" w:hAnsi="Times New Roman" w:cs="Times New Roman"/>
          <w:sz w:val="28"/>
          <w:szCs w:val="28"/>
        </w:rPr>
        <w:t xml:space="preserve"> вопросов местного значения </w:t>
      </w:r>
      <w:r w:rsidR="00E55B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7376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в случаях, установленных </w:t>
      </w:r>
      <w:r w:rsidRPr="00C34514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 законами Забайкальского края;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 </w:t>
      </w:r>
      <w:r w:rsidR="007376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муниципальных служащих, работников муниципальных предприятий и учреждений в соответствии с нормативными правовыми актами </w:t>
      </w:r>
      <w:r w:rsidR="0087308A">
        <w:rPr>
          <w:rFonts w:ascii="Times New Roman" w:hAnsi="Times New Roman" w:cs="Times New Roman"/>
          <w:sz w:val="28"/>
          <w:szCs w:val="28"/>
        </w:rPr>
        <w:t>Совета муниципального округа</w:t>
      </w:r>
      <w:r w:rsidRPr="00C34514">
        <w:rPr>
          <w:rFonts w:ascii="Times New Roman" w:hAnsi="Times New Roman" w:cs="Times New Roman"/>
          <w:sz w:val="28"/>
          <w:szCs w:val="28"/>
        </w:rPr>
        <w:t>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имущество, необходимое для решения вопросов, право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E838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федеральными законами и которые не отнесены к вопросам местного значения;</w:t>
      </w:r>
    </w:p>
    <w:p w:rsidR="00F7604F" w:rsidRPr="00F7604F" w:rsidRDefault="00F7604F" w:rsidP="00F7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 xml:space="preserve">- средства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F">
        <w:rPr>
          <w:rFonts w:ascii="Times New Roman" w:hAnsi="Times New Roman" w:cs="Times New Roman"/>
          <w:sz w:val="28"/>
          <w:szCs w:val="28"/>
        </w:rPr>
        <w:t>;</w:t>
      </w:r>
    </w:p>
    <w:p w:rsidR="00815CDB" w:rsidRPr="00F7604F" w:rsidRDefault="00F7604F" w:rsidP="00F7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 xml:space="preserve">- имущественные права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15CDB" w:rsidRPr="00F7604F">
        <w:rPr>
          <w:rFonts w:ascii="Times New Roman" w:hAnsi="Times New Roman" w:cs="Times New Roman"/>
          <w:sz w:val="28"/>
          <w:szCs w:val="28"/>
        </w:rPr>
        <w:t>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Находящиеся на территории </w:t>
      </w:r>
      <w:r w:rsidR="000315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34514">
        <w:rPr>
          <w:rFonts w:ascii="Times New Roman" w:hAnsi="Times New Roman" w:cs="Times New Roman"/>
          <w:sz w:val="28"/>
          <w:szCs w:val="28"/>
        </w:rPr>
        <w:t xml:space="preserve"> бесхозяйные вещи в установленном законом порядке поступают в собственность </w:t>
      </w:r>
      <w:r w:rsidR="000315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1.4. </w:t>
      </w:r>
      <w:r w:rsidR="004C01B0">
        <w:rPr>
          <w:rFonts w:ascii="Times New Roman" w:hAnsi="Times New Roman" w:cs="Times New Roman"/>
          <w:sz w:val="28"/>
          <w:szCs w:val="28"/>
        </w:rPr>
        <w:t>Муниципально</w:t>
      </w:r>
      <w:r w:rsidR="002D1A1A">
        <w:rPr>
          <w:rFonts w:ascii="Times New Roman" w:hAnsi="Times New Roman" w:cs="Times New Roman"/>
          <w:sz w:val="28"/>
          <w:szCs w:val="28"/>
        </w:rPr>
        <w:t>му</w:t>
      </w:r>
      <w:r w:rsidR="004C01B0" w:rsidRPr="00C34514">
        <w:rPr>
          <w:rFonts w:ascii="Times New Roman" w:hAnsi="Times New Roman" w:cs="Times New Roman"/>
          <w:sz w:val="28"/>
          <w:szCs w:val="28"/>
        </w:rPr>
        <w:t xml:space="preserve"> </w:t>
      </w:r>
      <w:r w:rsidRPr="00C34514">
        <w:rPr>
          <w:rFonts w:ascii="Times New Roman" w:hAnsi="Times New Roman" w:cs="Times New Roman"/>
          <w:sz w:val="28"/>
          <w:szCs w:val="28"/>
        </w:rPr>
        <w:t>округу, как собственнику, принадлежат права владения, пользования и распоряжения муниципальным имуществом.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087A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права собственника в пределах предоставленных им полномочий осуществляют: </w:t>
      </w:r>
      <w:r w:rsidR="00087AE9">
        <w:rPr>
          <w:rFonts w:ascii="Times New Roman" w:hAnsi="Times New Roman" w:cs="Times New Roman"/>
          <w:sz w:val="28"/>
          <w:szCs w:val="28"/>
        </w:rPr>
        <w:t>Совет 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администрация </w:t>
      </w:r>
      <w:r w:rsidR="00087A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6F0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</w:t>
      </w:r>
      <w:r w:rsidR="00815CDB" w:rsidRPr="00C34514">
        <w:rPr>
          <w:rFonts w:ascii="Times New Roman" w:hAnsi="Times New Roman" w:cs="Times New Roman"/>
          <w:sz w:val="28"/>
          <w:szCs w:val="28"/>
        </w:rPr>
        <w:t xml:space="preserve"> округа вправе наделить органы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15CDB" w:rsidRPr="00C34514">
        <w:rPr>
          <w:rFonts w:ascii="Times New Roman" w:hAnsi="Times New Roman" w:cs="Times New Roman"/>
          <w:sz w:val="28"/>
          <w:szCs w:val="28"/>
        </w:rPr>
        <w:t xml:space="preserve"> округа отдельными полномочиями по управлению и распоряжению муниципальным имуществом.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F44">
        <w:rPr>
          <w:rFonts w:ascii="Times New Roman" w:hAnsi="Times New Roman" w:cs="Times New Roman"/>
          <w:sz w:val="28"/>
          <w:szCs w:val="28"/>
        </w:rPr>
        <w:t>1.5. Управление и распоряжение муниципальным имуществом включает в себя: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а) формирование и учет муниципального имущества;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б) управление и распоряжение имуществом, составляющим муниципальную казну;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в) управление и распоряжение земельными участками;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г) управление пакетами акций (долями) в уставных капиталах хозяйственных обществ, находящимися в собственности </w:t>
      </w:r>
      <w:r w:rsidR="004B4F44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45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4514">
        <w:rPr>
          <w:rFonts w:ascii="Times New Roman" w:hAnsi="Times New Roman" w:cs="Times New Roman"/>
          <w:sz w:val="28"/>
          <w:szCs w:val="28"/>
        </w:rPr>
        <w:t xml:space="preserve">) управление и распоряжение движимым и недвижимым имуществом, в том числе: приватизация, передача в аренду, постоянное (бессрочное) пользование, безвозмездное пользование, залог, мена, приобретение и </w:t>
      </w:r>
      <w:r w:rsidRPr="00C34514">
        <w:rPr>
          <w:rFonts w:ascii="Times New Roman" w:hAnsi="Times New Roman" w:cs="Times New Roman"/>
          <w:sz w:val="28"/>
          <w:szCs w:val="28"/>
        </w:rPr>
        <w:lastRenderedPageBreak/>
        <w:t>отчуждение муниципальной собственности, передача в доверительное управление и на хранение, передача по концессионным соглашениям, внесение в качестве вклада в уставный капитал хозяйственных обществ, страхование объектов муниципальной собственности;</w:t>
      </w:r>
      <w:proofErr w:type="gramEnd"/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е) управление муниципальными унитарными предприятиями и муниципальными учреждениями в порядке, установленном законодательством и настоящим положением;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ж)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5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4514">
        <w:rPr>
          <w:rFonts w:ascii="Times New Roman" w:hAnsi="Times New Roman" w:cs="Times New Roman"/>
          <w:sz w:val="28"/>
          <w:szCs w:val="28"/>
        </w:rPr>
        <w:t>) защиту права муниципальной собственности.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1.6. Основания приобретения и прекращения права муниципальной собственности устанавливаются действующим законодательством.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1.7. Доходы от использования муниципального имущества являются средствами бюджета </w:t>
      </w:r>
      <w:r w:rsidR="00AC5FFB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 w:rsidP="00D52D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2. Принципы управления муниципальным имуществом</w:t>
      </w:r>
    </w:p>
    <w:p w:rsidR="00815CDB" w:rsidRPr="00C34514" w:rsidRDefault="00BF5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="00815CDB" w:rsidRPr="00C3451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осуществляется в соответствии с основными принципами: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2) подотчетности и подконтрольности;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3) гласности;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4) эффективности;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5) целевого использования имущества, закрепленного за муниципальными предприятиями и учреждениями, органами местного самоуправления, за иными юридическими и физическими лицами;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6) обеспечения условий для развития конкуренции.</w:t>
      </w:r>
    </w:p>
    <w:p w:rsidR="00815CDB" w:rsidRPr="00C34514" w:rsidRDefault="00815CDB" w:rsidP="00D52D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3. Полномочия органов местного самоуправления</w:t>
      </w:r>
    </w:p>
    <w:p w:rsidR="00815CDB" w:rsidRPr="00C34514" w:rsidRDefault="00BF5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="00815CDB" w:rsidRPr="00C34514">
        <w:rPr>
          <w:rFonts w:ascii="Times New Roman" w:hAnsi="Times New Roman" w:cs="Times New Roman"/>
          <w:sz w:val="28"/>
          <w:szCs w:val="28"/>
        </w:rPr>
        <w:t xml:space="preserve"> округа в сфере управления и</w:t>
      </w:r>
    </w:p>
    <w:p w:rsidR="00815CDB" w:rsidRPr="00C34514" w:rsidRDefault="00815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распоряжения муниципальным имуществом</w:t>
      </w: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3.1. </w:t>
      </w:r>
      <w:r w:rsidR="004C1DB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C1DBE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принимает нормативные правовые акты, регулирующие вопросы управления и распоряжения муниципальным имуществом;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lastRenderedPageBreak/>
        <w:t>- определяет порядок управления и распоряжения муниципальным имуществом, в том числе земельными участками, находящимися в муниципальной собственности;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определяет порядок и условия приватизации муниципального имущества;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514">
        <w:rPr>
          <w:rFonts w:ascii="Times New Roman" w:hAnsi="Times New Roman" w:cs="Times New Roman"/>
          <w:sz w:val="28"/>
          <w:szCs w:val="28"/>
        </w:rPr>
        <w:t>- принимает решения по отчуждению недвижимого муниципального имущества и акций</w:t>
      </w:r>
      <w:r w:rsidR="00365AAD">
        <w:rPr>
          <w:rFonts w:ascii="Times New Roman" w:hAnsi="Times New Roman" w:cs="Times New Roman"/>
          <w:sz w:val="28"/>
          <w:szCs w:val="28"/>
        </w:rPr>
        <w:t>, за исключением решений по отчуждению недвижимого муниципального имущества в рамках реализации Региональной адресной программы Забайкальского края по переселению граждан</w:t>
      </w:r>
      <w:r w:rsidR="002A610C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 на 2019-2025 годы, утвержденной постановлением Правительства Забайкальского края от 11 апреля 2019 года № 124 (далее – Региональная адресная программа Забайкальского края)</w:t>
      </w:r>
      <w:r w:rsidRPr="00C345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принимает решения о приобретении недвижимого имущества в муниципальную собственность</w:t>
      </w:r>
      <w:r w:rsidR="00FD37E9">
        <w:rPr>
          <w:rFonts w:ascii="Times New Roman" w:hAnsi="Times New Roman" w:cs="Times New Roman"/>
          <w:sz w:val="28"/>
          <w:szCs w:val="28"/>
        </w:rPr>
        <w:t>, за исключением решений по приобретению недвижимого имущества в рамках реализации Региональной адресной программы Забайкальского края</w:t>
      </w:r>
      <w:r w:rsidRPr="00C34514">
        <w:rPr>
          <w:rFonts w:ascii="Times New Roman" w:hAnsi="Times New Roman" w:cs="Times New Roman"/>
          <w:sz w:val="28"/>
          <w:szCs w:val="28"/>
        </w:rPr>
        <w:t>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определяет порядок сноса и списания муниципального имущества;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определяет порядок принятия решений о создании, реорганизации и ликвидации муниципальных предприятий;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определяет порядок принятия решений об установлении тарифов на услуги муниципальных унитарных предприятий и муниципальных учреждений, выполнение работ, за исключением случаев, предусмотренных федеральными законами;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определяет порядок материально-технического и организационного обеспечения деятельности органов местного самоуправления;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принимает решение об участии </w:t>
      </w:r>
      <w:r w:rsidR="00113D38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в хозяйственных обществах;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определяет порядок предоставления льгот по арендной плате за объекты, находящиеся в муниципальной собственности </w:t>
      </w:r>
      <w:r w:rsidR="00A13386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в соответствии с законодательством устанавливает порядок определения размера арендной платы за пользование муниципальным имуществом, в том числе за земельные участки, находящиеся в муниципальной собственности;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A">
        <w:rPr>
          <w:rFonts w:ascii="Times New Roman" w:hAnsi="Times New Roman" w:cs="Times New Roman"/>
          <w:sz w:val="28"/>
          <w:szCs w:val="28"/>
        </w:rPr>
        <w:t>- принимает решение о закл</w:t>
      </w:r>
      <w:r w:rsidR="00876B4C" w:rsidRPr="002D1A1A">
        <w:rPr>
          <w:rFonts w:ascii="Times New Roman" w:hAnsi="Times New Roman" w:cs="Times New Roman"/>
          <w:sz w:val="28"/>
          <w:szCs w:val="28"/>
        </w:rPr>
        <w:t>ючении концессионных соглашений</w:t>
      </w:r>
      <w:r w:rsidR="00007C0E" w:rsidRPr="002D1A1A">
        <w:rPr>
          <w:rFonts w:ascii="Times New Roman" w:hAnsi="Times New Roman" w:cs="Times New Roman"/>
          <w:sz w:val="28"/>
          <w:szCs w:val="28"/>
        </w:rPr>
        <w:t>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иные полномочия, предусмотренные законодательством, </w:t>
      </w:r>
      <w:hyperlink r:id="rId12">
        <w:r w:rsidRPr="00007C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07C0E">
        <w:rPr>
          <w:rFonts w:ascii="Times New Roman" w:hAnsi="Times New Roman" w:cs="Times New Roman"/>
          <w:sz w:val="28"/>
          <w:szCs w:val="28"/>
        </w:rPr>
        <w:t xml:space="preserve"> </w:t>
      </w:r>
      <w:r w:rsidR="00007C0E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4449BB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в пределах своих полномочий: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3.</w:t>
      </w:r>
      <w:r w:rsidR="008D79A5">
        <w:rPr>
          <w:rFonts w:ascii="Times New Roman" w:hAnsi="Times New Roman" w:cs="Times New Roman"/>
          <w:sz w:val="28"/>
          <w:szCs w:val="28"/>
        </w:rPr>
        <w:t>2</w:t>
      </w:r>
      <w:r w:rsidRPr="00C34514">
        <w:rPr>
          <w:rFonts w:ascii="Times New Roman" w:hAnsi="Times New Roman" w:cs="Times New Roman"/>
          <w:sz w:val="28"/>
          <w:szCs w:val="28"/>
        </w:rPr>
        <w:t xml:space="preserve">.1. В сфере управления муниципальной собственностью, взаимоотношений с предприятиями, учреждениями и организациями на территории </w:t>
      </w:r>
      <w:r w:rsidR="00E73DDB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управляет муниципальной собственностью </w:t>
      </w:r>
      <w:r w:rsidR="00E73DDB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решает вопросы создания, приобретения, использования, аренды объектов муниципальной собственности, вносит предложения в </w:t>
      </w:r>
      <w:r w:rsidR="00E73DDB">
        <w:rPr>
          <w:rFonts w:ascii="Times New Roman" w:hAnsi="Times New Roman" w:cs="Times New Roman"/>
          <w:sz w:val="28"/>
          <w:szCs w:val="28"/>
        </w:rPr>
        <w:t>Совет</w:t>
      </w:r>
      <w:r w:rsidRPr="00C34514">
        <w:rPr>
          <w:rFonts w:ascii="Times New Roman" w:hAnsi="Times New Roman" w:cs="Times New Roman"/>
          <w:sz w:val="28"/>
          <w:szCs w:val="28"/>
        </w:rPr>
        <w:t xml:space="preserve"> </w:t>
      </w:r>
      <w:r w:rsidR="00E73DDB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об отчуждении недвижимого муниципального имущества, за исключением случаев, предусмотренных настоящим положением;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в соответствии с законом и порядк</w:t>
      </w:r>
      <w:r w:rsidR="00DE29A0">
        <w:rPr>
          <w:rFonts w:ascii="Times New Roman" w:hAnsi="Times New Roman" w:cs="Times New Roman"/>
          <w:sz w:val="28"/>
          <w:szCs w:val="28"/>
        </w:rPr>
        <w:t>ом</w:t>
      </w:r>
      <w:r w:rsidRPr="00C34514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053D4C">
        <w:rPr>
          <w:rFonts w:ascii="Times New Roman" w:hAnsi="Times New Roman" w:cs="Times New Roman"/>
          <w:sz w:val="28"/>
          <w:szCs w:val="28"/>
        </w:rPr>
        <w:t>Советом</w:t>
      </w:r>
      <w:r w:rsidRPr="00C34514">
        <w:rPr>
          <w:rFonts w:ascii="Times New Roman" w:hAnsi="Times New Roman" w:cs="Times New Roman"/>
          <w:sz w:val="28"/>
          <w:szCs w:val="28"/>
        </w:rPr>
        <w:t xml:space="preserve"> </w:t>
      </w:r>
      <w:r w:rsidR="00053D4C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создает муниципальные предприятия и организации, решает вопросы их реорганизации и ликвидации организует и осуществляет мероприятия по мобилизационной подготовке муниципальных предприятий и учреждений, находящихся на территории </w:t>
      </w:r>
      <w:r w:rsidR="00FF073F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в случаях, предусмотренных законодательством, устанавливает порядок создания, реорганизации, изменения типа и ликвидации муниципальных учреждений, осуществляет функции и полномочия учредителя муниципальных учреждений;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в соответствии с законодательством определяет цели, условия и порядок деятельности муниципальных предприятий и учреждений и осуществляет функции и полномочия учредителя предприятий и учреждений, создаваемых на базе муниципального имущества;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определяет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утверждает уставы муниципальных унитарных предприятий и муниципальных учреждений;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согласовывает прием на работу главного бухгалтера муниципального унитарного предприятия, муниципального учреждения;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утверждает бухгалтерскую отчетность и отчеты муниципального предприятия и муниципального учреждения;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создает комиссии по рассмотрению вопросов эффективности деятельности муниципальных унитарных предприятий;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lastRenderedPageBreak/>
        <w:t>- проводит анализ деятельности муниципальных унитарных предприятий, готовит предложения по их реорганизации, включая преобразование в акционерные общества, целесообразности сохранения в форме муниципальных унитарных предприятий или ликвидации;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обеспечивает представление отчетности руководителями муниципальных унитарных предприятий и муниципальных учреждений в соответствии с утвержденным порядком, контролиру</w:t>
      </w:r>
      <w:r w:rsidR="004C20B7">
        <w:rPr>
          <w:rFonts w:ascii="Times New Roman" w:hAnsi="Times New Roman" w:cs="Times New Roman"/>
          <w:sz w:val="28"/>
          <w:szCs w:val="28"/>
        </w:rPr>
        <w:t>е</w:t>
      </w:r>
      <w:r w:rsidRPr="00C34514">
        <w:rPr>
          <w:rFonts w:ascii="Times New Roman" w:hAnsi="Times New Roman" w:cs="Times New Roman"/>
          <w:sz w:val="28"/>
          <w:szCs w:val="28"/>
        </w:rPr>
        <w:t>т их деятельность;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муниципальных унитарных предприятий и контролиру</w:t>
      </w:r>
      <w:r w:rsidR="004C20B7">
        <w:rPr>
          <w:rFonts w:ascii="Times New Roman" w:hAnsi="Times New Roman" w:cs="Times New Roman"/>
          <w:sz w:val="28"/>
          <w:szCs w:val="28"/>
        </w:rPr>
        <w:t>е</w:t>
      </w:r>
      <w:r w:rsidRPr="00C34514">
        <w:rPr>
          <w:rFonts w:ascii="Times New Roman" w:hAnsi="Times New Roman" w:cs="Times New Roman"/>
          <w:sz w:val="28"/>
          <w:szCs w:val="28"/>
        </w:rPr>
        <w:t>т их выполнение;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осуществляет проверку финансово-хозяйственной деятельности муниципальных унитарных предприятий, муниципальных учреждений, а также проверку ведения учета муниципального имущества и эффективного его использования;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дает согласие в случаях, предусмотренных законодательством и уставами муниципальных унитарных предприятий, на совершение ими крупных сделок, сделок, в совершении которых имеется заинтересованность, и иных сделок;</w:t>
      </w:r>
    </w:p>
    <w:p w:rsidR="0036535C" w:rsidRDefault="00815CDB" w:rsidP="00AB5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определяет порядок списания безнадежных долгов по арендной плате за землю и иные объекты муниципальной собственности, взыскание которых стало невозможным</w:t>
      </w:r>
      <w:r w:rsidR="0036535C">
        <w:rPr>
          <w:rFonts w:ascii="Times New Roman" w:hAnsi="Times New Roman" w:cs="Times New Roman"/>
          <w:sz w:val="28"/>
          <w:szCs w:val="28"/>
        </w:rPr>
        <w:t>;</w:t>
      </w:r>
    </w:p>
    <w:p w:rsidR="0036535C" w:rsidRDefault="0036535C" w:rsidP="00AB5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35C">
        <w:rPr>
          <w:rFonts w:ascii="Times New Roman" w:hAnsi="Times New Roman" w:cs="Times New Roman"/>
          <w:sz w:val="28"/>
          <w:szCs w:val="28"/>
        </w:rPr>
        <w:t>- выступает продавцом и покупателем муниципального имущества;</w:t>
      </w:r>
    </w:p>
    <w:p w:rsidR="0092403F" w:rsidRPr="0092403F" w:rsidRDefault="0092403F" w:rsidP="009240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03F">
        <w:rPr>
          <w:rFonts w:ascii="Times New Roman" w:hAnsi="Times New Roman" w:cs="Times New Roman"/>
          <w:sz w:val="28"/>
          <w:szCs w:val="28"/>
        </w:rPr>
        <w:t>- управляет находящимися в муниципальной собственности акциями (долями) в уставных капиталах хозяйственных обществ в соответствии с законодательством и правовыми актами муниципального округа;</w:t>
      </w:r>
    </w:p>
    <w:p w:rsidR="0092403F" w:rsidRDefault="0092403F" w:rsidP="009240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осуществляет списание муниципального имущества;</w:t>
      </w:r>
    </w:p>
    <w:p w:rsidR="0092403F" w:rsidRPr="0092403F" w:rsidRDefault="0092403F" w:rsidP="00F146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5CDB" w:rsidRPr="00B62A14" w:rsidRDefault="000823E9" w:rsidP="00F146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3E9">
        <w:rPr>
          <w:rFonts w:ascii="Times New Roman" w:hAnsi="Times New Roman" w:cs="Times New Roman"/>
          <w:sz w:val="28"/>
          <w:szCs w:val="28"/>
        </w:rPr>
        <w:t xml:space="preserve">- </w:t>
      </w:r>
      <w:r w:rsidR="00F14609">
        <w:rPr>
          <w:rFonts w:ascii="Times New Roman" w:hAnsi="Times New Roman" w:cs="Times New Roman"/>
          <w:sz w:val="28"/>
          <w:szCs w:val="28"/>
        </w:rPr>
        <w:t>принимает решения о принятии в муниципальную собственность и отчуждении из муниципальной собственности недвижимого имущества в рамках реализации Региональной адресной программы Забайкальского края</w:t>
      </w:r>
      <w:r w:rsidR="00B62A14" w:rsidRPr="00B62A14">
        <w:rPr>
          <w:rFonts w:ascii="Times New Roman" w:hAnsi="Times New Roman" w:cs="Times New Roman"/>
          <w:sz w:val="28"/>
          <w:szCs w:val="28"/>
        </w:rPr>
        <w:t>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3.</w:t>
      </w:r>
      <w:r w:rsidR="008D79A5">
        <w:rPr>
          <w:rFonts w:ascii="Times New Roman" w:hAnsi="Times New Roman" w:cs="Times New Roman"/>
          <w:sz w:val="28"/>
          <w:szCs w:val="28"/>
        </w:rPr>
        <w:t>2</w:t>
      </w:r>
      <w:r w:rsidRPr="00C34514">
        <w:rPr>
          <w:rFonts w:ascii="Times New Roman" w:hAnsi="Times New Roman" w:cs="Times New Roman"/>
          <w:sz w:val="28"/>
          <w:szCs w:val="28"/>
        </w:rPr>
        <w:t>.2. В сфере использования земли и других природных ресурсов: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осуществляет управление и распоряжение земельными участками, находящимися в муниципальной собственности</w:t>
      </w:r>
      <w:r w:rsidR="001B04D4">
        <w:rPr>
          <w:rFonts w:ascii="Times New Roman" w:hAnsi="Times New Roman" w:cs="Times New Roman"/>
          <w:sz w:val="28"/>
          <w:szCs w:val="28"/>
        </w:rPr>
        <w:t xml:space="preserve">, а также земельными участками, </w:t>
      </w:r>
      <w:r w:rsidR="00CC410E">
        <w:rPr>
          <w:rFonts w:ascii="Times New Roman" w:hAnsi="Times New Roman" w:cs="Times New Roman"/>
          <w:sz w:val="28"/>
          <w:szCs w:val="28"/>
        </w:rPr>
        <w:t>г</w:t>
      </w:r>
      <w:r w:rsidR="001B04D4">
        <w:rPr>
          <w:rFonts w:ascii="Times New Roman" w:hAnsi="Times New Roman" w:cs="Times New Roman"/>
          <w:sz w:val="28"/>
          <w:szCs w:val="28"/>
        </w:rPr>
        <w:t xml:space="preserve">осударственная собственность на которые не </w:t>
      </w:r>
      <w:r w:rsidR="00CC410E">
        <w:rPr>
          <w:rFonts w:ascii="Times New Roman" w:hAnsi="Times New Roman" w:cs="Times New Roman"/>
          <w:sz w:val="28"/>
          <w:szCs w:val="28"/>
        </w:rPr>
        <w:t>разграничена</w:t>
      </w:r>
      <w:r w:rsidRPr="00C34514">
        <w:rPr>
          <w:rFonts w:ascii="Times New Roman" w:hAnsi="Times New Roman" w:cs="Times New Roman"/>
          <w:sz w:val="28"/>
          <w:szCs w:val="28"/>
        </w:rPr>
        <w:t>, производит резервирование и изъятие земельных участков для муниципальных нужд;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lastRenderedPageBreak/>
        <w:t>- предоставляет в соответствии с установленным порядком в собственность, аренду, постоянное (бессрочное) пользование, безвозмездное пользование земельные участки, находящиеся в муниципальной собственности</w:t>
      </w:r>
      <w:r w:rsidR="00A13A87">
        <w:rPr>
          <w:rFonts w:ascii="Times New Roman" w:hAnsi="Times New Roman" w:cs="Times New Roman"/>
          <w:sz w:val="28"/>
          <w:szCs w:val="28"/>
        </w:rPr>
        <w:t>,</w:t>
      </w:r>
      <w:r w:rsidR="00A13A87" w:rsidRPr="00A13A87">
        <w:rPr>
          <w:rFonts w:ascii="Times New Roman" w:hAnsi="Times New Roman" w:cs="Times New Roman"/>
          <w:sz w:val="28"/>
          <w:szCs w:val="28"/>
        </w:rPr>
        <w:t xml:space="preserve"> </w:t>
      </w:r>
      <w:r w:rsidR="00A13A87">
        <w:rPr>
          <w:rFonts w:ascii="Times New Roman" w:hAnsi="Times New Roman" w:cs="Times New Roman"/>
          <w:sz w:val="28"/>
          <w:szCs w:val="28"/>
        </w:rPr>
        <w:t>а также земельные участки, государственная собственность на которые не разграничена</w:t>
      </w:r>
      <w:r w:rsidRPr="00C34514">
        <w:rPr>
          <w:rFonts w:ascii="Times New Roman" w:hAnsi="Times New Roman" w:cs="Times New Roman"/>
          <w:sz w:val="28"/>
          <w:szCs w:val="28"/>
        </w:rPr>
        <w:t>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осуществляет планирование застройки территории </w:t>
      </w:r>
      <w:r w:rsidR="009071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территориальное зонирование земель;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организует разработку и осуществление земельно-хозяйственного устройства </w:t>
      </w:r>
      <w:r w:rsidR="009071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осуществляет муниципальный земельный контроль в отношении расположенных в границах </w:t>
      </w:r>
      <w:r w:rsidR="006C72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объектов земельных отношений, ведение кадастра землеустроительной документации;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FE">
        <w:rPr>
          <w:rFonts w:ascii="Times New Roman" w:hAnsi="Times New Roman" w:cs="Times New Roman"/>
          <w:sz w:val="28"/>
          <w:szCs w:val="28"/>
        </w:rPr>
        <w:t xml:space="preserve">- организует проведение работ по землеустройству, дает заключение по планам землеустроительных работ, проводимых на территории </w:t>
      </w:r>
      <w:r w:rsidR="006C72BC" w:rsidRPr="00E047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E047FE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определяет условия проведения изыскательских работ на территории </w:t>
      </w:r>
      <w:r w:rsidR="00E047FE" w:rsidRPr="00E047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A0">
        <w:rPr>
          <w:rFonts w:ascii="Times New Roman" w:hAnsi="Times New Roman" w:cs="Times New Roman"/>
          <w:sz w:val="28"/>
          <w:szCs w:val="28"/>
        </w:rPr>
        <w:t xml:space="preserve">- осуществляет в соответствии с законодательством использование, охрану, защиту и воспроизводство городских лесов, лесов особо охраняемых природных территорий, расположенных в границах </w:t>
      </w:r>
      <w:r w:rsidR="00CF2744" w:rsidRPr="00DE29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29A0">
        <w:rPr>
          <w:rFonts w:ascii="Times New Roman" w:hAnsi="Times New Roman" w:cs="Times New Roman"/>
          <w:sz w:val="28"/>
          <w:szCs w:val="28"/>
        </w:rPr>
        <w:t xml:space="preserve"> округа, управление и охрану водных объектов, находящихся в муниципальной собственности </w:t>
      </w:r>
      <w:r w:rsidR="00E047FE" w:rsidRPr="00DE29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29A0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предоставляет в пользование обособленные водные объекты, находящиеся в муниципальной собственности </w:t>
      </w:r>
      <w:r w:rsidR="003C3162" w:rsidRPr="00E047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в порядке, установленном </w:t>
      </w:r>
      <w:r w:rsidR="003C3162">
        <w:rPr>
          <w:rFonts w:ascii="Times New Roman" w:hAnsi="Times New Roman" w:cs="Times New Roman"/>
          <w:sz w:val="28"/>
          <w:szCs w:val="28"/>
        </w:rPr>
        <w:t>Советом</w:t>
      </w:r>
      <w:r w:rsidRPr="00C34514">
        <w:rPr>
          <w:rFonts w:ascii="Times New Roman" w:hAnsi="Times New Roman" w:cs="Times New Roman"/>
          <w:sz w:val="28"/>
          <w:szCs w:val="28"/>
        </w:rPr>
        <w:t xml:space="preserve"> </w:t>
      </w:r>
      <w:r w:rsidR="003C3162" w:rsidRPr="00E047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предоставляет в соответствии с установленным порядком разрешения на разработку месторождений общераспространенных полезных ископаемых, расположенных в границах </w:t>
      </w:r>
      <w:r w:rsidR="000D5D50" w:rsidRPr="00E047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а также на строительство подземных сооружений местного значения;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приостанавливает работы, связанные с пользованием недрами;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утверждает и реализует муниципальные целевые программы использования и охраны земель;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C27">
        <w:rPr>
          <w:rFonts w:ascii="Times New Roman" w:hAnsi="Times New Roman" w:cs="Times New Roman"/>
          <w:sz w:val="28"/>
          <w:szCs w:val="28"/>
        </w:rPr>
        <w:t xml:space="preserve">- выполняет иные полномочия, установленные законодательством, </w:t>
      </w:r>
      <w:hyperlink r:id="rId13">
        <w:r w:rsidRPr="00DF7C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F7C27">
        <w:rPr>
          <w:rFonts w:ascii="Times New Roman" w:hAnsi="Times New Roman" w:cs="Times New Roman"/>
          <w:sz w:val="28"/>
          <w:szCs w:val="28"/>
        </w:rPr>
        <w:t xml:space="preserve"> </w:t>
      </w:r>
      <w:r w:rsidR="000D5D50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7C27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D79A5">
        <w:rPr>
          <w:rFonts w:ascii="Times New Roman" w:hAnsi="Times New Roman" w:cs="Times New Roman"/>
          <w:sz w:val="28"/>
          <w:szCs w:val="28"/>
        </w:rPr>
        <w:t>3</w:t>
      </w:r>
      <w:r w:rsidRPr="00C34514">
        <w:rPr>
          <w:rFonts w:ascii="Times New Roman" w:hAnsi="Times New Roman" w:cs="Times New Roman"/>
          <w:sz w:val="28"/>
          <w:szCs w:val="28"/>
        </w:rPr>
        <w:t xml:space="preserve">. Контрольно-счетная палата </w:t>
      </w:r>
      <w:r w:rsidR="00DF7C27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осуществляет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3.</w:t>
      </w:r>
      <w:r w:rsidR="008D79A5">
        <w:rPr>
          <w:rFonts w:ascii="Times New Roman" w:hAnsi="Times New Roman" w:cs="Times New Roman"/>
          <w:sz w:val="28"/>
          <w:szCs w:val="28"/>
        </w:rPr>
        <w:t>4</w:t>
      </w:r>
      <w:r w:rsidRPr="00C34514">
        <w:rPr>
          <w:rFonts w:ascii="Times New Roman" w:hAnsi="Times New Roman" w:cs="Times New Roman"/>
          <w:sz w:val="28"/>
          <w:szCs w:val="28"/>
        </w:rPr>
        <w:t xml:space="preserve">. Управление и распоряжение муниципальным имуществом осуществляет уполномоченный орган администрации </w:t>
      </w:r>
      <w:r w:rsidR="00DF7C27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который в пределах своих полномочий: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осуществляет контроль за целевым и эффективным использованием муниципального имущества, а также осуществляет муниципальный земельный контроль в отношении расположенных в границах </w:t>
      </w:r>
      <w:r w:rsidR="00DF7C27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объектов земельных отношений;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передает муниципальное имущество в хозяйственное ведение и оперативное управление, в аренду, доверительное управление, залог, безвозмездное пользование, с баланса на баланс без изменения формы собственности в порядке, установленном </w:t>
      </w:r>
      <w:r w:rsidR="001468A2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1468A2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участвует в разработке проектов муниципальных правовых актов по вопросам управления и распоряжения муниципальным имуществом </w:t>
      </w:r>
      <w:r w:rsidR="00CE7877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согласовывает уставы муниципальных унитарных предприятий и муниципальных учреждений и подписывает учредительные документы хозяйственных обществ;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в порядке, определенном </w:t>
      </w:r>
      <w:r w:rsidR="00CE7877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CE7877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дает согласие на распоряжение недвижимым имуществом, а в случаях, установленных законодательством, движимым имуществом муниципальных унитарных предприятий;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</w:t>
      </w:r>
      <w:r w:rsidR="00DE29A0">
        <w:rPr>
          <w:rFonts w:ascii="Times New Roman" w:hAnsi="Times New Roman" w:cs="Times New Roman"/>
          <w:sz w:val="28"/>
          <w:szCs w:val="28"/>
        </w:rPr>
        <w:t>готови</w:t>
      </w:r>
      <w:r w:rsidRPr="00C34514">
        <w:rPr>
          <w:rFonts w:ascii="Times New Roman" w:hAnsi="Times New Roman" w:cs="Times New Roman"/>
          <w:sz w:val="28"/>
          <w:szCs w:val="28"/>
        </w:rPr>
        <w:t>т согласие на сдачу в аренду муниципального имущества, принадлежащего муниципальному предприятию на праве хозяйственного ведения;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</w:t>
      </w:r>
      <w:r w:rsidR="00665A93">
        <w:rPr>
          <w:rFonts w:ascii="Times New Roman" w:hAnsi="Times New Roman" w:cs="Times New Roman"/>
          <w:sz w:val="28"/>
          <w:szCs w:val="28"/>
        </w:rPr>
        <w:t>готови</w:t>
      </w:r>
      <w:r w:rsidR="00665A93" w:rsidRPr="00C34514">
        <w:rPr>
          <w:rFonts w:ascii="Times New Roman" w:hAnsi="Times New Roman" w:cs="Times New Roman"/>
          <w:sz w:val="28"/>
          <w:szCs w:val="28"/>
        </w:rPr>
        <w:t>т</w:t>
      </w:r>
      <w:r w:rsidRPr="00C34514">
        <w:rPr>
          <w:rFonts w:ascii="Times New Roman" w:hAnsi="Times New Roman" w:cs="Times New Roman"/>
          <w:sz w:val="28"/>
          <w:szCs w:val="28"/>
        </w:rPr>
        <w:t xml:space="preserve"> решения о проведен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диторских проверок муниципальных унитарных предприятий, </w:t>
      </w:r>
      <w:r w:rsidR="00665A93">
        <w:rPr>
          <w:rFonts w:ascii="Times New Roman" w:hAnsi="Times New Roman" w:cs="Times New Roman"/>
          <w:sz w:val="28"/>
          <w:szCs w:val="28"/>
        </w:rPr>
        <w:t>готови</w:t>
      </w:r>
      <w:r w:rsidR="00665A93" w:rsidRPr="00C34514">
        <w:rPr>
          <w:rFonts w:ascii="Times New Roman" w:hAnsi="Times New Roman" w:cs="Times New Roman"/>
          <w:sz w:val="28"/>
          <w:szCs w:val="28"/>
        </w:rPr>
        <w:t>т</w:t>
      </w:r>
      <w:r w:rsidR="00665A93">
        <w:rPr>
          <w:rFonts w:ascii="Times New Roman" w:hAnsi="Times New Roman" w:cs="Times New Roman"/>
          <w:sz w:val="28"/>
          <w:szCs w:val="28"/>
        </w:rPr>
        <w:t xml:space="preserve"> решения об утверждении</w:t>
      </w:r>
      <w:r w:rsidRPr="00C34514">
        <w:rPr>
          <w:rFonts w:ascii="Times New Roman" w:hAnsi="Times New Roman" w:cs="Times New Roman"/>
          <w:sz w:val="28"/>
          <w:szCs w:val="28"/>
        </w:rPr>
        <w:t xml:space="preserve"> аудиторов и определ</w:t>
      </w:r>
      <w:r w:rsidR="00665A93">
        <w:rPr>
          <w:rFonts w:ascii="Times New Roman" w:hAnsi="Times New Roman" w:cs="Times New Roman"/>
          <w:sz w:val="28"/>
          <w:szCs w:val="28"/>
        </w:rPr>
        <w:t>ении</w:t>
      </w:r>
      <w:r w:rsidRPr="00C34514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665A93">
        <w:rPr>
          <w:rFonts w:ascii="Times New Roman" w:hAnsi="Times New Roman" w:cs="Times New Roman"/>
          <w:sz w:val="28"/>
          <w:szCs w:val="28"/>
        </w:rPr>
        <w:t>а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оплаты их услуг;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</w:t>
      </w:r>
      <w:r w:rsidR="00665A93">
        <w:rPr>
          <w:rFonts w:ascii="Times New Roman" w:hAnsi="Times New Roman" w:cs="Times New Roman"/>
          <w:sz w:val="28"/>
          <w:szCs w:val="28"/>
        </w:rPr>
        <w:t>готови</w:t>
      </w:r>
      <w:r w:rsidR="00665A93" w:rsidRPr="00C34514">
        <w:rPr>
          <w:rFonts w:ascii="Times New Roman" w:hAnsi="Times New Roman" w:cs="Times New Roman"/>
          <w:sz w:val="28"/>
          <w:szCs w:val="28"/>
        </w:rPr>
        <w:t>т</w:t>
      </w:r>
      <w:r w:rsidR="00665A93">
        <w:rPr>
          <w:rFonts w:ascii="Times New Roman" w:hAnsi="Times New Roman" w:cs="Times New Roman"/>
          <w:sz w:val="28"/>
          <w:szCs w:val="28"/>
        </w:rPr>
        <w:t xml:space="preserve"> решения об изъятии</w:t>
      </w:r>
      <w:r w:rsidRPr="00C34514">
        <w:rPr>
          <w:rFonts w:ascii="Times New Roman" w:hAnsi="Times New Roman" w:cs="Times New Roman"/>
          <w:sz w:val="28"/>
          <w:szCs w:val="28"/>
        </w:rPr>
        <w:t xml:space="preserve"> у муниципального казенного предприятия и муниципального учреждения излишнее, неиспользуемое или используемое не по назначению имущество;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принадлежащего муниципальным унитарным предприятиям и муниципальным учреждениям имущества;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осуществляет учет и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поступлением денежных средств от </w:t>
      </w:r>
      <w:r w:rsidRPr="00C34514">
        <w:rPr>
          <w:rFonts w:ascii="Times New Roman" w:hAnsi="Times New Roman" w:cs="Times New Roman"/>
          <w:sz w:val="28"/>
          <w:szCs w:val="28"/>
        </w:rPr>
        <w:lastRenderedPageBreak/>
        <w:t>приватизации и аренды муниципального имущества;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осуществляет учет муниципального имущества;</w:t>
      </w:r>
    </w:p>
    <w:p w:rsidR="00E051A4" w:rsidRDefault="008D3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проекты документов по предоставлению в постоянное (бессрочное) пользование и безвозмездное пользование, </w:t>
      </w:r>
      <w:r w:rsidR="007B592B">
        <w:rPr>
          <w:rFonts w:ascii="Times New Roman" w:hAnsi="Times New Roman" w:cs="Times New Roman"/>
          <w:sz w:val="28"/>
          <w:szCs w:val="28"/>
        </w:rPr>
        <w:t xml:space="preserve">передаче в собственность и в аренду земельных участков, находящихся </w:t>
      </w:r>
      <w:r w:rsidR="00A57B3F">
        <w:rPr>
          <w:rFonts w:ascii="Times New Roman" w:hAnsi="Times New Roman" w:cs="Times New Roman"/>
          <w:sz w:val="28"/>
          <w:szCs w:val="28"/>
        </w:rPr>
        <w:t>в муниципальной собственности, а также земельных участков, государственная собственность на которые не разграничена, за исключением случаев, предусмотренных законодательством;</w:t>
      </w:r>
    </w:p>
    <w:p w:rsidR="00A57B3F" w:rsidRDefault="00A57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мероприятия по регистрации бесхозяйного недвижимого имущества, расположенного на территории муниципального округа;</w:t>
      </w:r>
    </w:p>
    <w:p w:rsidR="00775A40" w:rsidRDefault="00775A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имени муниципального округа обращается в суды с исками и выступает в судах в защиту прав и законных интересов муниципального округа в сфере имущественных правоотношений;</w:t>
      </w:r>
    </w:p>
    <w:p w:rsidR="00815CDB" w:rsidRDefault="00815CDB" w:rsidP="00A350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настоящим положением, иными муниципальными правовыми актами </w:t>
      </w:r>
      <w:r w:rsidR="00A35015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 w:rsidP="00B06E4D">
      <w:pPr>
        <w:pStyle w:val="ConsPlusTitle"/>
        <w:spacing w:before="24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4. Формирование и учет муниципального имущества</w:t>
      </w:r>
    </w:p>
    <w:p w:rsidR="00815CDB" w:rsidRPr="00C34514" w:rsidRDefault="00815CDB" w:rsidP="0099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4.1. Муниципальное имущество формируется путем: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разграничения государственной собственности в Российской Федерации и передачи имущества в муниципальную собственность в порядке, установленном федеральным законодательством;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передачи имущества федеральными органами государственной власти, органами государственной власти субъектов Российской Федерации, иными муниципальными образованиями </w:t>
      </w:r>
      <w:r w:rsidR="0099338B">
        <w:rPr>
          <w:rFonts w:ascii="Times New Roman" w:hAnsi="Times New Roman" w:cs="Times New Roman"/>
          <w:sz w:val="28"/>
          <w:szCs w:val="28"/>
        </w:rPr>
        <w:t>муниципальному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получения доходов, плодов и продукции в результате использования муниципального имущества;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приобретения имущества по основаниям, не противоречащим законодательству, в том числе по сделкам купли-продажи, дарения, мены, в результате инвестиционной деятельности, в порядке наследования и другим основаниям.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4.</w:t>
      </w:r>
      <w:r w:rsidR="0099338B">
        <w:rPr>
          <w:rFonts w:ascii="Times New Roman" w:hAnsi="Times New Roman" w:cs="Times New Roman"/>
          <w:sz w:val="28"/>
          <w:szCs w:val="28"/>
        </w:rPr>
        <w:t>2</w:t>
      </w:r>
      <w:r w:rsidRPr="00C34514">
        <w:rPr>
          <w:rFonts w:ascii="Times New Roman" w:hAnsi="Times New Roman" w:cs="Times New Roman"/>
          <w:sz w:val="28"/>
          <w:szCs w:val="28"/>
        </w:rPr>
        <w:t>. Имущество, находящееся в муниципальной собственности, подлежит включению в реестр муниципального имущества.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4.</w:t>
      </w:r>
      <w:r w:rsidR="0099338B">
        <w:rPr>
          <w:rFonts w:ascii="Times New Roman" w:hAnsi="Times New Roman" w:cs="Times New Roman"/>
          <w:sz w:val="28"/>
          <w:szCs w:val="28"/>
        </w:rPr>
        <w:t>3</w:t>
      </w:r>
      <w:r w:rsidRPr="00C34514">
        <w:rPr>
          <w:rFonts w:ascii="Times New Roman" w:hAnsi="Times New Roman" w:cs="Times New Roman"/>
          <w:sz w:val="28"/>
          <w:szCs w:val="28"/>
        </w:rPr>
        <w:t>. Ведение реестра муниципального имущества осуществляется в порядке, установленном законодательством.</w:t>
      </w:r>
    </w:p>
    <w:p w:rsidR="00815CDB" w:rsidRPr="00C34514" w:rsidRDefault="00815CDB" w:rsidP="004C63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lastRenderedPageBreak/>
        <w:t>5. Управление муниципальным имуществом, находящимся</w:t>
      </w:r>
    </w:p>
    <w:p w:rsidR="00815CDB" w:rsidRPr="00C34514" w:rsidRDefault="00815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в муниципальной казне </w:t>
      </w:r>
      <w:r w:rsidR="00F24E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5.1. Средства бюджета </w:t>
      </w:r>
      <w:r w:rsidR="00D52D2B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и иное муниципальное имущество, не закрепленное за муниципальными предприятиями и учреждениями, составляют муниципальную казну </w:t>
      </w:r>
      <w:r w:rsidR="00C97447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5.2. Муниципальное имущество поступает в муниципальную казну: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а) при передаче в муниципальную собственность в порядке, предусмотренном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б) если имущество вновь создано или приобретено непосредственно в муниципальную собственность за счет средств бюджета </w:t>
      </w:r>
      <w:r w:rsidR="003C7705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в) при передаче безвозмездно в муниципальную собственность юридическими и физическими лицами;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г) при исключении из хозяйственного ведения и оперативного управления муниципальных унитарных предприятий и изъятии из оперативного управления муниципальных учреждений на законных основаниях;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5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4514">
        <w:rPr>
          <w:rFonts w:ascii="Times New Roman" w:hAnsi="Times New Roman" w:cs="Times New Roman"/>
          <w:sz w:val="28"/>
          <w:szCs w:val="28"/>
        </w:rPr>
        <w:t>) если имущество осталось после ликвидации муниципальных унитарных предприятий и муниципальных учреждений;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е) при поступлении в муниципальную собственность по другим, предусмотренным законодательством основаниям.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Имущество, входящее в состав муниципальной казны, может быть в соответствии с действующим законодательством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учреждениям, отчуждено в иных случаях, предусмотренных действующим законодательством.</w:t>
      </w:r>
      <w:proofErr w:type="gramEnd"/>
    </w:p>
    <w:p w:rsidR="00815CDB" w:rsidRPr="00C34514" w:rsidRDefault="00815CDB" w:rsidP="00D52D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 w:rsidP="00B06E4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6. Управление и распоряжение земельными участками</w:t>
      </w:r>
    </w:p>
    <w:p w:rsidR="00815CDB" w:rsidRPr="00C34514" w:rsidRDefault="0081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6.1. Управление и распоряжение земельными участками осуществляется в соответствии с действующими нормативными правовыми актами Российской Федерации, Забайкальского края и муниципальными правовыми актами </w:t>
      </w:r>
      <w:r w:rsidR="00826840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lastRenderedPageBreak/>
        <w:t>6.2. Управление и распоряжение земельными участками включает в себя: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установление с учетом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правил землепользования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и застройки территории </w:t>
      </w:r>
      <w:r w:rsidR="00826840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изъятие земельных участков для муниципальных нужд;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распоряжение земельными участками, находящимися в муниципальной собственности, в том числе предоставление в собственность, аренду, постоянное (бессрочное) пользование, безвозмездное пользование и иными способами, предусмотренными действующим законодательством;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разработку и реализацию муниципальных целевых программ использования и охраны земель;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планирование использования муниципальных земель;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организацию разработки и осуществления планов земельно-хозяйственного устройства территории </w:t>
      </w:r>
      <w:r w:rsidR="004410A9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осуществление муниципального земельного контроля в отношении расположенных в границах </w:t>
      </w:r>
      <w:r w:rsidR="006635D6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объектов земельных отношений;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организацию работ по проведению землеустройства;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определение условий проведения изыскательских работ на территории </w:t>
      </w:r>
      <w:r w:rsidR="00D71FD7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выполнение иных полномочий по решению вопросов местного значения в области использования и охраны земель, установленных законодательством.</w:t>
      </w:r>
    </w:p>
    <w:p w:rsidR="00815CDB" w:rsidRPr="00C34514" w:rsidRDefault="00815CDB" w:rsidP="00D71FD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7. Управление и распоряжение пакетами акций (долями)</w:t>
      </w:r>
    </w:p>
    <w:p w:rsidR="00815CDB" w:rsidRPr="00C34514" w:rsidRDefault="00815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в уставных капиталах хозяйственных обществ,</w:t>
      </w:r>
    </w:p>
    <w:p w:rsidR="00815CDB" w:rsidRPr="00C34514" w:rsidRDefault="00815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4514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D71F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7.1. Право муниципальной собственности на акции (доли) в уставных капиталах хозяйственных обществ может возникнуть по следующим основаниям: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в процессе приватизации предприятий;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при учреждении хозяйственных обществ с участием </w:t>
      </w:r>
      <w:r w:rsidR="00590838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в соответствии с действующим законодательством;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lastRenderedPageBreak/>
        <w:t>- при приобретении акций (долей) на вторичном рынке;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в результате дарения (пожертвования) акций (долей) их владельцами;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7.2. Управление и распоряжение находящимися в муниципальной собственности акциями (долями) в уставных капиталах хозяйственных обще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>ючает в себя: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приобретение (прием) акций (долей) в муниципальную собственность;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отчуждение акций (долей);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мену акций на акции, находящиеся в собственности </w:t>
      </w:r>
      <w:r w:rsidR="00590838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передачу акций в залог;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передачу акций в доверительное управление.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Решения о приобретении (приеме) акций (долей) в собственность </w:t>
      </w:r>
      <w:r w:rsidR="00590838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отчуждение акций (долей), мену акций (долей), передаче акций в залог принимаются </w:t>
      </w:r>
      <w:r w:rsidR="0059083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590838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в соответствии с действующим законодательством.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7.3. Осуществление </w:t>
      </w:r>
      <w:r w:rsidR="007619CE" w:rsidRPr="00DF7C27">
        <w:rPr>
          <w:rFonts w:ascii="Times New Roman" w:hAnsi="Times New Roman" w:cs="Times New Roman"/>
          <w:sz w:val="28"/>
          <w:szCs w:val="28"/>
        </w:rPr>
        <w:t>муниципальн</w:t>
      </w:r>
      <w:r w:rsidR="007619CE">
        <w:rPr>
          <w:rFonts w:ascii="Times New Roman" w:hAnsi="Times New Roman" w:cs="Times New Roman"/>
          <w:sz w:val="28"/>
          <w:szCs w:val="28"/>
        </w:rPr>
        <w:t>ым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округом прав акционера (участника) в хозяйственных обществах.</w:t>
      </w:r>
    </w:p>
    <w:p w:rsidR="00815CDB" w:rsidRPr="00C34514" w:rsidRDefault="00B24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815CDB" w:rsidRPr="00C34514">
        <w:rPr>
          <w:rFonts w:ascii="Times New Roman" w:hAnsi="Times New Roman" w:cs="Times New Roman"/>
          <w:sz w:val="28"/>
          <w:szCs w:val="28"/>
        </w:rPr>
        <w:t xml:space="preserve"> округ осуществляет права акционера (участника) в хозяйственных обществах, акции (доли) в уставных капиталах которых находятся в муниципальной собственности, посредством участия представителей </w:t>
      </w:r>
      <w:r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="00815CDB" w:rsidRPr="00C34514">
        <w:rPr>
          <w:rFonts w:ascii="Times New Roman" w:hAnsi="Times New Roman" w:cs="Times New Roman"/>
          <w:sz w:val="28"/>
          <w:szCs w:val="28"/>
        </w:rPr>
        <w:t xml:space="preserve"> округа в органах управления и ревизионных комиссиях указанных обществ.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B24450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назначаются и осуществляют свои полномочия в порядке, определенном </w:t>
      </w:r>
      <w:r w:rsidR="00B24450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B24450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 Управление и распоряжение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движимым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и недвижимым</w:t>
      </w:r>
    </w:p>
    <w:p w:rsidR="00815CDB" w:rsidRPr="00C34514" w:rsidRDefault="00815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 xml:space="preserve">Муниципальное имущество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собственность, собственность субъекта Российской Федерации, иного муниципального образования, передано в доверительное управление и на хранение, по концессионным соглашениям, в порядке, предусмотренном действующим законодательством и (или) муниципальными правовыми актами </w:t>
      </w:r>
      <w:r w:rsidR="00A367C4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  <w:proofErr w:type="gramEnd"/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муниципального имущества в хозяйственное ведение и оперативное управление регулируется </w:t>
      </w:r>
      <w:hyperlink w:anchor="P333">
        <w:r w:rsidRPr="00A367C4">
          <w:rPr>
            <w:rFonts w:ascii="Times New Roman" w:hAnsi="Times New Roman" w:cs="Times New Roman"/>
            <w:sz w:val="28"/>
            <w:szCs w:val="28"/>
          </w:rPr>
          <w:t>разделами 9</w:t>
        </w:r>
      </w:hyperlink>
      <w:r w:rsidRPr="00A367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5">
        <w:r w:rsidRPr="00A367C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3451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8.2. Приватизация муниципального имущества.</w:t>
      </w:r>
    </w:p>
    <w:p w:rsidR="00815CDB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8.2.1. Приватизация муниципального имущества осуществляется в соответствии с законодательством Российской Федерации и в порядке, определенном </w:t>
      </w:r>
      <w:r w:rsidR="00A367C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A367C4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21984" w:rsidRPr="00921984" w:rsidRDefault="0029351A" w:rsidP="00921984">
      <w:pPr>
        <w:pStyle w:val="1"/>
        <w:shd w:val="clear" w:color="auto" w:fill="FFFFFF"/>
        <w:spacing w:before="161" w:after="161"/>
        <w:ind w:firstLine="567"/>
        <w:jc w:val="both"/>
        <w:rPr>
          <w:b w:val="0"/>
          <w:color w:val="000000"/>
        </w:rPr>
      </w:pPr>
      <w:proofErr w:type="gramStart"/>
      <w:r w:rsidRPr="00921984">
        <w:rPr>
          <w:b w:val="0"/>
          <w:szCs w:val="28"/>
        </w:rPr>
        <w:t>При принятии решения об условиях приватизации муниципального имущества, уполномоченным органом на осуществление функций по приватизаци</w:t>
      </w:r>
      <w:r w:rsidR="00E211A4" w:rsidRPr="00921984">
        <w:rPr>
          <w:b w:val="0"/>
          <w:szCs w:val="28"/>
        </w:rPr>
        <w:t xml:space="preserve">и имущества предусматривается преимущественное право арендаторов на приобретение арендуемого ими имущества с соблюдением условий, установленных </w:t>
      </w:r>
      <w:r w:rsidR="00921984" w:rsidRPr="00921984">
        <w:rPr>
          <w:b w:val="0"/>
          <w:color w:val="000000"/>
        </w:rPr>
        <w:t>Федеральны</w:t>
      </w:r>
      <w:r w:rsidR="00921984">
        <w:rPr>
          <w:b w:val="0"/>
          <w:color w:val="000000"/>
        </w:rPr>
        <w:t>м</w:t>
      </w:r>
      <w:r w:rsidR="00921984" w:rsidRPr="00921984">
        <w:rPr>
          <w:b w:val="0"/>
          <w:color w:val="000000"/>
        </w:rPr>
        <w:t xml:space="preserve"> закон</w:t>
      </w:r>
      <w:r w:rsidR="00921984">
        <w:rPr>
          <w:b w:val="0"/>
          <w:color w:val="000000"/>
        </w:rPr>
        <w:t>ом</w:t>
      </w:r>
      <w:r w:rsidR="00921984" w:rsidRPr="00921984">
        <w:rPr>
          <w:b w:val="0"/>
          <w:color w:val="000000"/>
        </w:rPr>
        <w:t xml:space="preserve"> </w:t>
      </w:r>
      <w:r w:rsidR="00921984">
        <w:rPr>
          <w:b w:val="0"/>
          <w:color w:val="000000"/>
        </w:rPr>
        <w:t>«</w:t>
      </w:r>
      <w:r w:rsidR="00921984" w:rsidRPr="00921984">
        <w:rPr>
          <w:b w:val="0"/>
          <w:color w:val="000000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921984">
        <w:rPr>
          <w:b w:val="0"/>
          <w:color w:val="000000"/>
        </w:rPr>
        <w:t>»</w:t>
      </w:r>
      <w:r w:rsidR="00921984" w:rsidRPr="00921984">
        <w:rPr>
          <w:b w:val="0"/>
          <w:color w:val="000000"/>
        </w:rPr>
        <w:t xml:space="preserve"> от 22.07.2008 N 159-ФЗ</w:t>
      </w:r>
      <w:r w:rsidR="00876B4C">
        <w:rPr>
          <w:b w:val="0"/>
          <w:color w:val="000000"/>
        </w:rPr>
        <w:t>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8.3. Передача муниципального имущества в аренду и безвозмездное пользование.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8.3.1. В аренду может быть передано: движимое, недвижимое муниципальное имущество, предприятие как имущественный комплекс.</w:t>
      </w:r>
    </w:p>
    <w:p w:rsidR="00F73A72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8.3.2. </w:t>
      </w:r>
      <w:r w:rsidR="00F73A72">
        <w:rPr>
          <w:rFonts w:ascii="Times New Roman" w:hAnsi="Times New Roman" w:cs="Times New Roman"/>
          <w:sz w:val="28"/>
          <w:szCs w:val="28"/>
        </w:rPr>
        <w:t>Арендодателем муниципального имущества является юридическое лицо, на балансе которого учтено арендуемое имущество</w:t>
      </w:r>
      <w:r w:rsidR="00A0495E">
        <w:rPr>
          <w:rFonts w:ascii="Times New Roman" w:hAnsi="Times New Roman" w:cs="Times New Roman"/>
          <w:sz w:val="28"/>
          <w:szCs w:val="28"/>
        </w:rPr>
        <w:t>.</w:t>
      </w:r>
    </w:p>
    <w:p w:rsidR="00815CDB" w:rsidRPr="00C34514" w:rsidRDefault="00F73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8.3.3. </w:t>
      </w:r>
      <w:r w:rsidR="00815CDB" w:rsidRPr="00C34514">
        <w:rPr>
          <w:rFonts w:ascii="Times New Roman" w:hAnsi="Times New Roman" w:cs="Times New Roman"/>
          <w:sz w:val="28"/>
          <w:szCs w:val="28"/>
        </w:rPr>
        <w:t xml:space="preserve">Недвижимое и движимое муниципальное имущество, предприятие как имущественный комплекс передается в аренду и безвозмездное пользование в соответствии с законодательством Российской Федерации и в порядке, определенном </w:t>
      </w:r>
      <w:r w:rsidR="00D81B1B">
        <w:rPr>
          <w:rFonts w:ascii="Times New Roman" w:hAnsi="Times New Roman" w:cs="Times New Roman"/>
          <w:sz w:val="28"/>
          <w:szCs w:val="28"/>
        </w:rPr>
        <w:t>Советом муниципального</w:t>
      </w:r>
      <w:r w:rsidR="00815CDB"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8.4. Передача муниципального имущества в залог.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8.4.1. Залог муниципального имущества регулируется </w:t>
      </w:r>
      <w:hyperlink r:id="rId14">
        <w:r w:rsidRPr="001C0931">
          <w:rPr>
            <w:rFonts w:ascii="Times New Roman" w:hAnsi="Times New Roman" w:cs="Times New Roman"/>
            <w:sz w:val="28"/>
            <w:szCs w:val="28"/>
          </w:rPr>
          <w:t>гражданским</w:t>
        </w:r>
      </w:hyperlink>
      <w:r w:rsidRPr="001C0931">
        <w:rPr>
          <w:rFonts w:ascii="Times New Roman" w:hAnsi="Times New Roman" w:cs="Times New Roman"/>
          <w:sz w:val="28"/>
          <w:szCs w:val="28"/>
        </w:rPr>
        <w:t xml:space="preserve"> </w:t>
      </w:r>
      <w:r w:rsidRPr="00C3451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Залог муниципального имущества может осуществляться для обеспечения обязательств </w:t>
      </w:r>
      <w:r w:rsidR="001C0931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8.4.2. Не передаются в залог следующие объекты муниципального имущества: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изъятые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из оборота в соответствии с действующим законодательством;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приватизация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которых запрещена;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514">
        <w:rPr>
          <w:rFonts w:ascii="Times New Roman" w:hAnsi="Times New Roman" w:cs="Times New Roman"/>
          <w:sz w:val="28"/>
          <w:szCs w:val="28"/>
        </w:rPr>
        <w:lastRenderedPageBreak/>
        <w:t xml:space="preserve">- составляющие культурное наследие </w:t>
      </w:r>
      <w:r w:rsidR="001C0931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округа: муниципальные музеи, архивы, библиотеки, картинные галереи, зоопарки, выставки, дома и дворцы культуры, стадионы, спортивные клубы, дома технического и научного творчества.</w:t>
      </w:r>
      <w:proofErr w:type="gramEnd"/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8.4.3. Передача муниципального движимого имущества в залог осуществляется администрацией </w:t>
      </w:r>
      <w:r w:rsidR="00D91F5F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самостоятельно, недвижимого муниципального имущества - по решению </w:t>
      </w:r>
      <w:r w:rsidR="00D91F5F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8.4.4. Договор залога муниципального имущества оформляется в соответствии с действующим законодательством.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8.5. Мена муниципального имущества.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8.5.1. Муниципальное имущество может быть обменено на имущество, находящееся в федеральной собственности, собственности субъекта Российской Федерации, собственности иного муниципального образования, а также находящееся в собственности иных лиц в случаях, предусмотренных федеральным законодательством.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8.5.2. Решение о мене движимого муниципального имущества, а также имущества, в рамках реализации Региональной адресной </w:t>
      </w:r>
      <w:hyperlink r:id="rId15">
        <w:r w:rsidRPr="00D91F5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91F5F">
        <w:rPr>
          <w:rFonts w:ascii="Times New Roman" w:hAnsi="Times New Roman" w:cs="Times New Roman"/>
          <w:sz w:val="28"/>
          <w:szCs w:val="28"/>
        </w:rPr>
        <w:t xml:space="preserve"> </w:t>
      </w:r>
      <w:r w:rsidRPr="00C34514">
        <w:rPr>
          <w:rFonts w:ascii="Times New Roman" w:hAnsi="Times New Roman" w:cs="Times New Roman"/>
          <w:sz w:val="28"/>
          <w:szCs w:val="28"/>
        </w:rPr>
        <w:t xml:space="preserve">Забайкальского края принимается администрацией </w:t>
      </w:r>
      <w:r w:rsidR="00D91F5F" w:rsidRPr="00DF7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недвижимого муниципального имущества </w:t>
      </w:r>
      <w:r w:rsidR="000F4D4C">
        <w:rPr>
          <w:rFonts w:ascii="Times New Roman" w:hAnsi="Times New Roman" w:cs="Times New Roman"/>
          <w:sz w:val="28"/>
          <w:szCs w:val="28"/>
        </w:rPr>
        <w:t>–</w:t>
      </w:r>
      <w:r w:rsidRPr="00C34514">
        <w:rPr>
          <w:rFonts w:ascii="Times New Roman" w:hAnsi="Times New Roman" w:cs="Times New Roman"/>
          <w:sz w:val="28"/>
          <w:szCs w:val="28"/>
        </w:rPr>
        <w:t xml:space="preserve"> </w:t>
      </w:r>
      <w:r w:rsidR="000F4D4C">
        <w:rPr>
          <w:rFonts w:ascii="Times New Roman" w:hAnsi="Times New Roman" w:cs="Times New Roman"/>
          <w:sz w:val="28"/>
          <w:szCs w:val="28"/>
        </w:rPr>
        <w:t>Советом муниципа</w:t>
      </w:r>
      <w:r w:rsidR="00C57E89">
        <w:rPr>
          <w:rFonts w:ascii="Times New Roman" w:hAnsi="Times New Roman" w:cs="Times New Roman"/>
          <w:sz w:val="28"/>
          <w:szCs w:val="28"/>
        </w:rPr>
        <w:t>л</w:t>
      </w:r>
      <w:r w:rsidR="000F4D4C">
        <w:rPr>
          <w:rFonts w:ascii="Times New Roman" w:hAnsi="Times New Roman" w:cs="Times New Roman"/>
          <w:sz w:val="28"/>
          <w:szCs w:val="28"/>
        </w:rPr>
        <w:t>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8.5.3. Договор мены муниципального имущества заключает администрация </w:t>
      </w:r>
      <w:r w:rsidR="00FA3E06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в соответствии с действующим законодательством и настоящим положением.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8.5.4. При заключении с гражданами договора мены жилых помещений, в котором стоимость передаваемого муниципального имущества превышает стоимость приобретаемого имущества, возможно предоставление рассрочки по выплате разницы в стоимости. Порядок и условия предоставления рассрочки устанавливается нормативным правовым актом администрации </w:t>
      </w:r>
      <w:r w:rsidR="00C7281E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8.6. Приобретение имущества в собственность </w:t>
      </w:r>
      <w:r w:rsidR="00C7281E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 xml:space="preserve">8.6.1. </w:t>
      </w:r>
      <w:proofErr w:type="gramStart"/>
      <w:r w:rsidRPr="00173445">
        <w:rPr>
          <w:rFonts w:ascii="Times New Roman" w:hAnsi="Times New Roman" w:cs="Times New Roman"/>
          <w:sz w:val="28"/>
          <w:szCs w:val="28"/>
        </w:rPr>
        <w:t xml:space="preserve">Недвижимое имущество, находящееся в федеральной собственности, собственности субъектов Российской Федерации, иных муниципальных образований, частной и иной форме собственности, может быть принято в собственность </w:t>
      </w:r>
      <w:r w:rsidR="00C7281E" w:rsidRPr="001734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3445">
        <w:rPr>
          <w:rFonts w:ascii="Times New Roman" w:hAnsi="Times New Roman" w:cs="Times New Roman"/>
          <w:sz w:val="28"/>
          <w:szCs w:val="28"/>
        </w:rPr>
        <w:t xml:space="preserve"> округа на возмездной или безвозмездной основе в соответствии с действующим законодательством по решению </w:t>
      </w:r>
      <w:r w:rsidR="006E228A" w:rsidRPr="00173445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Pr="00173445">
        <w:rPr>
          <w:rFonts w:ascii="Times New Roman" w:hAnsi="Times New Roman" w:cs="Times New Roman"/>
          <w:sz w:val="28"/>
          <w:szCs w:val="28"/>
        </w:rPr>
        <w:t xml:space="preserve"> округа,</w:t>
      </w:r>
      <w:r w:rsidRPr="00C34514">
        <w:rPr>
          <w:rFonts w:ascii="Times New Roman" w:hAnsi="Times New Roman" w:cs="Times New Roman"/>
          <w:sz w:val="28"/>
          <w:szCs w:val="28"/>
        </w:rPr>
        <w:t xml:space="preserve"> движимое имущество, а также имущество, передаваемое в собственность </w:t>
      </w:r>
      <w:r w:rsidR="006E228A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в рамках реализации Региональной </w:t>
      </w:r>
      <w:r w:rsidRPr="006E228A">
        <w:rPr>
          <w:rFonts w:ascii="Times New Roman" w:hAnsi="Times New Roman" w:cs="Times New Roman"/>
          <w:sz w:val="28"/>
          <w:szCs w:val="28"/>
        </w:rPr>
        <w:t xml:space="preserve">адресной </w:t>
      </w:r>
      <w:hyperlink r:id="rId16">
        <w:r w:rsidRPr="006E228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4514">
        <w:rPr>
          <w:rFonts w:ascii="Times New Roman" w:hAnsi="Times New Roman" w:cs="Times New Roman"/>
          <w:sz w:val="28"/>
          <w:szCs w:val="28"/>
        </w:rPr>
        <w:t xml:space="preserve"> Забайкальского края - по </w:t>
      </w:r>
      <w:r w:rsidRPr="00C34514">
        <w:rPr>
          <w:rFonts w:ascii="Times New Roman" w:hAnsi="Times New Roman" w:cs="Times New Roman"/>
          <w:sz w:val="28"/>
          <w:szCs w:val="28"/>
        </w:rPr>
        <w:lastRenderedPageBreak/>
        <w:t>решению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D07EE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если законом не установлено иное. Недвижимое имущество, передаваемое в муниципальную собственность </w:t>
      </w:r>
      <w:r w:rsidR="009A3D02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вследствие конкурсного производства по процедуре банкротства по решению суда, принимается в муниципальную собственность без решения</w:t>
      </w:r>
      <w:r w:rsidR="009A3D02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34514">
        <w:rPr>
          <w:rFonts w:ascii="Times New Roman" w:hAnsi="Times New Roman" w:cs="Times New Roman"/>
          <w:sz w:val="28"/>
          <w:szCs w:val="28"/>
        </w:rPr>
        <w:t xml:space="preserve"> </w:t>
      </w:r>
      <w:r w:rsidR="009A3D02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8.6.2. Обращение заинтересованных лиц с предложением о приобретении имущества в муниципальную собственность </w:t>
      </w:r>
      <w:r w:rsidR="001A5FD4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с обоснованием необходимости приобретения данного имущества направляется в администрацию </w:t>
      </w:r>
      <w:r w:rsidR="001A5FD4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8.7. Отчуждение муниципального имущества.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8.7.1.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Муниципальное недвижимое имущество может быть передано в федеральную собственность, в собственность субъекта Российской Федерации, иного муниципального образования, а также иным лицам на возмездной или безвозмездной основе в соответствии с действующим законодательством по решению</w:t>
      </w:r>
      <w:r w:rsidR="00C96016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34514">
        <w:rPr>
          <w:rFonts w:ascii="Times New Roman" w:hAnsi="Times New Roman" w:cs="Times New Roman"/>
          <w:sz w:val="28"/>
          <w:szCs w:val="28"/>
        </w:rPr>
        <w:t xml:space="preserve"> </w:t>
      </w:r>
      <w:r w:rsidR="00C96016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либо на основании судебного акта, вступившего в законную силу, движимое имущество, а также имущество, отчуждаемое из собственности </w:t>
      </w:r>
      <w:r w:rsidR="00C96016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в рамках реализации Региональной адресной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>
        <w:r w:rsidRPr="00C77BF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4514">
        <w:rPr>
          <w:rFonts w:ascii="Times New Roman" w:hAnsi="Times New Roman" w:cs="Times New Roman"/>
          <w:sz w:val="28"/>
          <w:szCs w:val="28"/>
        </w:rPr>
        <w:t xml:space="preserve"> Забайкальского края по решению администрации </w:t>
      </w:r>
      <w:r w:rsidR="00C77BF0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если законом не установлено иное.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8.7.2. Сделки, связанные с отчуждением муниципального имущества, находящегося в хозяйственном ведении, оперативном управлении муниципальных унитарных предприятий или в оперативном управлении муниципальных учреждений, совершаются в соответствии с гражданским законодательством Российской Федерации и муниципальными правовыми актами </w:t>
      </w:r>
      <w:r w:rsidR="00C77BF0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8.8. Передача муниципального имущества в доверительное управление.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8.8.1. Муниципальное имущество может быть передано в доверительное управление в интересах </w:t>
      </w:r>
      <w:r w:rsidR="000D3F69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Объектами доверительного управления может быть следующее имущество, находящееся в муниципальной собственности: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8.8.2. Передача в доверительное управление муниципального имущества осуществляется администрацией </w:t>
      </w:r>
      <w:r w:rsidR="00543DDF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8.8.3. Договор доверительного управления заключается администрацией </w:t>
      </w:r>
      <w:r w:rsidR="00543DDF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которая является учредителем доверительного </w:t>
      </w:r>
      <w:r w:rsidRPr="00C34514">
        <w:rPr>
          <w:rFonts w:ascii="Times New Roman" w:hAnsi="Times New Roman" w:cs="Times New Roman"/>
          <w:sz w:val="28"/>
          <w:szCs w:val="28"/>
        </w:rPr>
        <w:lastRenderedPageBreak/>
        <w:t>управления.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8.8.4. Доверительным управляющим может быть индивидуальный предприниматель или коммерческая организация, за исключением унитарного предприятия, если иное не установлено законом.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8.8.5. Доверительный управляющий не может быть </w:t>
      </w:r>
      <w:proofErr w:type="spellStart"/>
      <w:r w:rsidRPr="00C34514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C34514">
        <w:rPr>
          <w:rFonts w:ascii="Times New Roman" w:hAnsi="Times New Roman" w:cs="Times New Roman"/>
          <w:sz w:val="28"/>
          <w:szCs w:val="28"/>
        </w:rPr>
        <w:t xml:space="preserve"> по договору доверительного управления.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8.8.6. Передача муниципального имущества в доверительное управление не влечет перехода права собственности на них к доверительному управляющему.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8.8.7.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8.8.8. Договор доверительного управления заключается на срок, не превышающий пяти лет, если иное не установлено законом.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8.8.9. Договор доверительного управления должен быть заключен в письменной форме.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Договор доверительного управления подлежит государственной регистрации в соответствии с законодательством.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8.8.10. Договор доверительного управления имуществом должен содержать: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состав имущества, передаваемого в доверительное управление;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объем полномочий доверительного управляющего по управлению объектами муниципальной собственности;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условия содержания и обеспечения сохранности переданных в доверительное управление объектов;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условия имущественной ответственности сторон;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срок действия договора;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основания досрочного расторжения договора;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- иные условия, предусмотренные законодательством.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8.9. Передача имущества муниципальной казны на хранение.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8.9.1. Имущество муниципальной казны может быть передано на хранение муниципальным унитарным предприятиям, муниципальным учреждениям, другим лицам на основании договора хранения. При этом по </w:t>
      </w:r>
      <w:r w:rsidRPr="00C34514">
        <w:rPr>
          <w:rFonts w:ascii="Times New Roman" w:hAnsi="Times New Roman" w:cs="Times New Roman"/>
          <w:sz w:val="28"/>
          <w:szCs w:val="28"/>
        </w:rPr>
        <w:lastRenderedPageBreak/>
        <w:t>договору хранения одна сторона (хранитель) обязуется хранить вещь, переданную ей другой стороной (</w:t>
      </w:r>
      <w:proofErr w:type="spellStart"/>
      <w:r w:rsidRPr="00C34514"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 w:rsidRPr="00C34514">
        <w:rPr>
          <w:rFonts w:ascii="Times New Roman" w:hAnsi="Times New Roman" w:cs="Times New Roman"/>
          <w:sz w:val="28"/>
          <w:szCs w:val="28"/>
        </w:rPr>
        <w:t>), и возвратить эту вещь в сохранности.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8.9.2. При необходимости изменения условий хранения вещи, предусмотренных договором хранения, хранитель обязан незамедлительно уведомить об этом </w:t>
      </w:r>
      <w:proofErr w:type="spellStart"/>
      <w:r w:rsidRPr="00C34514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C34514">
        <w:rPr>
          <w:rFonts w:ascii="Times New Roman" w:hAnsi="Times New Roman" w:cs="Times New Roman"/>
          <w:sz w:val="28"/>
          <w:szCs w:val="28"/>
        </w:rPr>
        <w:t xml:space="preserve"> и дождаться его ответа.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</w:t>
      </w:r>
      <w:proofErr w:type="spellStart"/>
      <w:r w:rsidRPr="00C34514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C34514">
        <w:rPr>
          <w:rFonts w:ascii="Times New Roman" w:hAnsi="Times New Roman" w:cs="Times New Roman"/>
          <w:sz w:val="28"/>
          <w:szCs w:val="28"/>
        </w:rPr>
        <w:t>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8.10. Передача имущества, принадлежащего </w:t>
      </w:r>
      <w:r w:rsidR="005E7CDF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округу по концессионным соглашениям, осуществляется в порядке, установленном Федеральным </w:t>
      </w:r>
      <w:hyperlink r:id="rId18">
        <w:r w:rsidRPr="002F2F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2FF7">
        <w:rPr>
          <w:rFonts w:ascii="Times New Roman" w:hAnsi="Times New Roman" w:cs="Times New Roman"/>
          <w:sz w:val="28"/>
          <w:szCs w:val="28"/>
        </w:rPr>
        <w:t xml:space="preserve"> о</w:t>
      </w:r>
      <w:r w:rsidRPr="00C34514">
        <w:rPr>
          <w:rFonts w:ascii="Times New Roman" w:hAnsi="Times New Roman" w:cs="Times New Roman"/>
          <w:sz w:val="28"/>
          <w:szCs w:val="28"/>
        </w:rPr>
        <w:t>т 21 июля 2005 года N 115-ФЗ "О концессионных соглашениях".</w:t>
      </w: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 w:rsidP="00B06E4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33"/>
      <w:bookmarkEnd w:id="1"/>
      <w:r w:rsidRPr="00C34514">
        <w:rPr>
          <w:rFonts w:ascii="Times New Roman" w:hAnsi="Times New Roman" w:cs="Times New Roman"/>
          <w:sz w:val="28"/>
          <w:szCs w:val="28"/>
        </w:rPr>
        <w:t>9. Управление муниципальными унитарными предприятиями</w:t>
      </w:r>
    </w:p>
    <w:p w:rsidR="00815CDB" w:rsidRPr="00C34514" w:rsidRDefault="0081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9.1. Порядок создания, реорганизации и ликвидации муниципальных унитарных предприятий определяется</w:t>
      </w:r>
      <w:r w:rsidR="008B1A0C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Pr="00C34514">
        <w:rPr>
          <w:rFonts w:ascii="Times New Roman" w:hAnsi="Times New Roman" w:cs="Times New Roman"/>
          <w:sz w:val="28"/>
          <w:szCs w:val="28"/>
        </w:rPr>
        <w:t xml:space="preserve"> </w:t>
      </w:r>
      <w:r w:rsidR="008B1A0C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9.2. Муниципальное унитарное предприятие (далее по тексту унитарное предприятие) - коммерческая организация, не наделенная правом собственности на имущество, закрепленное за ней собственником. Имущество муниципального унитарного предприятия является собственностью </w:t>
      </w:r>
      <w:r w:rsidR="008B1A0C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принадлежит предприятию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унитарного предприятия.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9.3. 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9.4. Унитарное предприятие несет ответственность по своим обязательствам всем принадлежащим ему имуществом. Унитарное предприятие не несет ответственность по обязательствам собственника имущества - </w:t>
      </w:r>
      <w:r w:rsidR="008B1A0C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 </w:t>
      </w:r>
      <w:r w:rsidR="008B1A0C">
        <w:rPr>
          <w:rFonts w:ascii="Times New Roman" w:hAnsi="Times New Roman" w:cs="Times New Roman"/>
          <w:sz w:val="28"/>
          <w:szCs w:val="28"/>
        </w:rPr>
        <w:t>Муниципальный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 не отвечает по обязательствам унитарного предприятия, за исключением случаев, если несостоятельность (банкротство) такого предприятия вызвана собственником этого имущества. В указанных случаях на собственника при недостаточности имущества унитарного предприятия может быть возложена субсидиарная ответственность по его обязательствам.</w:t>
      </w:r>
    </w:p>
    <w:p w:rsidR="00815CDB" w:rsidRPr="00C34514" w:rsidRDefault="00FA7B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815CDB" w:rsidRPr="00C34514">
        <w:rPr>
          <w:rFonts w:ascii="Times New Roman" w:hAnsi="Times New Roman" w:cs="Times New Roman"/>
          <w:sz w:val="28"/>
          <w:szCs w:val="28"/>
        </w:rPr>
        <w:t xml:space="preserve"> округ несет субсидиарную ответственность по </w:t>
      </w:r>
      <w:r w:rsidR="00815CDB" w:rsidRPr="00C34514">
        <w:rPr>
          <w:rFonts w:ascii="Times New Roman" w:hAnsi="Times New Roman" w:cs="Times New Roman"/>
          <w:sz w:val="28"/>
          <w:szCs w:val="28"/>
        </w:rPr>
        <w:lastRenderedPageBreak/>
        <w:t>обязательствам казенных предприятий при недостаточности их имущества.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9.5. От имени </w:t>
      </w:r>
      <w:r w:rsidR="00FA7B4F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права собственника имущества унитарного предприятия осуществляют органы местного самоуправления </w:t>
      </w:r>
      <w:r w:rsidR="00FA7B4F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в рамках их компетенции, установленной настоящим положением, иными муниципальными правовыми актами </w:t>
      </w:r>
      <w:r w:rsidR="00B2162C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9.6. Учредителем унитарного предприятия выступает </w:t>
      </w:r>
      <w:r w:rsidR="00B2162C" w:rsidRPr="00C34514">
        <w:rPr>
          <w:rFonts w:ascii="Times New Roman" w:hAnsi="Times New Roman" w:cs="Times New Roman"/>
          <w:sz w:val="28"/>
          <w:szCs w:val="28"/>
        </w:rPr>
        <w:t>муниципальн</w:t>
      </w:r>
      <w:r w:rsidR="00B2162C">
        <w:rPr>
          <w:rFonts w:ascii="Times New Roman" w:hAnsi="Times New Roman" w:cs="Times New Roman"/>
          <w:sz w:val="28"/>
          <w:szCs w:val="28"/>
        </w:rPr>
        <w:t>ый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округ. Решение об учреждении унитарного предприятия принимается администрацией </w:t>
      </w:r>
      <w:r w:rsidR="00B2162C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 Данное решение должно определять цели и предмет деятельности унитарного предприятия.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Устав унитарного предприятия утверждается администрацией </w:t>
      </w:r>
      <w:r w:rsidR="00B2162C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и согласовывается соответствующими органами администрации </w:t>
      </w:r>
      <w:r w:rsidR="00B2162C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унитарных предприятий или должностное лицо соответствующего органа администрации </w:t>
      </w:r>
      <w:r w:rsidR="00B2162C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</w:t>
      </w:r>
      <w:r w:rsidR="00D82BA5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9.7. Уставный фонд муниципального предприятия формируется администрацией </w:t>
      </w:r>
      <w:r w:rsidR="00D82BA5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по решению</w:t>
      </w:r>
      <w:r w:rsidR="00D82BA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34514">
        <w:rPr>
          <w:rFonts w:ascii="Times New Roman" w:hAnsi="Times New Roman" w:cs="Times New Roman"/>
          <w:sz w:val="28"/>
          <w:szCs w:val="28"/>
        </w:rPr>
        <w:t xml:space="preserve"> </w:t>
      </w:r>
      <w:r w:rsidR="00D82BA5" w:rsidRPr="00C345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34514">
        <w:rPr>
          <w:rFonts w:ascii="Times New Roman" w:hAnsi="Times New Roman" w:cs="Times New Roman"/>
          <w:sz w:val="28"/>
          <w:szCs w:val="28"/>
        </w:rPr>
        <w:t xml:space="preserve">округа за счет средств бюджета </w:t>
      </w:r>
      <w:r w:rsidR="00D82BA5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а также ценных бумаг, другого муниципального имущества, имущественных прав и иных прав, имеющих денежную оценку. Изменение уставного фонда муниципального предприятия осуществляется в порядке его формирования.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В муниципальном казенном предприятии уставный фонд не формируется.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9.8. </w:t>
      </w:r>
      <w:r w:rsidR="00CC284A">
        <w:rPr>
          <w:rFonts w:ascii="Times New Roman" w:hAnsi="Times New Roman" w:cs="Times New Roman"/>
          <w:sz w:val="28"/>
          <w:szCs w:val="28"/>
        </w:rPr>
        <w:t>Муниципальный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 имеет право на получение части прибыли муниципальных унитарных предприятий, основанных на праве хозяйственного ведения.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Порядок, размеры и сроки перечисления в бюджет </w:t>
      </w:r>
      <w:r w:rsidR="00CC284A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муниципальными унитарными предприятиями части прибыли определяются</w:t>
      </w:r>
      <w:r w:rsidR="00CC284A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Pr="00C34514">
        <w:rPr>
          <w:rFonts w:ascii="Times New Roman" w:hAnsi="Times New Roman" w:cs="Times New Roman"/>
          <w:sz w:val="28"/>
          <w:szCs w:val="28"/>
        </w:rPr>
        <w:t xml:space="preserve"> </w:t>
      </w:r>
      <w:r w:rsidR="00CC284A" w:rsidRPr="00C345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34514">
        <w:rPr>
          <w:rFonts w:ascii="Times New Roman" w:hAnsi="Times New Roman" w:cs="Times New Roman"/>
          <w:sz w:val="28"/>
          <w:szCs w:val="28"/>
        </w:rPr>
        <w:t>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9.9. Унитарное предприятие распоряжается принадлежащим им на праве хозяйственного ведения или на праве оперативного управления имуществом в соответствии с федеральными законами, настоящим Положением и иными муниципальными правовыми актами </w:t>
      </w:r>
      <w:r w:rsidR="006519A4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lastRenderedPageBreak/>
        <w:t>Муниципальное предприятие не вправе без согласия</w:t>
      </w:r>
      <w:r w:rsidR="006519A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34514">
        <w:rPr>
          <w:rFonts w:ascii="Times New Roman" w:hAnsi="Times New Roman" w:cs="Times New Roman"/>
          <w:sz w:val="28"/>
          <w:szCs w:val="28"/>
        </w:rPr>
        <w:t xml:space="preserve"> </w:t>
      </w:r>
      <w:r w:rsidR="006519A4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продавать, отдавать в залог, вносить в качестве вклада в уставный (складочный) капитал хозяйственных обществ и товарище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инадлежащее ему на праве хозяйственного ведения недвижимое муниципальное имущество, без согласия администрации </w:t>
      </w:r>
      <w:r w:rsidR="008324B7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сдавать имущество в аренду или иным способом распоряжаться этим имуществом.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9.10. 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(бездействием), в том числе в случае утраты имущества унитарного предприятия.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A1699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вправе предъявить иск о возмещении убытков, причиненных унитарному предприятию, к руководителю унитарного предприятия.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9.11. </w:t>
      </w:r>
      <w:proofErr w:type="gramStart"/>
      <w:r w:rsidRPr="00C34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514">
        <w:rPr>
          <w:rFonts w:ascii="Times New Roman" w:hAnsi="Times New Roman" w:cs="Times New Roman"/>
          <w:sz w:val="28"/>
          <w:szCs w:val="28"/>
        </w:rPr>
        <w:t xml:space="preserve"> деятельностью унитарных предприятий осуществляется в порядке, определенном федеральным законодательством, настоящим положением и иными муниципальными правовыми актами </w:t>
      </w:r>
      <w:r w:rsidR="00DA1699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 w:rsidP="00B06E4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355"/>
      <w:bookmarkEnd w:id="2"/>
      <w:r w:rsidRPr="00C34514">
        <w:rPr>
          <w:rFonts w:ascii="Times New Roman" w:hAnsi="Times New Roman" w:cs="Times New Roman"/>
          <w:sz w:val="28"/>
          <w:szCs w:val="28"/>
        </w:rPr>
        <w:t>10. Управление муниципальными учреждениями</w:t>
      </w:r>
    </w:p>
    <w:p w:rsidR="00815CDB" w:rsidRPr="00C34514" w:rsidRDefault="0081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10.1. Управление учреждениями, создаваемыми на базе муниципального имущества, осуществляется администрацией </w:t>
      </w:r>
      <w:r w:rsidR="00271383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 в соответствии с законодательством.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10.2. Порядок создания, реорганизации, изменения типа и ликвидации муниципальных учреждений определяется администрацией </w:t>
      </w:r>
      <w:r w:rsidR="00271383" w:rsidRPr="00C345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CD39E2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10.3. </w:t>
      </w:r>
      <w:r w:rsidR="004B3371">
        <w:rPr>
          <w:rFonts w:ascii="Times New Roman" w:hAnsi="Times New Roman" w:cs="Times New Roman"/>
          <w:sz w:val="28"/>
          <w:szCs w:val="28"/>
        </w:rPr>
        <w:t>Муниципальное учреждение (далее по тексту – у</w:t>
      </w:r>
      <w:r w:rsidR="002F2F68">
        <w:rPr>
          <w:rFonts w:ascii="Times New Roman" w:hAnsi="Times New Roman" w:cs="Times New Roman"/>
          <w:sz w:val="28"/>
          <w:szCs w:val="28"/>
        </w:rPr>
        <w:t>ч</w:t>
      </w:r>
      <w:r w:rsidR="004B3371">
        <w:rPr>
          <w:rFonts w:ascii="Times New Roman" w:hAnsi="Times New Roman" w:cs="Times New Roman"/>
          <w:sz w:val="28"/>
          <w:szCs w:val="28"/>
        </w:rPr>
        <w:t>реждение)</w:t>
      </w:r>
      <w:r w:rsidR="002F2F68">
        <w:rPr>
          <w:rFonts w:ascii="Times New Roman" w:hAnsi="Times New Roman" w:cs="Times New Roman"/>
          <w:sz w:val="28"/>
          <w:szCs w:val="28"/>
        </w:rPr>
        <w:t xml:space="preserve"> – некоммерческая организация</w:t>
      </w:r>
      <w:r w:rsidR="00141188" w:rsidRPr="00C34514">
        <w:rPr>
          <w:rFonts w:ascii="Times New Roman" w:hAnsi="Times New Roman" w:cs="Times New Roman"/>
          <w:sz w:val="28"/>
          <w:szCs w:val="28"/>
        </w:rPr>
        <w:t xml:space="preserve">, </w:t>
      </w:r>
      <w:r w:rsidR="00BE4543">
        <w:rPr>
          <w:rFonts w:ascii="Times New Roman" w:hAnsi="Times New Roman" w:cs="Times New Roman"/>
          <w:sz w:val="28"/>
          <w:szCs w:val="28"/>
        </w:rPr>
        <w:t>выполняющая управленческие, социально-культурные или иные функции некоммерческого характера</w:t>
      </w:r>
      <w:r w:rsidR="00082FF3">
        <w:rPr>
          <w:rFonts w:ascii="Times New Roman" w:hAnsi="Times New Roman" w:cs="Times New Roman"/>
          <w:sz w:val="28"/>
          <w:szCs w:val="28"/>
        </w:rPr>
        <w:t xml:space="preserve"> для нужд населения муниципального округа и финансируется полностью или частично за счет средств бюджета муниципального округа. Учреждение осуществляет свою деятельность в соответствии с уставом.</w:t>
      </w:r>
    </w:p>
    <w:p w:rsidR="0016108E" w:rsidRDefault="00161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353">
        <w:rPr>
          <w:rFonts w:ascii="Times New Roman" w:hAnsi="Times New Roman" w:cs="Times New Roman"/>
          <w:sz w:val="28"/>
          <w:szCs w:val="28"/>
        </w:rPr>
        <w:t>Учреждение о</w:t>
      </w:r>
      <w:r w:rsidR="007F4353">
        <w:rPr>
          <w:rFonts w:ascii="Times New Roman" w:hAnsi="Times New Roman" w:cs="Times New Roman"/>
          <w:sz w:val="28"/>
          <w:szCs w:val="28"/>
        </w:rPr>
        <w:t>твечает по своим обязательствам, находящимся в его распоряжении денежными средствами. При их недостаточности субсидиарную ответственность несет собственник муниципального имущества.</w:t>
      </w:r>
    </w:p>
    <w:p w:rsidR="00B1372D" w:rsidRDefault="00B13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Учреждение</w:t>
      </w:r>
      <w:r w:rsidR="0088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создается администрацией муниципального округа по решению Совета муниципального округа.</w:t>
      </w:r>
    </w:p>
    <w:p w:rsidR="008825AD" w:rsidRDefault="00882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Учредителем учреждения выступает муниципальный округ.</w:t>
      </w:r>
    </w:p>
    <w:p w:rsidR="008825AD" w:rsidRDefault="00882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Учредительным документом учреждения является устав, утверждаемый администрацией муниципального округа и согласованный с соответствующими органами администрации муниципального округа.</w:t>
      </w:r>
    </w:p>
    <w:p w:rsidR="008825AD" w:rsidRDefault="00282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считается созданным с момента его государственной регистрации.</w:t>
      </w:r>
    </w:p>
    <w:p w:rsidR="002820B9" w:rsidRDefault="00282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муниципальных </w:t>
      </w:r>
      <w:r w:rsidR="007D1EFF">
        <w:rPr>
          <w:rFonts w:ascii="Times New Roman" w:hAnsi="Times New Roman" w:cs="Times New Roman"/>
          <w:sz w:val="28"/>
          <w:szCs w:val="28"/>
        </w:rPr>
        <w:t>учреждений или долж</w:t>
      </w:r>
      <w:r w:rsidR="001664BF">
        <w:rPr>
          <w:rFonts w:ascii="Times New Roman" w:hAnsi="Times New Roman" w:cs="Times New Roman"/>
          <w:sz w:val="28"/>
          <w:szCs w:val="28"/>
        </w:rPr>
        <w:t>ностное лицо соответствующего о</w:t>
      </w:r>
      <w:r w:rsidR="007D1EFF">
        <w:rPr>
          <w:rFonts w:ascii="Times New Roman" w:hAnsi="Times New Roman" w:cs="Times New Roman"/>
          <w:sz w:val="28"/>
          <w:szCs w:val="28"/>
        </w:rPr>
        <w:t>р</w:t>
      </w:r>
      <w:r w:rsidR="001664BF">
        <w:rPr>
          <w:rFonts w:ascii="Times New Roman" w:hAnsi="Times New Roman" w:cs="Times New Roman"/>
          <w:sz w:val="28"/>
          <w:szCs w:val="28"/>
        </w:rPr>
        <w:t>г</w:t>
      </w:r>
      <w:r w:rsidR="007D1EFF">
        <w:rPr>
          <w:rFonts w:ascii="Times New Roman" w:hAnsi="Times New Roman" w:cs="Times New Roman"/>
          <w:sz w:val="28"/>
          <w:szCs w:val="28"/>
        </w:rPr>
        <w:t xml:space="preserve">ана администрации муниципального </w:t>
      </w:r>
      <w:r w:rsidR="003C35C9">
        <w:rPr>
          <w:rFonts w:ascii="Times New Roman" w:hAnsi="Times New Roman" w:cs="Times New Roman"/>
          <w:sz w:val="28"/>
          <w:szCs w:val="28"/>
        </w:rPr>
        <w:t>округа</w:t>
      </w:r>
      <w:r w:rsidR="007D1EFF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664BF">
        <w:rPr>
          <w:rFonts w:ascii="Times New Roman" w:hAnsi="Times New Roman" w:cs="Times New Roman"/>
          <w:sz w:val="28"/>
          <w:szCs w:val="28"/>
        </w:rPr>
        <w:t xml:space="preserve"> быть уполномочены выступать заявителем в федеральном органе исполнительной власти, </w:t>
      </w:r>
      <w:r w:rsidR="006E2233">
        <w:rPr>
          <w:rFonts w:ascii="Times New Roman" w:hAnsi="Times New Roman" w:cs="Times New Roman"/>
          <w:sz w:val="28"/>
          <w:szCs w:val="28"/>
        </w:rPr>
        <w:t xml:space="preserve">осуществляющем государственную регистрацию юридических лиц при их создании, реорганизации, ликвидации, при </w:t>
      </w:r>
      <w:r w:rsidR="0004747A">
        <w:rPr>
          <w:rFonts w:ascii="Times New Roman" w:hAnsi="Times New Roman" w:cs="Times New Roman"/>
          <w:sz w:val="28"/>
          <w:szCs w:val="28"/>
        </w:rPr>
        <w:t>внесении изменений в учредительные документы, от имени администрации муниципального округа.</w:t>
      </w:r>
    </w:p>
    <w:p w:rsidR="0004747A" w:rsidRDefault="0004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1F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4C6332">
        <w:rPr>
          <w:rFonts w:ascii="Times New Roman" w:hAnsi="Times New Roman" w:cs="Times New Roman"/>
          <w:sz w:val="28"/>
          <w:szCs w:val="28"/>
        </w:rPr>
        <w:t>Имущество учреждения является муниципальной собственностью и закрепляется за учреждением на праве оперативного управления.</w:t>
      </w:r>
    </w:p>
    <w:p w:rsidR="004C6332" w:rsidRDefault="004C6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права оперативного управления учреждение обеспечивает сохранность муниципального имущества и использование его </w:t>
      </w:r>
      <w:r w:rsidR="00D67E3F">
        <w:rPr>
          <w:rFonts w:ascii="Times New Roman" w:hAnsi="Times New Roman" w:cs="Times New Roman"/>
          <w:sz w:val="28"/>
          <w:szCs w:val="28"/>
        </w:rPr>
        <w:t>по целевому назначению.</w:t>
      </w:r>
    </w:p>
    <w:p w:rsidR="00D67E3F" w:rsidRDefault="00D67E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 пределах, установленных законом, в соответствии с </w:t>
      </w:r>
      <w:r w:rsidR="009251EB">
        <w:rPr>
          <w:rFonts w:ascii="Times New Roman" w:hAnsi="Times New Roman" w:cs="Times New Roman"/>
          <w:sz w:val="28"/>
          <w:szCs w:val="28"/>
        </w:rPr>
        <w:t>целями своей деятельности, заданиями собственника и назначением имущества осуществляет права владения, пользования и распоряжения им.</w:t>
      </w:r>
    </w:p>
    <w:p w:rsidR="009251EB" w:rsidRDefault="00925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не вправе отчуждать или иным способом распоряжаться закрепленным за ним имуществом, приобретенным за счет </w:t>
      </w:r>
      <w:r w:rsidR="00A86C90">
        <w:rPr>
          <w:rFonts w:ascii="Times New Roman" w:hAnsi="Times New Roman" w:cs="Times New Roman"/>
          <w:sz w:val="28"/>
          <w:szCs w:val="28"/>
        </w:rPr>
        <w:t>средств, выделенных ему по смете.</w:t>
      </w:r>
    </w:p>
    <w:p w:rsidR="00A86C90" w:rsidRDefault="00A86C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в лице администрации муниципального </w:t>
      </w:r>
      <w:r w:rsidR="00A42A1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вправе изъять у учреждения излишнее</w:t>
      </w:r>
      <w:r w:rsidR="006336B6">
        <w:rPr>
          <w:rFonts w:ascii="Times New Roman" w:hAnsi="Times New Roman" w:cs="Times New Roman"/>
          <w:sz w:val="28"/>
          <w:szCs w:val="28"/>
        </w:rPr>
        <w:t xml:space="preserve">, неиспользуемое либо используемое не по назначению </w:t>
      </w:r>
      <w:r w:rsidR="00AF47FC">
        <w:rPr>
          <w:rFonts w:ascii="Times New Roman" w:hAnsi="Times New Roman" w:cs="Times New Roman"/>
          <w:sz w:val="28"/>
          <w:szCs w:val="28"/>
        </w:rPr>
        <w:t>имущество и распорядиться им в пределах своих полномочий.</w:t>
      </w:r>
    </w:p>
    <w:p w:rsidR="00AF47FC" w:rsidRDefault="00AF4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1F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.7. Доходы учреждения, полученные от разрешенной учреждению предпринимательской деятельности, поступают в распоряжение учреждения</w:t>
      </w:r>
      <w:r w:rsidR="00A7654F">
        <w:rPr>
          <w:rFonts w:ascii="Times New Roman" w:hAnsi="Times New Roman" w:cs="Times New Roman"/>
          <w:sz w:val="28"/>
          <w:szCs w:val="28"/>
        </w:rPr>
        <w:t xml:space="preserve"> и в полном объеме учитываются на отдельном балансе и </w:t>
      </w:r>
      <w:r w:rsidR="00541F81">
        <w:rPr>
          <w:rFonts w:ascii="Times New Roman" w:hAnsi="Times New Roman" w:cs="Times New Roman"/>
          <w:sz w:val="28"/>
          <w:szCs w:val="28"/>
        </w:rPr>
        <w:t>в</w:t>
      </w:r>
      <w:r w:rsidR="00A7654F">
        <w:rPr>
          <w:rFonts w:ascii="Times New Roman" w:hAnsi="Times New Roman" w:cs="Times New Roman"/>
          <w:sz w:val="28"/>
          <w:szCs w:val="28"/>
        </w:rPr>
        <w:t xml:space="preserve"> смете доходов и расходов учреждения. Приобретенное за счет этих доходов имущество</w:t>
      </w:r>
      <w:r w:rsidR="000B07F5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собственностью.</w:t>
      </w:r>
    </w:p>
    <w:p w:rsidR="00815CDB" w:rsidRDefault="00CD3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="00815CDB" w:rsidRPr="00C34514">
        <w:rPr>
          <w:rFonts w:ascii="Times New Roman" w:hAnsi="Times New Roman" w:cs="Times New Roman"/>
          <w:sz w:val="28"/>
          <w:szCs w:val="28"/>
        </w:rPr>
        <w:t xml:space="preserve">Руководство учреждением осуществляет руководитель учреждения, назначаемый на должность и освобождаемый от нее в порядке, определенном </w:t>
      </w:r>
      <w:r w:rsidR="00271383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271383" w:rsidRPr="00C345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15CDB" w:rsidRPr="00C34514">
        <w:rPr>
          <w:rFonts w:ascii="Times New Roman" w:hAnsi="Times New Roman" w:cs="Times New Roman"/>
          <w:sz w:val="28"/>
          <w:szCs w:val="28"/>
        </w:rPr>
        <w:t>округа, кроме случаев, установленных законом.</w:t>
      </w:r>
    </w:p>
    <w:p w:rsidR="00901257" w:rsidRDefault="009012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с руководителем учреждения заключается администрацией муниципального округа.</w:t>
      </w:r>
    </w:p>
    <w:p w:rsidR="003E7636" w:rsidRDefault="003E76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10.9. Органы администрации муниципального округа в пределах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 осуществляют следующие функции:</w:t>
      </w:r>
    </w:p>
    <w:p w:rsidR="003E7636" w:rsidRDefault="007A4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предложения по созданию, реорганизации и ликвидации учреждений;</w:t>
      </w:r>
    </w:p>
    <w:p w:rsidR="007A494A" w:rsidRDefault="007A4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согласовывают устав учреждения;</w:t>
      </w:r>
    </w:p>
    <w:p w:rsidR="007A494A" w:rsidRDefault="007A4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учреждений;</w:t>
      </w:r>
    </w:p>
    <w:p w:rsidR="007A494A" w:rsidRDefault="005E4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предложения о применении мер ответственности к  руководителям учреждений;</w:t>
      </w:r>
    </w:p>
    <w:p w:rsidR="005E45DE" w:rsidRDefault="005E4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создают и организуют деятельность балансовых и аттестационных комиссий;</w:t>
      </w:r>
    </w:p>
    <w:p w:rsidR="005E45DE" w:rsidRDefault="005E4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 другие функции, предусмотренные настоящим положением, и</w:t>
      </w:r>
      <w:r w:rsidR="00F27F94">
        <w:rPr>
          <w:rFonts w:ascii="Times New Roman" w:hAnsi="Times New Roman" w:cs="Times New Roman"/>
          <w:sz w:val="28"/>
          <w:szCs w:val="28"/>
        </w:rPr>
        <w:t xml:space="preserve">ными муниципальными правовыми актами муниципального </w:t>
      </w:r>
      <w:r w:rsidR="00EF4714">
        <w:rPr>
          <w:rFonts w:ascii="Times New Roman" w:hAnsi="Times New Roman" w:cs="Times New Roman"/>
          <w:sz w:val="28"/>
          <w:szCs w:val="28"/>
        </w:rPr>
        <w:t>округ</w:t>
      </w:r>
      <w:r w:rsidR="00F27F94">
        <w:rPr>
          <w:rFonts w:ascii="Times New Roman" w:hAnsi="Times New Roman" w:cs="Times New Roman"/>
          <w:sz w:val="28"/>
          <w:szCs w:val="28"/>
        </w:rPr>
        <w:t>а.</w:t>
      </w:r>
    </w:p>
    <w:p w:rsidR="00F27F94" w:rsidRDefault="00F27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 Учреждение считается прекратившим существование после внесения записи об этом в единый государственный реестр юридических лиц.</w:t>
      </w:r>
    </w:p>
    <w:p w:rsidR="00F27F94" w:rsidRPr="00C34514" w:rsidRDefault="00F27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ликвидируемого учреждения после расчетов с кредиторами </w:t>
      </w:r>
      <w:r w:rsidR="00432A98">
        <w:rPr>
          <w:rFonts w:ascii="Times New Roman" w:hAnsi="Times New Roman" w:cs="Times New Roman"/>
          <w:sz w:val="28"/>
          <w:szCs w:val="28"/>
        </w:rPr>
        <w:t>передается в казну муниципального округа.</w:t>
      </w: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11. Защита права муниципальной собственности</w:t>
      </w: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CDB" w:rsidRPr="00C34514" w:rsidRDefault="0081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>11.1. Защита права муниципальной собственности осуществляется в соответствии с действующим законодательством.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11.2. Муниципальная собственность может быть истребована из чужого незаконного владения в соответствии с Гражданским </w:t>
      </w:r>
      <w:hyperlink r:id="rId19">
        <w:r w:rsidRPr="00432A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2A98">
        <w:rPr>
          <w:rFonts w:ascii="Times New Roman" w:hAnsi="Times New Roman" w:cs="Times New Roman"/>
          <w:sz w:val="28"/>
          <w:szCs w:val="28"/>
        </w:rPr>
        <w:t xml:space="preserve"> Р</w:t>
      </w:r>
      <w:r w:rsidRPr="00C34514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815CDB" w:rsidRPr="00C34514" w:rsidRDefault="0081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14">
        <w:rPr>
          <w:rFonts w:ascii="Times New Roman" w:hAnsi="Times New Roman" w:cs="Times New Roman"/>
          <w:sz w:val="28"/>
          <w:szCs w:val="28"/>
        </w:rPr>
        <w:t xml:space="preserve">11.3. Органы местного самоуправления </w:t>
      </w:r>
      <w:r w:rsidR="00432A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4514">
        <w:rPr>
          <w:rFonts w:ascii="Times New Roman" w:hAnsi="Times New Roman" w:cs="Times New Roman"/>
          <w:sz w:val="28"/>
          <w:szCs w:val="28"/>
        </w:rPr>
        <w:t xml:space="preserve"> округа, осуществляющие права собственника, вправе требовать устранения всяких нарушений их прав, </w:t>
      </w:r>
      <w:r w:rsidR="0048604E">
        <w:rPr>
          <w:rFonts w:ascii="Times New Roman" w:hAnsi="Times New Roman" w:cs="Times New Roman"/>
          <w:sz w:val="28"/>
          <w:szCs w:val="28"/>
        </w:rPr>
        <w:t>даже если</w:t>
      </w:r>
      <w:r w:rsidRPr="00C34514">
        <w:rPr>
          <w:rFonts w:ascii="Times New Roman" w:hAnsi="Times New Roman" w:cs="Times New Roman"/>
          <w:sz w:val="28"/>
          <w:szCs w:val="28"/>
        </w:rPr>
        <w:t xml:space="preserve"> эти нарушения не были соединены с лишением владения.</w:t>
      </w:r>
    </w:p>
    <w:p w:rsidR="00815CDB" w:rsidRPr="00C34514" w:rsidRDefault="0081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1E3" w:rsidRPr="00C34514" w:rsidRDefault="004831E3" w:rsidP="004831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sectPr w:rsidR="004831E3" w:rsidRPr="00C34514" w:rsidSect="0081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DB"/>
    <w:rsid w:val="00000D47"/>
    <w:rsid w:val="00007C0E"/>
    <w:rsid w:val="00031533"/>
    <w:rsid w:val="0004747A"/>
    <w:rsid w:val="00053D4C"/>
    <w:rsid w:val="000550AE"/>
    <w:rsid w:val="000638CE"/>
    <w:rsid w:val="00072179"/>
    <w:rsid w:val="000823E9"/>
    <w:rsid w:val="00082FF3"/>
    <w:rsid w:val="00087AE9"/>
    <w:rsid w:val="000A2CA7"/>
    <w:rsid w:val="000B07F5"/>
    <w:rsid w:val="000D3F69"/>
    <w:rsid w:val="000D412E"/>
    <w:rsid w:val="000D5D50"/>
    <w:rsid w:val="000F4D4C"/>
    <w:rsid w:val="00101483"/>
    <w:rsid w:val="00102428"/>
    <w:rsid w:val="001048C9"/>
    <w:rsid w:val="00110A20"/>
    <w:rsid w:val="00113D38"/>
    <w:rsid w:val="0013308A"/>
    <w:rsid w:val="00141188"/>
    <w:rsid w:val="001468A2"/>
    <w:rsid w:val="0016108E"/>
    <w:rsid w:val="001664BF"/>
    <w:rsid w:val="0017213A"/>
    <w:rsid w:val="001721DC"/>
    <w:rsid w:val="00173445"/>
    <w:rsid w:val="00175665"/>
    <w:rsid w:val="001935EE"/>
    <w:rsid w:val="001A5FD4"/>
    <w:rsid w:val="001B04D4"/>
    <w:rsid w:val="001C0931"/>
    <w:rsid w:val="001E0EC2"/>
    <w:rsid w:val="00200D06"/>
    <w:rsid w:val="00214227"/>
    <w:rsid w:val="002415CD"/>
    <w:rsid w:val="002476DC"/>
    <w:rsid w:val="00267FDB"/>
    <w:rsid w:val="00271383"/>
    <w:rsid w:val="00273371"/>
    <w:rsid w:val="00276476"/>
    <w:rsid w:val="002820B9"/>
    <w:rsid w:val="0029351A"/>
    <w:rsid w:val="00296099"/>
    <w:rsid w:val="00297515"/>
    <w:rsid w:val="002A610C"/>
    <w:rsid w:val="002B7583"/>
    <w:rsid w:val="002D1A1A"/>
    <w:rsid w:val="002D3258"/>
    <w:rsid w:val="002E4CBC"/>
    <w:rsid w:val="002E5FD7"/>
    <w:rsid w:val="002F2F68"/>
    <w:rsid w:val="002F2FF7"/>
    <w:rsid w:val="00316ED4"/>
    <w:rsid w:val="003553E7"/>
    <w:rsid w:val="0036535C"/>
    <w:rsid w:val="00365AAD"/>
    <w:rsid w:val="0038117D"/>
    <w:rsid w:val="003B76B5"/>
    <w:rsid w:val="003C3162"/>
    <w:rsid w:val="003C35C9"/>
    <w:rsid w:val="003C7705"/>
    <w:rsid w:val="003E7636"/>
    <w:rsid w:val="00407EC5"/>
    <w:rsid w:val="00411753"/>
    <w:rsid w:val="00432A98"/>
    <w:rsid w:val="004342FA"/>
    <w:rsid w:val="004410A9"/>
    <w:rsid w:val="004449BB"/>
    <w:rsid w:val="004831E3"/>
    <w:rsid w:val="0048604E"/>
    <w:rsid w:val="004A4693"/>
    <w:rsid w:val="004B3371"/>
    <w:rsid w:val="004B4F44"/>
    <w:rsid w:val="004C01B0"/>
    <w:rsid w:val="004C128E"/>
    <w:rsid w:val="004C1DBE"/>
    <w:rsid w:val="004C20B7"/>
    <w:rsid w:val="004C6332"/>
    <w:rsid w:val="004C63E1"/>
    <w:rsid w:val="004D643A"/>
    <w:rsid w:val="004F2466"/>
    <w:rsid w:val="004F34B0"/>
    <w:rsid w:val="00510E02"/>
    <w:rsid w:val="00537CFE"/>
    <w:rsid w:val="00541F81"/>
    <w:rsid w:val="00543DDF"/>
    <w:rsid w:val="00590838"/>
    <w:rsid w:val="005970BC"/>
    <w:rsid w:val="005B43F6"/>
    <w:rsid w:val="005D0BF0"/>
    <w:rsid w:val="005E45DE"/>
    <w:rsid w:val="005E6E3D"/>
    <w:rsid w:val="005E7CDF"/>
    <w:rsid w:val="005F614A"/>
    <w:rsid w:val="00601DBB"/>
    <w:rsid w:val="00625426"/>
    <w:rsid w:val="006336B6"/>
    <w:rsid w:val="00645DA1"/>
    <w:rsid w:val="006519A4"/>
    <w:rsid w:val="006635D6"/>
    <w:rsid w:val="00665A93"/>
    <w:rsid w:val="006A08C4"/>
    <w:rsid w:val="006A395D"/>
    <w:rsid w:val="006A654E"/>
    <w:rsid w:val="006C4CE2"/>
    <w:rsid w:val="006C51F8"/>
    <w:rsid w:val="006C72BC"/>
    <w:rsid w:val="006D243C"/>
    <w:rsid w:val="006D2963"/>
    <w:rsid w:val="006D4FAB"/>
    <w:rsid w:val="006D7C59"/>
    <w:rsid w:val="006E2233"/>
    <w:rsid w:val="006E228A"/>
    <w:rsid w:val="006E4FCE"/>
    <w:rsid w:val="006F07D9"/>
    <w:rsid w:val="007022A5"/>
    <w:rsid w:val="00715794"/>
    <w:rsid w:val="00716F6A"/>
    <w:rsid w:val="00723A60"/>
    <w:rsid w:val="00737688"/>
    <w:rsid w:val="00737CE0"/>
    <w:rsid w:val="00742470"/>
    <w:rsid w:val="007458A1"/>
    <w:rsid w:val="007619CE"/>
    <w:rsid w:val="00775A40"/>
    <w:rsid w:val="00787EFF"/>
    <w:rsid w:val="007A494A"/>
    <w:rsid w:val="007B1BC3"/>
    <w:rsid w:val="007B3C1B"/>
    <w:rsid w:val="007B592B"/>
    <w:rsid w:val="007D1EFF"/>
    <w:rsid w:val="007D7B99"/>
    <w:rsid w:val="007E7CC2"/>
    <w:rsid w:val="007F4353"/>
    <w:rsid w:val="007F7626"/>
    <w:rsid w:val="00815C11"/>
    <w:rsid w:val="00815CDB"/>
    <w:rsid w:val="00826840"/>
    <w:rsid w:val="008324B7"/>
    <w:rsid w:val="0087308A"/>
    <w:rsid w:val="00876B4C"/>
    <w:rsid w:val="008825AD"/>
    <w:rsid w:val="008A1357"/>
    <w:rsid w:val="008B1A0C"/>
    <w:rsid w:val="008B5BCD"/>
    <w:rsid w:val="008D35CE"/>
    <w:rsid w:val="008D79A5"/>
    <w:rsid w:val="008E154D"/>
    <w:rsid w:val="008E7FF9"/>
    <w:rsid w:val="00901257"/>
    <w:rsid w:val="009071B5"/>
    <w:rsid w:val="00912033"/>
    <w:rsid w:val="00913DB7"/>
    <w:rsid w:val="00920508"/>
    <w:rsid w:val="00921984"/>
    <w:rsid w:val="0092403F"/>
    <w:rsid w:val="009251EB"/>
    <w:rsid w:val="009258C7"/>
    <w:rsid w:val="00932B8B"/>
    <w:rsid w:val="0096791A"/>
    <w:rsid w:val="00983068"/>
    <w:rsid w:val="0098775F"/>
    <w:rsid w:val="00991FB1"/>
    <w:rsid w:val="0099338B"/>
    <w:rsid w:val="009A3D02"/>
    <w:rsid w:val="009A3D28"/>
    <w:rsid w:val="009A63A8"/>
    <w:rsid w:val="00A0495E"/>
    <w:rsid w:val="00A05AED"/>
    <w:rsid w:val="00A10D63"/>
    <w:rsid w:val="00A13386"/>
    <w:rsid w:val="00A13A87"/>
    <w:rsid w:val="00A32524"/>
    <w:rsid w:val="00A35015"/>
    <w:rsid w:val="00A367C4"/>
    <w:rsid w:val="00A42674"/>
    <w:rsid w:val="00A42A18"/>
    <w:rsid w:val="00A54E5B"/>
    <w:rsid w:val="00A57B3F"/>
    <w:rsid w:val="00A70352"/>
    <w:rsid w:val="00A7344A"/>
    <w:rsid w:val="00A7654F"/>
    <w:rsid w:val="00A77ADB"/>
    <w:rsid w:val="00A8315C"/>
    <w:rsid w:val="00A8479A"/>
    <w:rsid w:val="00A86C90"/>
    <w:rsid w:val="00AA2F4B"/>
    <w:rsid w:val="00AA5BE8"/>
    <w:rsid w:val="00AB3958"/>
    <w:rsid w:val="00AB5B31"/>
    <w:rsid w:val="00AB6434"/>
    <w:rsid w:val="00AB7385"/>
    <w:rsid w:val="00AC5FFB"/>
    <w:rsid w:val="00AF47FC"/>
    <w:rsid w:val="00AF6647"/>
    <w:rsid w:val="00B01076"/>
    <w:rsid w:val="00B06E4D"/>
    <w:rsid w:val="00B1372D"/>
    <w:rsid w:val="00B14E0B"/>
    <w:rsid w:val="00B17E1B"/>
    <w:rsid w:val="00B2162C"/>
    <w:rsid w:val="00B21EBE"/>
    <w:rsid w:val="00B24450"/>
    <w:rsid w:val="00B61283"/>
    <w:rsid w:val="00B62A14"/>
    <w:rsid w:val="00B8242A"/>
    <w:rsid w:val="00B851F7"/>
    <w:rsid w:val="00B91C11"/>
    <w:rsid w:val="00BB2A26"/>
    <w:rsid w:val="00BE4543"/>
    <w:rsid w:val="00BF223B"/>
    <w:rsid w:val="00BF3696"/>
    <w:rsid w:val="00BF549A"/>
    <w:rsid w:val="00C04664"/>
    <w:rsid w:val="00C13FBC"/>
    <w:rsid w:val="00C34514"/>
    <w:rsid w:val="00C35C6C"/>
    <w:rsid w:val="00C57E89"/>
    <w:rsid w:val="00C628B0"/>
    <w:rsid w:val="00C71C23"/>
    <w:rsid w:val="00C7281E"/>
    <w:rsid w:val="00C779F2"/>
    <w:rsid w:val="00C77BF0"/>
    <w:rsid w:val="00C853ED"/>
    <w:rsid w:val="00C85515"/>
    <w:rsid w:val="00C96016"/>
    <w:rsid w:val="00C9711A"/>
    <w:rsid w:val="00C97447"/>
    <w:rsid w:val="00CA1318"/>
    <w:rsid w:val="00CC284A"/>
    <w:rsid w:val="00CC410E"/>
    <w:rsid w:val="00CC4E79"/>
    <w:rsid w:val="00CD30D4"/>
    <w:rsid w:val="00CD39E2"/>
    <w:rsid w:val="00CE1675"/>
    <w:rsid w:val="00CE7877"/>
    <w:rsid w:val="00CF09A0"/>
    <w:rsid w:val="00CF1DF9"/>
    <w:rsid w:val="00CF2744"/>
    <w:rsid w:val="00D468BC"/>
    <w:rsid w:val="00D47AC3"/>
    <w:rsid w:val="00D500C3"/>
    <w:rsid w:val="00D52D2B"/>
    <w:rsid w:val="00D52D31"/>
    <w:rsid w:val="00D65037"/>
    <w:rsid w:val="00D67E3F"/>
    <w:rsid w:val="00D71FD7"/>
    <w:rsid w:val="00D73EB0"/>
    <w:rsid w:val="00D8006A"/>
    <w:rsid w:val="00D801AD"/>
    <w:rsid w:val="00D81B1B"/>
    <w:rsid w:val="00D82BA5"/>
    <w:rsid w:val="00D85271"/>
    <w:rsid w:val="00D91F5F"/>
    <w:rsid w:val="00DA1699"/>
    <w:rsid w:val="00DA5A41"/>
    <w:rsid w:val="00DE29A0"/>
    <w:rsid w:val="00DF7C27"/>
    <w:rsid w:val="00E04372"/>
    <w:rsid w:val="00E047FE"/>
    <w:rsid w:val="00E051A4"/>
    <w:rsid w:val="00E211A4"/>
    <w:rsid w:val="00E25DF8"/>
    <w:rsid w:val="00E42A82"/>
    <w:rsid w:val="00E442BB"/>
    <w:rsid w:val="00E55675"/>
    <w:rsid w:val="00E55B6C"/>
    <w:rsid w:val="00E573F9"/>
    <w:rsid w:val="00E73DDB"/>
    <w:rsid w:val="00E83831"/>
    <w:rsid w:val="00E913F3"/>
    <w:rsid w:val="00EC2EF5"/>
    <w:rsid w:val="00EC35D6"/>
    <w:rsid w:val="00ED07EE"/>
    <w:rsid w:val="00EF4714"/>
    <w:rsid w:val="00EF6F16"/>
    <w:rsid w:val="00F13E9B"/>
    <w:rsid w:val="00F14609"/>
    <w:rsid w:val="00F22963"/>
    <w:rsid w:val="00F23611"/>
    <w:rsid w:val="00F24EA1"/>
    <w:rsid w:val="00F27F94"/>
    <w:rsid w:val="00F33867"/>
    <w:rsid w:val="00F40868"/>
    <w:rsid w:val="00F440F8"/>
    <w:rsid w:val="00F44BB0"/>
    <w:rsid w:val="00F73A72"/>
    <w:rsid w:val="00F74B26"/>
    <w:rsid w:val="00F7604F"/>
    <w:rsid w:val="00FA3E06"/>
    <w:rsid w:val="00FA560C"/>
    <w:rsid w:val="00FA633B"/>
    <w:rsid w:val="00FA7B4F"/>
    <w:rsid w:val="00FB20E4"/>
    <w:rsid w:val="00FC3CDB"/>
    <w:rsid w:val="00FD19B6"/>
    <w:rsid w:val="00FD2648"/>
    <w:rsid w:val="00FD37E9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BE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EB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5CDB"/>
    <w:pPr>
      <w:widowControl w:val="0"/>
      <w:autoSpaceDE w:val="0"/>
      <w:autoSpaceDN w:val="0"/>
      <w:spacing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15CDB"/>
    <w:pPr>
      <w:widowControl w:val="0"/>
      <w:autoSpaceDE w:val="0"/>
      <w:autoSpaceDN w:val="0"/>
      <w:spacing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5CDB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E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21E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1E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rsid w:val="00B21E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1EBE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B21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1EBE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uiPriority w:val="99"/>
    <w:qFormat/>
    <w:rsid w:val="00B21EB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21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79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80819A9F8AB33314CF12B4786DD5909FDBFEA90BACF2400240533C367B4B83E2E67055021EBEAA4FAA6C5BA352633C01C2E946A061E525AbBA" TargetMode="External"/><Relationship Id="rId13" Type="http://schemas.openxmlformats.org/officeDocument/2006/relationships/hyperlink" Target="consultantplus://offline/ref=B2A042066F5BADD7DA1F6A766051AFB4210B66F914D61D265E5C2AD023717B44A60D38BDA8F61660DA5516669A99E960E1216Eb2A" TargetMode="External"/><Relationship Id="rId18" Type="http://schemas.openxmlformats.org/officeDocument/2006/relationships/hyperlink" Target="consultantplus://offline/ref=B2A042066F5BADD7DA1F747B763DF3BC240431F216D71170010F2FDA7629241DF64A69BBFEAE4C35DF491D789869b2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980819A9F8AB33314CF12B4786DD5909FDBFE891BFCF2400240533C367B4B82C2E3F095228F1E8ADEFF094FC56b3A" TargetMode="External"/><Relationship Id="rId12" Type="http://schemas.openxmlformats.org/officeDocument/2006/relationships/hyperlink" Target="consultantplus://offline/ref=B2A042066F5BADD7DA1F6A766051AFB4210B66F914D61D265E5C2AD023717B44A60D38BDA8F61660DA5516669A99E960E1216Eb2A" TargetMode="External"/><Relationship Id="rId17" Type="http://schemas.openxmlformats.org/officeDocument/2006/relationships/hyperlink" Target="consultantplus://offline/ref=B2A042066F5BADD7DA1F6A766051AFB4210B66F914D61D265C5A25D023717B44A60D38BDA8E41638D6571F789B91FC36B067B450AE3287BEEC49F327526DbE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A042066F5BADD7DA1F6A766051AFB4210B66F914D61D265C5A25D023717B44A60D38BDA8E41638D6571F789B91FC36B067B450AE3287BEEC49F327526DbE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980819A9F8AB33314CF12B4786DD5909FDB9E392B9CF2400240533C367B4B83E2E67055020EEEDA7FAA6C5BA352633C01C2E946A061E525AbBA" TargetMode="External"/><Relationship Id="rId11" Type="http://schemas.openxmlformats.org/officeDocument/2006/relationships/hyperlink" Target="consultantplus://offline/ref=49980819A9F8AB33314CF12B4786DD5909FDBFEA90BACF2400240533C367B4B82C2E3F095228F1E8ADEFF094FC56b3A" TargetMode="External"/><Relationship Id="rId5" Type="http://schemas.openxmlformats.org/officeDocument/2006/relationships/hyperlink" Target="consultantplus://offline/ref=49980819A9F8AB33314CF12B4786DD590FF0BCEF9BEB982651710B36CB37EEA82867680D4E21E7F6A7F1F059b7A" TargetMode="External"/><Relationship Id="rId15" Type="http://schemas.openxmlformats.org/officeDocument/2006/relationships/hyperlink" Target="consultantplus://offline/ref=B2A042066F5BADD7DA1F6A766051AFB4210B66F914D61D265C5A25D023717B44A60D38BDA8E41638D6571F789B91FC36B067B450AE3287BEEC49F327526DbEA" TargetMode="External"/><Relationship Id="rId10" Type="http://schemas.openxmlformats.org/officeDocument/2006/relationships/hyperlink" Target="consultantplus://offline/ref=49980819A9F8AB33314CEF2651EA81510CF3E5E791BBC3725F770039963FEBE17C696E0F0462ABE5A4F1F296FD68206598467B91760D0050A054B4B86755bFA" TargetMode="External"/><Relationship Id="rId19" Type="http://schemas.openxmlformats.org/officeDocument/2006/relationships/hyperlink" Target="consultantplus://offline/ref=B2A042066F5BADD7DA1F747B763DF3BC24053AFD17D41170010F2FDA7629241DE44A31B7FCA65734D65C4B29DEC4FA60E83DE155B23999BC6Eb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980819A9F8AB33314CF12B4786DD590EF0B2E296BACF2400240533C367B4B82C2E3F095228F1E8ADEFF094FC56b3A" TargetMode="External"/><Relationship Id="rId14" Type="http://schemas.openxmlformats.org/officeDocument/2006/relationships/hyperlink" Target="consultantplus://offline/ref=B2A042066F5BADD7DA1F747B763DF3BC24053AFD17D41170010F2FDA7629241DE44A31B7FCA65436D75C4B29DEC4FA60E83DE155B23999BC6Eb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5074-735D-4227-827A-AE4BF5F0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23</Pages>
  <Words>6845</Words>
  <Characters>39022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НМ</dc:creator>
  <cp:lastModifiedBy>PogorelyuBA</cp:lastModifiedBy>
  <cp:revision>79</cp:revision>
  <dcterms:created xsi:type="dcterms:W3CDTF">2023-09-08T06:18:00Z</dcterms:created>
  <dcterms:modified xsi:type="dcterms:W3CDTF">2023-10-25T05:16:00Z</dcterms:modified>
</cp:coreProperties>
</file>