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61" w:rsidRPr="00C803C9" w:rsidRDefault="00F149F5" w:rsidP="009D77D0">
      <w:pPr>
        <w:pStyle w:val="Title"/>
        <w:spacing w:before="0" w:after="0"/>
        <w:ind w:left="567" w:firstLine="0"/>
        <w:contextualSpacing/>
        <w:rPr>
          <w:rFonts w:ascii="Times New Roman" w:hAnsi="Times New Roman" w:cs="Times New Roman"/>
          <w:sz w:val="28"/>
          <w:szCs w:val="28"/>
        </w:rPr>
      </w:pPr>
      <w:r w:rsidRPr="00C803C9">
        <w:rPr>
          <w:rFonts w:ascii="Times New Roman" w:hAnsi="Times New Roman" w:cs="Times New Roman"/>
          <w:sz w:val="28"/>
          <w:szCs w:val="28"/>
        </w:rPr>
        <w:t xml:space="preserve">СОВЕТ </w:t>
      </w:r>
      <w:r w:rsidR="004F6721" w:rsidRPr="00C803C9">
        <w:rPr>
          <w:rFonts w:ascii="Times New Roman" w:hAnsi="Times New Roman" w:cs="Times New Roman"/>
          <w:sz w:val="28"/>
          <w:szCs w:val="28"/>
        </w:rPr>
        <w:t>ТУНГОКОЧЕНСК</w:t>
      </w:r>
      <w:r w:rsidR="004F6721">
        <w:rPr>
          <w:rFonts w:ascii="Times New Roman" w:hAnsi="Times New Roman" w:cs="Times New Roman"/>
          <w:sz w:val="28"/>
          <w:szCs w:val="28"/>
        </w:rPr>
        <w:t>ОГО</w:t>
      </w:r>
      <w:r w:rsidR="004F6721"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МУНИЦИПАЛЬНОГО </w:t>
      </w:r>
      <w:r w:rsidR="004F6721">
        <w:rPr>
          <w:rFonts w:ascii="Times New Roman" w:hAnsi="Times New Roman" w:cs="Times New Roman"/>
          <w:sz w:val="28"/>
          <w:szCs w:val="28"/>
        </w:rPr>
        <w:t>ОКРУГА</w:t>
      </w:r>
    </w:p>
    <w:p w:rsidR="007471FA" w:rsidRPr="00C803C9" w:rsidRDefault="007471FA" w:rsidP="009D77D0">
      <w:pPr>
        <w:pStyle w:val="Title"/>
        <w:spacing w:before="0" w:after="0"/>
        <w:ind w:left="567" w:firstLine="0"/>
        <w:contextualSpacing/>
        <w:rPr>
          <w:rFonts w:ascii="Times New Roman" w:hAnsi="Times New Roman" w:cs="Times New Roman"/>
          <w:b w:val="0"/>
          <w:sz w:val="24"/>
          <w:szCs w:val="24"/>
        </w:rPr>
      </w:pPr>
    </w:p>
    <w:p w:rsidR="00F233F0" w:rsidRDefault="00F233F0" w:rsidP="009D77D0">
      <w:pPr>
        <w:pStyle w:val="Title"/>
        <w:spacing w:before="0" w:after="0"/>
        <w:ind w:left="567" w:firstLine="0"/>
        <w:contextualSpacing/>
        <w:rPr>
          <w:rFonts w:ascii="Times New Roman" w:hAnsi="Times New Roman" w:cs="Times New Roman"/>
        </w:rPr>
      </w:pPr>
    </w:p>
    <w:p w:rsidR="00E72A61" w:rsidRPr="00C803C9" w:rsidRDefault="00E72A61" w:rsidP="009D77D0">
      <w:pPr>
        <w:pStyle w:val="Title"/>
        <w:spacing w:before="0" w:after="0"/>
        <w:ind w:left="567" w:firstLine="0"/>
        <w:contextualSpacing/>
        <w:rPr>
          <w:rFonts w:ascii="Times New Roman" w:hAnsi="Times New Roman" w:cs="Times New Roman"/>
        </w:rPr>
      </w:pPr>
      <w:r w:rsidRPr="00C803C9">
        <w:rPr>
          <w:rFonts w:ascii="Times New Roman" w:hAnsi="Times New Roman" w:cs="Times New Roman"/>
        </w:rPr>
        <w:t>РЕШЕНИЕ</w:t>
      </w:r>
    </w:p>
    <w:p w:rsidR="007471FA" w:rsidRPr="00C803C9" w:rsidRDefault="007471FA" w:rsidP="009D77D0">
      <w:pPr>
        <w:ind w:left="567"/>
        <w:contextualSpacing/>
        <w:jc w:val="center"/>
        <w:rPr>
          <w:sz w:val="28"/>
          <w:szCs w:val="28"/>
        </w:rPr>
      </w:pPr>
    </w:p>
    <w:p w:rsidR="00F233F0" w:rsidRDefault="00F233F0" w:rsidP="000A0522">
      <w:pPr>
        <w:ind w:left="567"/>
        <w:contextualSpacing/>
        <w:rPr>
          <w:sz w:val="28"/>
          <w:szCs w:val="28"/>
        </w:rPr>
      </w:pPr>
    </w:p>
    <w:p w:rsidR="00E72A61" w:rsidRPr="00C803C9" w:rsidRDefault="00F233F0" w:rsidP="000A0522">
      <w:pPr>
        <w:ind w:left="567"/>
        <w:contextualSpacing/>
        <w:rPr>
          <w:bCs/>
          <w:sz w:val="28"/>
          <w:szCs w:val="28"/>
        </w:rPr>
      </w:pPr>
      <w:r>
        <w:rPr>
          <w:sz w:val="28"/>
          <w:szCs w:val="28"/>
        </w:rPr>
        <w:t>26</w:t>
      </w:r>
      <w:r w:rsidR="00D0026F">
        <w:rPr>
          <w:sz w:val="28"/>
          <w:szCs w:val="28"/>
        </w:rPr>
        <w:t xml:space="preserve"> октября </w:t>
      </w:r>
      <w:r w:rsidR="00ED188E">
        <w:rPr>
          <w:sz w:val="28"/>
          <w:szCs w:val="28"/>
        </w:rPr>
        <w:t>2023</w:t>
      </w:r>
      <w:r w:rsidR="000A0522">
        <w:rPr>
          <w:sz w:val="28"/>
          <w:szCs w:val="28"/>
        </w:rPr>
        <w:t xml:space="preserve"> </w:t>
      </w:r>
      <w:r w:rsidR="00E72A61" w:rsidRPr="00C803C9">
        <w:rPr>
          <w:sz w:val="28"/>
          <w:szCs w:val="28"/>
        </w:rPr>
        <w:t>года</w:t>
      </w:r>
      <w:r w:rsidR="00E72A61" w:rsidRPr="00C803C9">
        <w:rPr>
          <w:sz w:val="28"/>
          <w:szCs w:val="28"/>
        </w:rPr>
        <w:tab/>
      </w:r>
      <w:r w:rsidR="00E72A61" w:rsidRPr="00C803C9">
        <w:rPr>
          <w:sz w:val="28"/>
          <w:szCs w:val="28"/>
        </w:rPr>
        <w:tab/>
      </w:r>
      <w:r w:rsidR="00E72A61" w:rsidRPr="00C803C9">
        <w:rPr>
          <w:sz w:val="28"/>
          <w:szCs w:val="28"/>
        </w:rPr>
        <w:tab/>
      </w:r>
      <w:r w:rsidR="00E72A61" w:rsidRPr="00C803C9">
        <w:rPr>
          <w:sz w:val="28"/>
          <w:szCs w:val="28"/>
        </w:rPr>
        <w:tab/>
      </w:r>
      <w:r w:rsidR="000A0522">
        <w:rPr>
          <w:sz w:val="28"/>
          <w:szCs w:val="28"/>
        </w:rPr>
        <w:t xml:space="preserve">                            </w:t>
      </w:r>
      <w:r w:rsidR="00E72A61" w:rsidRPr="00C803C9">
        <w:rPr>
          <w:sz w:val="28"/>
          <w:szCs w:val="28"/>
        </w:rPr>
        <w:tab/>
      </w:r>
      <w:r w:rsidR="00E72A61" w:rsidRPr="00C803C9">
        <w:rPr>
          <w:sz w:val="28"/>
          <w:szCs w:val="28"/>
        </w:rPr>
        <w:tab/>
      </w:r>
      <w:r>
        <w:rPr>
          <w:sz w:val="28"/>
          <w:szCs w:val="28"/>
        </w:rPr>
        <w:t xml:space="preserve">  </w:t>
      </w:r>
      <w:r w:rsidR="000A0522">
        <w:rPr>
          <w:sz w:val="28"/>
          <w:szCs w:val="28"/>
        </w:rPr>
        <w:t xml:space="preserve">  </w:t>
      </w:r>
      <w:r w:rsidR="00E72A61" w:rsidRPr="00C803C9">
        <w:rPr>
          <w:sz w:val="28"/>
          <w:szCs w:val="28"/>
        </w:rPr>
        <w:t xml:space="preserve">№ </w:t>
      </w:r>
      <w:r>
        <w:rPr>
          <w:sz w:val="28"/>
          <w:szCs w:val="28"/>
        </w:rPr>
        <w:t>58</w:t>
      </w:r>
    </w:p>
    <w:p w:rsidR="007471FA" w:rsidRPr="00C803C9" w:rsidRDefault="007471FA" w:rsidP="009D77D0">
      <w:pPr>
        <w:ind w:left="567" w:right="-2"/>
        <w:jc w:val="center"/>
        <w:rPr>
          <w:i/>
          <w:sz w:val="28"/>
          <w:szCs w:val="28"/>
        </w:rPr>
      </w:pPr>
    </w:p>
    <w:p w:rsidR="005E72D4" w:rsidRPr="00C803C9" w:rsidRDefault="005E72D4" w:rsidP="009D77D0">
      <w:pPr>
        <w:ind w:left="567" w:right="-2"/>
        <w:jc w:val="center"/>
        <w:rPr>
          <w:i/>
          <w:sz w:val="28"/>
          <w:szCs w:val="28"/>
        </w:rPr>
      </w:pPr>
    </w:p>
    <w:p w:rsidR="007471FA" w:rsidRPr="00C803C9" w:rsidRDefault="00F149F5" w:rsidP="009D77D0">
      <w:pPr>
        <w:ind w:left="567" w:right="-2"/>
        <w:jc w:val="center"/>
        <w:rPr>
          <w:sz w:val="28"/>
          <w:szCs w:val="28"/>
        </w:rPr>
      </w:pPr>
      <w:r w:rsidRPr="00C803C9">
        <w:rPr>
          <w:sz w:val="28"/>
          <w:szCs w:val="28"/>
        </w:rPr>
        <w:t>село Верх-Усугли</w:t>
      </w:r>
    </w:p>
    <w:p w:rsidR="00CC3DFA" w:rsidRPr="00C803C9" w:rsidRDefault="00CC3DFA" w:rsidP="009D77D0">
      <w:pPr>
        <w:pStyle w:val="ConsPlusTitle"/>
        <w:tabs>
          <w:tab w:val="left" w:pos="6516"/>
        </w:tabs>
        <w:ind w:left="567"/>
        <w:jc w:val="center"/>
        <w:rPr>
          <w:rFonts w:ascii="Times New Roman" w:hAnsi="Times New Roman" w:cs="Times New Roman"/>
          <w:sz w:val="28"/>
          <w:szCs w:val="28"/>
        </w:rPr>
      </w:pPr>
    </w:p>
    <w:p w:rsidR="007471FA" w:rsidRPr="00C803C9" w:rsidRDefault="007471FA" w:rsidP="009D77D0">
      <w:pPr>
        <w:pStyle w:val="ConsPlusTitle"/>
        <w:tabs>
          <w:tab w:val="left" w:pos="6516"/>
        </w:tabs>
        <w:ind w:left="567"/>
        <w:jc w:val="center"/>
        <w:rPr>
          <w:rFonts w:ascii="Times New Roman" w:hAnsi="Times New Roman" w:cs="Times New Roman"/>
          <w:sz w:val="28"/>
          <w:szCs w:val="28"/>
        </w:rPr>
      </w:pPr>
    </w:p>
    <w:p w:rsidR="00881E09" w:rsidRPr="00C803C9" w:rsidRDefault="00E72A61" w:rsidP="009D77D0">
      <w:pPr>
        <w:pStyle w:val="ConsPlusTitle"/>
        <w:ind w:left="567"/>
        <w:jc w:val="center"/>
        <w:rPr>
          <w:rFonts w:ascii="Times New Roman" w:hAnsi="Times New Roman" w:cs="Times New Roman"/>
          <w:sz w:val="28"/>
          <w:szCs w:val="28"/>
        </w:rPr>
      </w:pPr>
      <w:r w:rsidRPr="00C803C9">
        <w:rPr>
          <w:rFonts w:ascii="Times New Roman" w:hAnsi="Times New Roman" w:cs="Times New Roman"/>
          <w:sz w:val="28"/>
          <w:szCs w:val="28"/>
        </w:rPr>
        <w:t>Об утверждении Положения о муниципальном контроле в сфере</w:t>
      </w:r>
      <w:r w:rsidR="006220B0"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благоустройства на территории </w:t>
      </w:r>
      <w:r w:rsidR="00ED188E">
        <w:rPr>
          <w:rFonts w:ascii="Times New Roman" w:hAnsi="Times New Roman" w:cs="Times New Roman"/>
          <w:sz w:val="28"/>
          <w:szCs w:val="28"/>
        </w:rPr>
        <w:t xml:space="preserve"> Тунгокоченского </w:t>
      </w:r>
      <w:r w:rsidR="00C75073" w:rsidRPr="00C803C9">
        <w:rPr>
          <w:rFonts w:ascii="Times New Roman" w:hAnsi="Times New Roman" w:cs="Times New Roman"/>
          <w:sz w:val="28"/>
          <w:szCs w:val="28"/>
        </w:rPr>
        <w:t xml:space="preserve">муниципального </w:t>
      </w:r>
      <w:r w:rsidR="00ED188E">
        <w:rPr>
          <w:rFonts w:ascii="Times New Roman" w:hAnsi="Times New Roman" w:cs="Times New Roman"/>
          <w:sz w:val="28"/>
          <w:szCs w:val="28"/>
        </w:rPr>
        <w:t>округа</w:t>
      </w:r>
    </w:p>
    <w:p w:rsidR="007471FA" w:rsidRPr="00C803C9" w:rsidRDefault="007471FA" w:rsidP="009D77D0">
      <w:pPr>
        <w:pStyle w:val="ConsPlusNormal"/>
        <w:ind w:left="567"/>
        <w:jc w:val="center"/>
        <w:rPr>
          <w:rFonts w:ascii="Times New Roman" w:hAnsi="Times New Roman" w:cs="Times New Roman"/>
          <w:sz w:val="28"/>
          <w:szCs w:val="28"/>
        </w:rPr>
      </w:pPr>
    </w:p>
    <w:p w:rsidR="005E72D4" w:rsidRPr="00C803C9" w:rsidRDefault="005E72D4" w:rsidP="009D77D0">
      <w:pPr>
        <w:pStyle w:val="ConsPlusNormal"/>
        <w:ind w:left="567"/>
        <w:jc w:val="center"/>
        <w:rPr>
          <w:rFonts w:ascii="Times New Roman" w:hAnsi="Times New Roman" w:cs="Times New Roman"/>
          <w:sz w:val="28"/>
          <w:szCs w:val="28"/>
        </w:rPr>
      </w:pPr>
    </w:p>
    <w:p w:rsidR="00881E09" w:rsidRPr="00C803C9" w:rsidRDefault="00881E09" w:rsidP="009D77D0">
      <w:pPr>
        <w:pStyle w:val="ConsPlusNormal"/>
        <w:ind w:left="567" w:firstLine="709"/>
        <w:jc w:val="both"/>
        <w:rPr>
          <w:rFonts w:ascii="Times New Roman" w:hAnsi="Times New Roman" w:cs="Times New Roman"/>
          <w:sz w:val="28"/>
          <w:szCs w:val="28"/>
        </w:rPr>
      </w:pPr>
      <w:r w:rsidRPr="00C803C9">
        <w:rPr>
          <w:rFonts w:ascii="Times New Roman" w:hAnsi="Times New Roman" w:cs="Times New Roman"/>
          <w:sz w:val="28"/>
          <w:szCs w:val="28"/>
        </w:rPr>
        <w:t>В соответст</w:t>
      </w:r>
      <w:r w:rsidR="00B635EF" w:rsidRPr="00C803C9">
        <w:rPr>
          <w:rFonts w:ascii="Times New Roman" w:hAnsi="Times New Roman" w:cs="Times New Roman"/>
          <w:sz w:val="28"/>
          <w:szCs w:val="28"/>
        </w:rPr>
        <w:t xml:space="preserve">вии с </w:t>
      </w:r>
      <w:r w:rsidR="00693CCD" w:rsidRPr="00C803C9">
        <w:rPr>
          <w:rFonts w:ascii="Times New Roman" w:hAnsi="Times New Roman" w:cs="Times New Roman"/>
          <w:sz w:val="28"/>
          <w:szCs w:val="28"/>
        </w:rPr>
        <w:t>ф</w:t>
      </w:r>
      <w:r w:rsidR="00B635EF" w:rsidRPr="00C803C9">
        <w:rPr>
          <w:rFonts w:ascii="Times New Roman" w:hAnsi="Times New Roman" w:cs="Times New Roman"/>
          <w:sz w:val="28"/>
          <w:szCs w:val="28"/>
        </w:rPr>
        <w:t xml:space="preserve">едеральными законами от </w:t>
      </w:r>
      <w:r w:rsidRPr="00C803C9">
        <w:rPr>
          <w:rFonts w:ascii="Times New Roman" w:hAnsi="Times New Roman" w:cs="Times New Roman"/>
          <w:sz w:val="28"/>
          <w:szCs w:val="28"/>
        </w:rPr>
        <w:t>6</w:t>
      </w:r>
      <w:r w:rsidR="00B635EF" w:rsidRPr="00C803C9">
        <w:rPr>
          <w:rFonts w:ascii="Times New Roman" w:hAnsi="Times New Roman" w:cs="Times New Roman"/>
          <w:sz w:val="28"/>
          <w:szCs w:val="28"/>
        </w:rPr>
        <w:t xml:space="preserve"> октября </w:t>
      </w:r>
      <w:r w:rsidRPr="00C803C9">
        <w:rPr>
          <w:rFonts w:ascii="Times New Roman" w:hAnsi="Times New Roman" w:cs="Times New Roman"/>
          <w:sz w:val="28"/>
          <w:szCs w:val="28"/>
        </w:rPr>
        <w:t xml:space="preserve">2003 </w:t>
      </w:r>
      <w:r w:rsidR="00B635EF" w:rsidRPr="00C803C9">
        <w:rPr>
          <w:rFonts w:ascii="Times New Roman" w:hAnsi="Times New Roman" w:cs="Times New Roman"/>
          <w:sz w:val="28"/>
          <w:szCs w:val="28"/>
        </w:rPr>
        <w:t xml:space="preserve">года </w:t>
      </w:r>
      <w:hyperlink r:id="rId8" w:history="1">
        <w:r w:rsidR="00DF42D7" w:rsidRPr="00C803C9">
          <w:rPr>
            <w:rFonts w:ascii="Times New Roman" w:hAnsi="Times New Roman" w:cs="Times New Roman"/>
            <w:sz w:val="28"/>
            <w:szCs w:val="28"/>
          </w:rPr>
          <w:t xml:space="preserve">№ </w:t>
        </w:r>
        <w:r w:rsidRPr="00C803C9">
          <w:rPr>
            <w:rFonts w:ascii="Times New Roman" w:hAnsi="Times New Roman" w:cs="Times New Roman"/>
            <w:sz w:val="28"/>
            <w:szCs w:val="28"/>
          </w:rPr>
          <w:t>131-ФЗ</w:t>
        </w:r>
      </w:hyperlink>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Об общих принципах организации местного самоуправления в Российской Федерации</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 от 31</w:t>
      </w:r>
      <w:r w:rsidR="00B635EF" w:rsidRPr="00C803C9">
        <w:rPr>
          <w:rFonts w:ascii="Times New Roman" w:hAnsi="Times New Roman" w:cs="Times New Roman"/>
          <w:sz w:val="28"/>
          <w:szCs w:val="28"/>
        </w:rPr>
        <w:t xml:space="preserve"> июля </w:t>
      </w:r>
      <w:r w:rsidRPr="00C803C9">
        <w:rPr>
          <w:rFonts w:ascii="Times New Roman" w:hAnsi="Times New Roman" w:cs="Times New Roman"/>
          <w:sz w:val="28"/>
          <w:szCs w:val="28"/>
        </w:rPr>
        <w:t>2020</w:t>
      </w:r>
      <w:r w:rsidR="00B635EF" w:rsidRPr="00C803C9">
        <w:rPr>
          <w:rFonts w:ascii="Times New Roman" w:hAnsi="Times New Roman" w:cs="Times New Roman"/>
          <w:sz w:val="28"/>
          <w:szCs w:val="28"/>
        </w:rPr>
        <w:t xml:space="preserve"> года</w:t>
      </w:r>
      <w:r w:rsidRPr="00C803C9">
        <w:rPr>
          <w:rFonts w:ascii="Times New Roman" w:hAnsi="Times New Roman" w:cs="Times New Roman"/>
          <w:sz w:val="28"/>
          <w:szCs w:val="28"/>
        </w:rPr>
        <w:t xml:space="preserve"> </w:t>
      </w:r>
      <w:hyperlink r:id="rId9" w:history="1">
        <w:r w:rsidR="00E72A61" w:rsidRPr="00C803C9">
          <w:rPr>
            <w:rFonts w:ascii="Times New Roman" w:hAnsi="Times New Roman" w:cs="Times New Roman"/>
            <w:sz w:val="28"/>
            <w:szCs w:val="28"/>
          </w:rPr>
          <w:t>№</w:t>
        </w:r>
        <w:r w:rsidRPr="00C803C9">
          <w:rPr>
            <w:rFonts w:ascii="Times New Roman" w:hAnsi="Times New Roman" w:cs="Times New Roman"/>
            <w:sz w:val="28"/>
            <w:szCs w:val="28"/>
          </w:rPr>
          <w:t xml:space="preserve"> 248-ФЗ</w:t>
        </w:r>
      </w:hyperlink>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72A61" w:rsidRPr="00C803C9">
        <w:rPr>
          <w:rFonts w:ascii="Times New Roman" w:hAnsi="Times New Roman" w:cs="Times New Roman"/>
          <w:sz w:val="28"/>
          <w:szCs w:val="28"/>
        </w:rPr>
        <w:t>»</w:t>
      </w:r>
      <w:r w:rsidRPr="00C803C9">
        <w:rPr>
          <w:rFonts w:ascii="Times New Roman" w:hAnsi="Times New Roman" w:cs="Times New Roman"/>
          <w:sz w:val="28"/>
          <w:szCs w:val="28"/>
        </w:rPr>
        <w:t xml:space="preserve">, </w:t>
      </w:r>
      <w:r w:rsidR="00F149F5" w:rsidRPr="00C803C9">
        <w:rPr>
          <w:rFonts w:ascii="Times New Roman" w:hAnsi="Times New Roman" w:cs="Times New Roman"/>
          <w:sz w:val="28"/>
          <w:szCs w:val="28"/>
        </w:rPr>
        <w:t>руководствуясь стать</w:t>
      </w:r>
      <w:r w:rsidR="00B406CE">
        <w:rPr>
          <w:rFonts w:ascii="Times New Roman" w:hAnsi="Times New Roman" w:cs="Times New Roman"/>
          <w:sz w:val="28"/>
          <w:szCs w:val="28"/>
        </w:rPr>
        <w:t>ей 30</w:t>
      </w:r>
      <w:r w:rsidR="00A5055B" w:rsidRPr="00C803C9">
        <w:rPr>
          <w:rFonts w:ascii="Times New Roman" w:hAnsi="Times New Roman" w:cs="Times New Roman"/>
          <w:sz w:val="28"/>
          <w:szCs w:val="28"/>
        </w:rPr>
        <w:t xml:space="preserve"> Устава </w:t>
      </w:r>
      <w:r w:rsidR="004F6721">
        <w:rPr>
          <w:rFonts w:ascii="Times New Roman" w:hAnsi="Times New Roman" w:cs="Times New Roman"/>
          <w:sz w:val="28"/>
          <w:szCs w:val="28"/>
        </w:rPr>
        <w:t>Тунгокоченского</w:t>
      </w:r>
      <w:r w:rsidR="004F6721" w:rsidRPr="00C803C9">
        <w:rPr>
          <w:rFonts w:ascii="Times New Roman" w:hAnsi="Times New Roman" w:cs="Times New Roman"/>
          <w:sz w:val="28"/>
          <w:szCs w:val="28"/>
        </w:rPr>
        <w:t xml:space="preserve"> </w:t>
      </w:r>
      <w:r w:rsidR="00F149F5" w:rsidRPr="00C803C9">
        <w:rPr>
          <w:rFonts w:ascii="Times New Roman" w:hAnsi="Times New Roman" w:cs="Times New Roman"/>
          <w:sz w:val="28"/>
          <w:szCs w:val="28"/>
        </w:rPr>
        <w:t>муниципального</w:t>
      </w:r>
      <w:r w:rsidR="004F6721">
        <w:rPr>
          <w:rFonts w:ascii="Times New Roman" w:hAnsi="Times New Roman" w:cs="Times New Roman"/>
          <w:sz w:val="28"/>
          <w:szCs w:val="28"/>
        </w:rPr>
        <w:t xml:space="preserve"> округа</w:t>
      </w:r>
      <w:r w:rsidR="00345A5B" w:rsidRPr="00C803C9">
        <w:rPr>
          <w:rFonts w:ascii="Times New Roman" w:hAnsi="Times New Roman" w:cs="Times New Roman"/>
          <w:sz w:val="28"/>
          <w:szCs w:val="28"/>
        </w:rPr>
        <w:t>,</w:t>
      </w:r>
      <w:r w:rsidR="00FD6794" w:rsidRPr="00C803C9">
        <w:rPr>
          <w:rFonts w:ascii="Times New Roman" w:hAnsi="Times New Roman" w:cs="Times New Roman"/>
          <w:sz w:val="28"/>
          <w:szCs w:val="28"/>
        </w:rPr>
        <w:t xml:space="preserve"> </w:t>
      </w:r>
      <w:r w:rsidR="001919A2" w:rsidRPr="00C803C9">
        <w:rPr>
          <w:rFonts w:ascii="Times New Roman" w:hAnsi="Times New Roman" w:cs="Times New Roman"/>
          <w:sz w:val="28"/>
          <w:szCs w:val="28"/>
        </w:rPr>
        <w:t xml:space="preserve">Совет </w:t>
      </w:r>
      <w:r w:rsidR="004F6721">
        <w:rPr>
          <w:rFonts w:ascii="Times New Roman" w:hAnsi="Times New Roman" w:cs="Times New Roman"/>
          <w:sz w:val="28"/>
          <w:szCs w:val="28"/>
        </w:rPr>
        <w:t>Тунгокоченского</w:t>
      </w:r>
      <w:r w:rsidR="004F6721" w:rsidRPr="00C803C9">
        <w:rPr>
          <w:rFonts w:ascii="Times New Roman" w:hAnsi="Times New Roman" w:cs="Times New Roman"/>
          <w:sz w:val="28"/>
          <w:szCs w:val="28"/>
        </w:rPr>
        <w:t xml:space="preserve"> </w:t>
      </w:r>
      <w:r w:rsidR="001919A2" w:rsidRPr="00C803C9">
        <w:rPr>
          <w:rFonts w:ascii="Times New Roman" w:hAnsi="Times New Roman" w:cs="Times New Roman"/>
          <w:sz w:val="28"/>
          <w:szCs w:val="28"/>
        </w:rPr>
        <w:t xml:space="preserve">муниципального </w:t>
      </w:r>
      <w:r w:rsidR="004F6721">
        <w:rPr>
          <w:rFonts w:ascii="Times New Roman" w:hAnsi="Times New Roman" w:cs="Times New Roman"/>
          <w:sz w:val="28"/>
          <w:szCs w:val="28"/>
        </w:rPr>
        <w:t>округа</w:t>
      </w:r>
      <w:r w:rsidR="001919A2" w:rsidRPr="00C803C9">
        <w:rPr>
          <w:rFonts w:ascii="Times New Roman" w:hAnsi="Times New Roman" w:cs="Times New Roman"/>
          <w:sz w:val="28"/>
          <w:szCs w:val="28"/>
        </w:rPr>
        <w:t xml:space="preserve"> </w:t>
      </w:r>
      <w:r w:rsidR="00F149F5" w:rsidRPr="00C803C9">
        <w:rPr>
          <w:rFonts w:ascii="Times New Roman" w:hAnsi="Times New Roman" w:cs="Times New Roman"/>
          <w:b/>
          <w:i/>
          <w:sz w:val="28"/>
          <w:szCs w:val="28"/>
        </w:rPr>
        <w:t>РЕШИЛ</w:t>
      </w:r>
      <w:r w:rsidRPr="00C803C9">
        <w:rPr>
          <w:rFonts w:ascii="Times New Roman" w:hAnsi="Times New Roman" w:cs="Times New Roman"/>
          <w:sz w:val="28"/>
          <w:szCs w:val="28"/>
        </w:rPr>
        <w:t>:</w:t>
      </w:r>
    </w:p>
    <w:p w:rsidR="00881E09" w:rsidRPr="00C803C9" w:rsidRDefault="00881E09" w:rsidP="009D77D0">
      <w:pPr>
        <w:pStyle w:val="ConsPlusNormal"/>
        <w:ind w:left="567" w:firstLine="709"/>
        <w:rPr>
          <w:rFonts w:ascii="Times New Roman" w:hAnsi="Times New Roman" w:cs="Times New Roman"/>
          <w:sz w:val="28"/>
          <w:szCs w:val="28"/>
        </w:rPr>
      </w:pPr>
    </w:p>
    <w:p w:rsidR="00881E09" w:rsidRPr="00C803C9" w:rsidRDefault="00881E09" w:rsidP="009D77D0">
      <w:pPr>
        <w:pStyle w:val="ConsPlusNormal"/>
        <w:ind w:left="567"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5E72D4" w:rsidRPr="00C803C9">
        <w:rPr>
          <w:rFonts w:ascii="Times New Roman" w:hAnsi="Times New Roman" w:cs="Times New Roman"/>
          <w:sz w:val="28"/>
          <w:szCs w:val="28"/>
        </w:rPr>
        <w:t> </w:t>
      </w:r>
      <w:r w:rsidRPr="00C803C9">
        <w:rPr>
          <w:rFonts w:ascii="Times New Roman" w:hAnsi="Times New Roman" w:cs="Times New Roman"/>
          <w:sz w:val="28"/>
          <w:szCs w:val="28"/>
        </w:rPr>
        <w:t xml:space="preserve">Утвердить </w:t>
      </w:r>
      <w:r w:rsidR="00B635EF" w:rsidRPr="00C803C9">
        <w:rPr>
          <w:rFonts w:ascii="Times New Roman" w:hAnsi="Times New Roman" w:cs="Times New Roman"/>
          <w:sz w:val="28"/>
          <w:szCs w:val="28"/>
        </w:rPr>
        <w:t xml:space="preserve">прилагаемое </w:t>
      </w:r>
      <w:hyperlink w:anchor="P32" w:history="1">
        <w:r w:rsidRPr="00C803C9">
          <w:rPr>
            <w:rFonts w:ascii="Times New Roman" w:hAnsi="Times New Roman" w:cs="Times New Roman"/>
            <w:sz w:val="28"/>
            <w:szCs w:val="28"/>
          </w:rPr>
          <w:t>Положение</w:t>
        </w:r>
      </w:hyperlink>
      <w:r w:rsidRPr="00C803C9">
        <w:rPr>
          <w:rFonts w:ascii="Times New Roman" w:hAnsi="Times New Roman" w:cs="Times New Roman"/>
          <w:sz w:val="28"/>
          <w:szCs w:val="28"/>
        </w:rPr>
        <w:t xml:space="preserve"> </w:t>
      </w:r>
      <w:r w:rsidR="00E72A61" w:rsidRPr="00C803C9">
        <w:rPr>
          <w:rFonts w:ascii="Times New Roman" w:hAnsi="Times New Roman" w:cs="Times New Roman"/>
          <w:sz w:val="28"/>
          <w:szCs w:val="28"/>
        </w:rPr>
        <w:t xml:space="preserve">о муниципальном контроле в сфере благоустройства на территории </w:t>
      </w:r>
      <w:r w:rsidR="00ED188E">
        <w:rPr>
          <w:rFonts w:ascii="Times New Roman" w:hAnsi="Times New Roman" w:cs="Times New Roman"/>
          <w:sz w:val="28"/>
          <w:szCs w:val="28"/>
        </w:rPr>
        <w:t xml:space="preserve"> Тунгокоченского </w:t>
      </w:r>
      <w:r w:rsidR="00F149F5" w:rsidRPr="00C803C9">
        <w:rPr>
          <w:rFonts w:ascii="Times New Roman" w:hAnsi="Times New Roman" w:cs="Times New Roman"/>
          <w:sz w:val="28"/>
          <w:szCs w:val="28"/>
        </w:rPr>
        <w:t xml:space="preserve">муниципального </w:t>
      </w:r>
      <w:r w:rsidR="00ED188E">
        <w:rPr>
          <w:rFonts w:ascii="Times New Roman" w:hAnsi="Times New Roman" w:cs="Times New Roman"/>
          <w:sz w:val="28"/>
          <w:szCs w:val="28"/>
        </w:rPr>
        <w:t>округа.</w:t>
      </w:r>
    </w:p>
    <w:p w:rsidR="00B406CE" w:rsidRDefault="00345A5B" w:rsidP="009D77D0">
      <w:pPr>
        <w:pStyle w:val="ad"/>
        <w:spacing w:before="0" w:beforeAutospacing="0" w:after="0" w:afterAutospacing="0"/>
        <w:ind w:left="567" w:right="-2" w:firstLine="708"/>
        <w:jc w:val="both"/>
        <w:rPr>
          <w:sz w:val="28"/>
          <w:szCs w:val="28"/>
        </w:rPr>
      </w:pPr>
      <w:r w:rsidRPr="000A0522">
        <w:rPr>
          <w:sz w:val="28"/>
          <w:szCs w:val="28"/>
        </w:rPr>
        <w:t>2</w:t>
      </w:r>
      <w:r w:rsidR="005E72D4" w:rsidRPr="000A0522">
        <w:rPr>
          <w:sz w:val="28"/>
          <w:szCs w:val="28"/>
        </w:rPr>
        <w:t>. Н</w:t>
      </w:r>
      <w:r w:rsidR="001C619E" w:rsidRPr="000A0522">
        <w:rPr>
          <w:sz w:val="28"/>
          <w:szCs w:val="28"/>
        </w:rPr>
        <w:t>астоящее решение вступает в силу на следующий день после</w:t>
      </w:r>
      <w:r w:rsidR="000A0522" w:rsidRPr="000A0522">
        <w:rPr>
          <w:sz w:val="28"/>
          <w:szCs w:val="28"/>
        </w:rPr>
        <w:t xml:space="preserve"> дня</w:t>
      </w:r>
      <w:r w:rsidR="001C619E" w:rsidRPr="000A0522">
        <w:rPr>
          <w:sz w:val="28"/>
          <w:szCs w:val="28"/>
        </w:rPr>
        <w:t xml:space="preserve"> </w:t>
      </w:r>
      <w:r w:rsidR="005A0BE9" w:rsidRPr="000A0522">
        <w:rPr>
          <w:sz w:val="28"/>
          <w:szCs w:val="28"/>
        </w:rPr>
        <w:t xml:space="preserve">его официального опубликования. </w:t>
      </w:r>
    </w:p>
    <w:p w:rsidR="005E72D4" w:rsidRPr="00C803C9" w:rsidRDefault="00345A5B" w:rsidP="009D77D0">
      <w:pPr>
        <w:pStyle w:val="ad"/>
        <w:spacing w:before="0" w:beforeAutospacing="0" w:after="0" w:afterAutospacing="0"/>
        <w:ind w:left="567" w:right="-2" w:firstLine="708"/>
        <w:jc w:val="both"/>
        <w:rPr>
          <w:sz w:val="28"/>
          <w:szCs w:val="28"/>
        </w:rPr>
      </w:pPr>
      <w:r w:rsidRPr="00C803C9">
        <w:rPr>
          <w:sz w:val="28"/>
          <w:szCs w:val="28"/>
        </w:rPr>
        <w:t>3</w:t>
      </w:r>
      <w:r w:rsidR="005E72D4" w:rsidRPr="00C803C9">
        <w:rPr>
          <w:sz w:val="28"/>
          <w:szCs w:val="28"/>
        </w:rPr>
        <w:t>. </w:t>
      </w:r>
      <w:r w:rsidR="00F149F5" w:rsidRPr="00C803C9">
        <w:rPr>
          <w:sz w:val="28"/>
          <w:szCs w:val="28"/>
        </w:rPr>
        <w:t>О</w:t>
      </w:r>
      <w:r w:rsidR="005E72D4" w:rsidRPr="00C803C9">
        <w:rPr>
          <w:sz w:val="28"/>
          <w:szCs w:val="28"/>
        </w:rPr>
        <w:t xml:space="preserve">публиковать </w:t>
      </w:r>
      <w:r w:rsidR="00F149F5" w:rsidRPr="00C803C9">
        <w:rPr>
          <w:sz w:val="28"/>
          <w:szCs w:val="28"/>
        </w:rPr>
        <w:t>нас</w:t>
      </w:r>
      <w:r w:rsidR="001C619E">
        <w:rPr>
          <w:sz w:val="28"/>
          <w:szCs w:val="28"/>
        </w:rPr>
        <w:t>тоящее решение в газете «Вести С</w:t>
      </w:r>
      <w:r w:rsidR="00F149F5" w:rsidRPr="00C803C9">
        <w:rPr>
          <w:sz w:val="28"/>
          <w:szCs w:val="28"/>
        </w:rPr>
        <w:t xml:space="preserve">евера» и разместить на официальном сайте </w:t>
      </w:r>
      <w:r w:rsidR="00ED188E">
        <w:rPr>
          <w:sz w:val="28"/>
          <w:szCs w:val="28"/>
        </w:rPr>
        <w:t xml:space="preserve">администрации Тунгокоченского </w:t>
      </w:r>
      <w:r w:rsidR="00F149F5" w:rsidRPr="00C803C9">
        <w:rPr>
          <w:sz w:val="28"/>
          <w:szCs w:val="28"/>
        </w:rPr>
        <w:t xml:space="preserve">муниципального </w:t>
      </w:r>
      <w:r w:rsidR="00ED188E">
        <w:rPr>
          <w:sz w:val="28"/>
          <w:szCs w:val="28"/>
        </w:rPr>
        <w:t>округа</w:t>
      </w:r>
      <w:r w:rsidR="00F149F5" w:rsidRPr="00C803C9">
        <w:rPr>
          <w:sz w:val="28"/>
          <w:szCs w:val="28"/>
        </w:rPr>
        <w:t xml:space="preserve"> в информационно-телекоммуникационной сети «Интернет». </w:t>
      </w:r>
    </w:p>
    <w:p w:rsidR="005E72D4" w:rsidRPr="00C803C9" w:rsidRDefault="005E72D4" w:rsidP="009D77D0">
      <w:pPr>
        <w:pStyle w:val="ad"/>
        <w:spacing w:before="0" w:beforeAutospacing="0" w:after="0" w:afterAutospacing="0"/>
        <w:ind w:left="567" w:right="-2" w:firstLine="709"/>
        <w:rPr>
          <w:sz w:val="28"/>
          <w:szCs w:val="28"/>
        </w:rPr>
      </w:pPr>
    </w:p>
    <w:p w:rsidR="005E72D4" w:rsidRPr="00C803C9" w:rsidRDefault="005E72D4" w:rsidP="009D77D0">
      <w:pPr>
        <w:pStyle w:val="ad"/>
        <w:spacing w:before="0" w:beforeAutospacing="0" w:after="0" w:afterAutospacing="0"/>
        <w:ind w:left="567" w:right="-2" w:firstLine="709"/>
        <w:rPr>
          <w:sz w:val="28"/>
          <w:szCs w:val="28"/>
        </w:rPr>
      </w:pPr>
    </w:p>
    <w:p w:rsidR="00ED188E" w:rsidRDefault="00ED188E" w:rsidP="009D77D0">
      <w:pPr>
        <w:ind w:left="567" w:right="-2"/>
        <w:rPr>
          <w:sz w:val="28"/>
          <w:szCs w:val="28"/>
        </w:rPr>
      </w:pPr>
      <w:r>
        <w:rPr>
          <w:sz w:val="28"/>
          <w:szCs w:val="28"/>
        </w:rPr>
        <w:t>Глава</w:t>
      </w:r>
      <w:r w:rsidR="006021C7" w:rsidRPr="000A0522">
        <w:rPr>
          <w:sz w:val="28"/>
          <w:szCs w:val="28"/>
        </w:rPr>
        <w:t xml:space="preserve"> </w:t>
      </w:r>
    </w:p>
    <w:p w:rsidR="006021C7" w:rsidRPr="000A0522" w:rsidRDefault="00ED188E" w:rsidP="009D77D0">
      <w:pPr>
        <w:ind w:left="567" w:right="-2"/>
        <w:rPr>
          <w:sz w:val="28"/>
          <w:szCs w:val="28"/>
        </w:rPr>
      </w:pPr>
      <w:r>
        <w:rPr>
          <w:sz w:val="28"/>
          <w:szCs w:val="28"/>
        </w:rPr>
        <w:t>Тунгокоченского</w:t>
      </w:r>
      <w:r w:rsidR="006021C7" w:rsidRPr="000A0522">
        <w:rPr>
          <w:sz w:val="28"/>
          <w:szCs w:val="28"/>
        </w:rPr>
        <w:t xml:space="preserve"> </w:t>
      </w:r>
    </w:p>
    <w:p w:rsidR="00ED188E" w:rsidRPr="000A0522" w:rsidRDefault="006021C7" w:rsidP="00ED188E">
      <w:pPr>
        <w:ind w:left="567" w:right="-2"/>
        <w:rPr>
          <w:sz w:val="28"/>
          <w:szCs w:val="28"/>
        </w:rPr>
      </w:pPr>
      <w:r w:rsidRPr="000A0522">
        <w:rPr>
          <w:sz w:val="28"/>
          <w:szCs w:val="28"/>
        </w:rPr>
        <w:t xml:space="preserve">муниципального </w:t>
      </w:r>
      <w:r w:rsidR="00A52D83">
        <w:rPr>
          <w:sz w:val="28"/>
          <w:szCs w:val="28"/>
        </w:rPr>
        <w:t>округа</w:t>
      </w:r>
      <w:r w:rsidR="00ED188E">
        <w:rPr>
          <w:sz w:val="28"/>
          <w:szCs w:val="28"/>
        </w:rPr>
        <w:t xml:space="preserve">                                                        </w:t>
      </w:r>
      <w:r w:rsidR="00ED188E" w:rsidRPr="000A0522">
        <w:rPr>
          <w:sz w:val="28"/>
          <w:szCs w:val="28"/>
        </w:rPr>
        <w:t>Н.</w:t>
      </w:r>
      <w:r w:rsidR="00ED188E">
        <w:rPr>
          <w:sz w:val="28"/>
          <w:szCs w:val="28"/>
        </w:rPr>
        <w:t xml:space="preserve"> </w:t>
      </w:r>
      <w:r w:rsidR="00ED188E" w:rsidRPr="000A0522">
        <w:rPr>
          <w:sz w:val="28"/>
          <w:szCs w:val="28"/>
        </w:rPr>
        <w:t>С. Ананенко</w:t>
      </w:r>
    </w:p>
    <w:p w:rsidR="006021C7" w:rsidRPr="000A0522" w:rsidRDefault="006021C7" w:rsidP="009D77D0">
      <w:pPr>
        <w:ind w:left="567" w:right="-2"/>
        <w:rPr>
          <w:sz w:val="28"/>
          <w:szCs w:val="28"/>
        </w:rPr>
      </w:pPr>
    </w:p>
    <w:p w:rsidR="005E72D4" w:rsidRPr="000A0522" w:rsidRDefault="00ED188E" w:rsidP="009D77D0">
      <w:pPr>
        <w:ind w:left="567" w:right="-2"/>
        <w:rPr>
          <w:sz w:val="28"/>
          <w:szCs w:val="28"/>
        </w:rPr>
      </w:pPr>
      <w:r>
        <w:rPr>
          <w:sz w:val="28"/>
          <w:szCs w:val="28"/>
        </w:rPr>
        <w:t xml:space="preserve">   </w:t>
      </w:r>
      <w:r w:rsidR="006021C7" w:rsidRPr="000A0522">
        <w:rPr>
          <w:sz w:val="28"/>
          <w:szCs w:val="28"/>
        </w:rPr>
        <w:t xml:space="preserve">                   </w:t>
      </w:r>
      <w:r>
        <w:rPr>
          <w:sz w:val="28"/>
          <w:szCs w:val="28"/>
        </w:rPr>
        <w:t xml:space="preserve">                              </w:t>
      </w:r>
      <w:r w:rsidR="006021C7" w:rsidRPr="000A0522">
        <w:rPr>
          <w:sz w:val="28"/>
          <w:szCs w:val="28"/>
        </w:rPr>
        <w:t xml:space="preserve">   </w:t>
      </w:r>
    </w:p>
    <w:p w:rsidR="00E72A61" w:rsidRPr="000A0522" w:rsidRDefault="00E72A61" w:rsidP="009D77D0">
      <w:pPr>
        <w:pStyle w:val="ConsPlusNormal"/>
        <w:ind w:left="567"/>
        <w:rPr>
          <w:rFonts w:ascii="Times New Roman" w:hAnsi="Times New Roman" w:cs="Times New Roman"/>
        </w:rPr>
      </w:pPr>
      <w:r w:rsidRPr="000A0522">
        <w:rPr>
          <w:rFonts w:ascii="Times New Roman" w:hAnsi="Times New Roman" w:cs="Times New Roman"/>
        </w:rPr>
        <w:br w:type="page"/>
      </w:r>
    </w:p>
    <w:p w:rsidR="00FD6794" w:rsidRPr="00C803C9" w:rsidRDefault="00FD6794" w:rsidP="009D77D0">
      <w:pPr>
        <w:ind w:left="5103"/>
        <w:jc w:val="center"/>
        <w:rPr>
          <w:bCs/>
          <w:sz w:val="28"/>
          <w:szCs w:val="28"/>
        </w:rPr>
      </w:pPr>
      <w:r w:rsidRPr="00C803C9">
        <w:rPr>
          <w:bCs/>
          <w:sz w:val="28"/>
          <w:szCs w:val="28"/>
        </w:rPr>
        <w:lastRenderedPageBreak/>
        <w:t>УТВЕРЖДЕНО</w:t>
      </w:r>
    </w:p>
    <w:p w:rsidR="00FD6794" w:rsidRPr="00C803C9" w:rsidRDefault="00FD6794" w:rsidP="009D77D0">
      <w:pPr>
        <w:ind w:left="5103"/>
        <w:jc w:val="center"/>
        <w:rPr>
          <w:sz w:val="28"/>
          <w:szCs w:val="28"/>
        </w:rPr>
      </w:pPr>
      <w:r w:rsidRPr="00C803C9">
        <w:rPr>
          <w:sz w:val="28"/>
          <w:szCs w:val="28"/>
        </w:rPr>
        <w:t xml:space="preserve">решением </w:t>
      </w:r>
      <w:r w:rsidR="00E31E95" w:rsidRPr="00C803C9">
        <w:rPr>
          <w:sz w:val="28"/>
          <w:szCs w:val="28"/>
        </w:rPr>
        <w:t xml:space="preserve">Совета </w:t>
      </w:r>
      <w:r w:rsidR="00D0026F">
        <w:rPr>
          <w:sz w:val="28"/>
          <w:szCs w:val="28"/>
        </w:rPr>
        <w:t xml:space="preserve">Тунгокоченского </w:t>
      </w:r>
      <w:r w:rsidR="00E31E95" w:rsidRPr="00C803C9">
        <w:rPr>
          <w:sz w:val="28"/>
          <w:szCs w:val="28"/>
        </w:rPr>
        <w:t xml:space="preserve">муниципального </w:t>
      </w:r>
      <w:r w:rsidR="00D0026F">
        <w:rPr>
          <w:sz w:val="28"/>
          <w:szCs w:val="28"/>
        </w:rPr>
        <w:t>округа</w:t>
      </w:r>
    </w:p>
    <w:p w:rsidR="00E72A61" w:rsidRPr="00C803C9" w:rsidRDefault="00FD6794" w:rsidP="009D77D0">
      <w:pPr>
        <w:ind w:left="5387"/>
        <w:jc w:val="center"/>
      </w:pPr>
      <w:r w:rsidRPr="00C803C9">
        <w:rPr>
          <w:sz w:val="28"/>
          <w:szCs w:val="28"/>
        </w:rPr>
        <w:t>от «</w:t>
      </w:r>
      <w:r w:rsidR="00F233F0">
        <w:rPr>
          <w:sz w:val="28"/>
          <w:szCs w:val="28"/>
        </w:rPr>
        <w:t>26</w:t>
      </w:r>
      <w:r w:rsidRPr="00C803C9">
        <w:rPr>
          <w:sz w:val="28"/>
          <w:szCs w:val="28"/>
        </w:rPr>
        <w:t xml:space="preserve">» </w:t>
      </w:r>
      <w:r w:rsidR="00D0026F">
        <w:rPr>
          <w:sz w:val="28"/>
          <w:szCs w:val="28"/>
        </w:rPr>
        <w:t>октября</w:t>
      </w:r>
      <w:r w:rsidR="000A0522">
        <w:rPr>
          <w:sz w:val="28"/>
          <w:szCs w:val="28"/>
        </w:rPr>
        <w:t xml:space="preserve"> </w:t>
      </w:r>
      <w:r w:rsidRPr="00C803C9">
        <w:rPr>
          <w:sz w:val="28"/>
          <w:szCs w:val="28"/>
        </w:rPr>
        <w:t>20</w:t>
      </w:r>
      <w:r w:rsidR="00F47FE7">
        <w:rPr>
          <w:sz w:val="28"/>
          <w:szCs w:val="28"/>
        </w:rPr>
        <w:t>23</w:t>
      </w:r>
      <w:r w:rsidR="000A0522">
        <w:rPr>
          <w:sz w:val="28"/>
          <w:szCs w:val="28"/>
        </w:rPr>
        <w:t xml:space="preserve"> </w:t>
      </w:r>
      <w:r w:rsidRPr="00C803C9">
        <w:rPr>
          <w:sz w:val="28"/>
          <w:szCs w:val="28"/>
        </w:rPr>
        <w:t>года №</w:t>
      </w:r>
      <w:r w:rsidR="000A0522">
        <w:rPr>
          <w:sz w:val="28"/>
          <w:szCs w:val="28"/>
        </w:rPr>
        <w:t xml:space="preserve"> </w:t>
      </w:r>
      <w:r w:rsidR="00F233F0">
        <w:rPr>
          <w:sz w:val="28"/>
          <w:szCs w:val="28"/>
        </w:rPr>
        <w:t>58</w:t>
      </w:r>
    </w:p>
    <w:p w:rsidR="00E72A61" w:rsidRPr="00C803C9" w:rsidRDefault="00E72A61" w:rsidP="009D77D0">
      <w:pPr>
        <w:pStyle w:val="ConsPlusNormal"/>
        <w:jc w:val="right"/>
        <w:rPr>
          <w:rFonts w:ascii="Times New Roman" w:hAnsi="Times New Roman" w:cs="Times New Roman"/>
          <w:szCs w:val="24"/>
        </w:rPr>
      </w:pPr>
    </w:p>
    <w:p w:rsidR="00881E09" w:rsidRPr="00C803C9" w:rsidRDefault="00881E09" w:rsidP="009D77D0">
      <w:pPr>
        <w:pStyle w:val="ConsPlusNormal"/>
        <w:jc w:val="center"/>
        <w:rPr>
          <w:rFonts w:ascii="Times New Roman" w:hAnsi="Times New Roman" w:cs="Times New Roman"/>
          <w:sz w:val="28"/>
          <w:szCs w:val="28"/>
        </w:rPr>
      </w:pPr>
    </w:p>
    <w:p w:rsidR="00E72A61" w:rsidRPr="00C803C9" w:rsidRDefault="00E72A61" w:rsidP="004B48A0">
      <w:pPr>
        <w:pStyle w:val="ConsPlusTitle"/>
        <w:jc w:val="center"/>
        <w:rPr>
          <w:rFonts w:ascii="Times New Roman" w:hAnsi="Times New Roman" w:cs="Times New Roman"/>
          <w:sz w:val="28"/>
          <w:szCs w:val="28"/>
        </w:rPr>
      </w:pPr>
      <w:bookmarkStart w:id="0" w:name="P32"/>
      <w:bookmarkEnd w:id="0"/>
      <w:r w:rsidRPr="00C803C9">
        <w:rPr>
          <w:rFonts w:ascii="Times New Roman" w:hAnsi="Times New Roman" w:cs="Times New Roman"/>
          <w:sz w:val="28"/>
          <w:szCs w:val="28"/>
        </w:rPr>
        <w:t>ПОЛОЖЕНИЕ</w:t>
      </w:r>
    </w:p>
    <w:p w:rsidR="00E72A61" w:rsidRPr="00C803C9" w:rsidRDefault="00E72A61" w:rsidP="004B48A0">
      <w:pPr>
        <w:pStyle w:val="ConsPlusTitle"/>
        <w:jc w:val="center"/>
        <w:rPr>
          <w:rFonts w:ascii="Times New Roman" w:hAnsi="Times New Roman" w:cs="Times New Roman"/>
          <w:sz w:val="28"/>
          <w:szCs w:val="28"/>
        </w:rPr>
      </w:pPr>
      <w:r w:rsidRPr="00C803C9">
        <w:rPr>
          <w:rFonts w:ascii="Times New Roman" w:hAnsi="Times New Roman" w:cs="Times New Roman"/>
          <w:sz w:val="28"/>
          <w:szCs w:val="28"/>
        </w:rPr>
        <w:t>о муниципальном контроле в сфере благоустройства</w:t>
      </w:r>
    </w:p>
    <w:p w:rsidR="00345A5B" w:rsidRPr="00C803C9" w:rsidRDefault="00E72A61" w:rsidP="004B48A0">
      <w:pPr>
        <w:pStyle w:val="ConsPlusTitle"/>
        <w:jc w:val="center"/>
        <w:rPr>
          <w:rFonts w:ascii="Times New Roman" w:hAnsi="Times New Roman" w:cs="Times New Roman"/>
          <w:sz w:val="28"/>
          <w:szCs w:val="28"/>
        </w:rPr>
      </w:pPr>
      <w:r w:rsidRPr="00C803C9">
        <w:rPr>
          <w:rFonts w:ascii="Times New Roman" w:hAnsi="Times New Roman" w:cs="Times New Roman"/>
          <w:sz w:val="28"/>
          <w:szCs w:val="28"/>
        </w:rPr>
        <w:t xml:space="preserve">на территории </w:t>
      </w:r>
      <w:r w:rsidR="00D0026F">
        <w:rPr>
          <w:rFonts w:ascii="Times New Roman" w:hAnsi="Times New Roman" w:cs="Times New Roman"/>
          <w:sz w:val="28"/>
          <w:szCs w:val="28"/>
        </w:rPr>
        <w:t xml:space="preserve"> Тунгокоченского </w:t>
      </w:r>
      <w:r w:rsidR="00A327D0" w:rsidRPr="00C803C9">
        <w:rPr>
          <w:rFonts w:ascii="Times New Roman" w:hAnsi="Times New Roman" w:cs="Times New Roman"/>
          <w:sz w:val="28"/>
          <w:szCs w:val="28"/>
        </w:rPr>
        <w:t xml:space="preserve">муниципального </w:t>
      </w:r>
      <w:r w:rsidR="00D0026F">
        <w:rPr>
          <w:rFonts w:ascii="Times New Roman" w:hAnsi="Times New Roman" w:cs="Times New Roman"/>
          <w:sz w:val="28"/>
          <w:szCs w:val="28"/>
        </w:rPr>
        <w:t>округа</w:t>
      </w:r>
    </w:p>
    <w:p w:rsidR="00881E09" w:rsidRPr="00C803C9" w:rsidRDefault="00881E09" w:rsidP="004B48A0">
      <w:pPr>
        <w:pStyle w:val="ConsPlusTitle"/>
        <w:jc w:val="center"/>
        <w:rPr>
          <w:rFonts w:ascii="Times New Roman" w:hAnsi="Times New Roman" w:cs="Times New Roman"/>
          <w:sz w:val="28"/>
          <w:szCs w:val="28"/>
        </w:rPr>
      </w:pPr>
    </w:p>
    <w:p w:rsidR="00DC4001" w:rsidRPr="00C803C9" w:rsidRDefault="00DC4001" w:rsidP="004B48A0">
      <w:pPr>
        <w:pStyle w:val="ConsPlusTitle"/>
        <w:jc w:val="center"/>
        <w:rPr>
          <w:rFonts w:ascii="Times New Roman" w:hAnsi="Times New Roman" w:cs="Times New Roman"/>
          <w:sz w:val="28"/>
          <w:szCs w:val="28"/>
        </w:rPr>
      </w:pPr>
    </w:p>
    <w:p w:rsidR="00881E09" w:rsidRPr="00C803C9" w:rsidRDefault="00881E09" w:rsidP="004B48A0">
      <w:pPr>
        <w:pStyle w:val="ConsPlusTitle"/>
        <w:ind w:firstLine="709"/>
        <w:jc w:val="center"/>
        <w:outlineLvl w:val="1"/>
        <w:rPr>
          <w:rFonts w:ascii="Times New Roman" w:hAnsi="Times New Roman" w:cs="Times New Roman"/>
          <w:sz w:val="28"/>
          <w:szCs w:val="28"/>
        </w:rPr>
      </w:pPr>
      <w:r w:rsidRPr="00C803C9">
        <w:rPr>
          <w:rFonts w:ascii="Times New Roman" w:hAnsi="Times New Roman" w:cs="Times New Roman"/>
          <w:sz w:val="28"/>
          <w:szCs w:val="28"/>
        </w:rPr>
        <w:t>1. Общие положения</w:t>
      </w:r>
    </w:p>
    <w:p w:rsidR="00881E09" w:rsidRPr="00C803C9" w:rsidRDefault="00881E09" w:rsidP="009D77D0">
      <w:pPr>
        <w:pStyle w:val="ConsPlusNormal"/>
        <w:ind w:firstLine="709"/>
        <w:rPr>
          <w:rFonts w:ascii="Times New Roman" w:hAnsi="Times New Roman" w:cs="Times New Roman"/>
          <w:szCs w:val="24"/>
        </w:rPr>
      </w:pPr>
    </w:p>
    <w:p w:rsidR="00881E09" w:rsidRPr="00C803C9" w:rsidRDefault="00881E09"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1.1. </w:t>
      </w:r>
      <w:r w:rsidR="00E25935" w:rsidRPr="00C803C9">
        <w:rPr>
          <w:rFonts w:ascii="Times New Roman" w:hAnsi="Times New Roman" w:cs="Times New Roman"/>
          <w:sz w:val="28"/>
          <w:szCs w:val="28"/>
        </w:rPr>
        <w:t xml:space="preserve">Настоящее </w:t>
      </w:r>
      <w:r w:rsidRPr="00C803C9">
        <w:rPr>
          <w:rFonts w:ascii="Times New Roman" w:hAnsi="Times New Roman" w:cs="Times New Roman"/>
          <w:sz w:val="28"/>
          <w:szCs w:val="28"/>
        </w:rPr>
        <w:t xml:space="preserve">Положение устанавливает порядок организации и осуществления муниципального </w:t>
      </w:r>
      <w:r w:rsidR="00FF442E" w:rsidRPr="00C803C9">
        <w:rPr>
          <w:rFonts w:ascii="Times New Roman" w:hAnsi="Times New Roman" w:cs="Times New Roman"/>
          <w:sz w:val="28"/>
          <w:szCs w:val="28"/>
        </w:rPr>
        <w:t>контроля в сфере благоустройств</w:t>
      </w:r>
      <w:r w:rsidR="00A327D0" w:rsidRPr="00C803C9">
        <w:rPr>
          <w:rFonts w:ascii="Times New Roman" w:hAnsi="Times New Roman" w:cs="Times New Roman"/>
          <w:sz w:val="28"/>
          <w:szCs w:val="28"/>
        </w:rPr>
        <w:t>а</w:t>
      </w:r>
      <w:r w:rsidRPr="00C803C9">
        <w:rPr>
          <w:rFonts w:ascii="Times New Roman" w:hAnsi="Times New Roman" w:cs="Times New Roman"/>
          <w:sz w:val="28"/>
          <w:szCs w:val="28"/>
        </w:rPr>
        <w:t xml:space="preserve"> </w:t>
      </w:r>
      <w:r w:rsidR="00E25935" w:rsidRPr="00C803C9">
        <w:rPr>
          <w:rFonts w:ascii="Times New Roman" w:hAnsi="Times New Roman" w:cs="Times New Roman"/>
          <w:sz w:val="28"/>
          <w:szCs w:val="28"/>
        </w:rPr>
        <w:t xml:space="preserve">на территории </w:t>
      </w:r>
      <w:r w:rsidR="00D0026F">
        <w:rPr>
          <w:rFonts w:ascii="Times New Roman" w:hAnsi="Times New Roman" w:cs="Times New Roman"/>
          <w:sz w:val="28"/>
          <w:szCs w:val="28"/>
        </w:rPr>
        <w:t xml:space="preserve"> Тунгокоченского </w:t>
      </w:r>
      <w:r w:rsidR="0021384B" w:rsidRPr="00C803C9">
        <w:rPr>
          <w:rFonts w:ascii="Times New Roman" w:hAnsi="Times New Roman" w:cs="Times New Roman"/>
          <w:sz w:val="28"/>
          <w:szCs w:val="28"/>
        </w:rPr>
        <w:t xml:space="preserve">муниципального </w:t>
      </w:r>
      <w:r w:rsidR="00D0026F">
        <w:rPr>
          <w:rFonts w:ascii="Times New Roman" w:hAnsi="Times New Roman" w:cs="Times New Roman"/>
          <w:sz w:val="28"/>
          <w:szCs w:val="28"/>
        </w:rPr>
        <w:t>округа</w:t>
      </w:r>
      <w:r w:rsidR="0021384B" w:rsidRPr="00C803C9">
        <w:rPr>
          <w:rFonts w:ascii="Times New Roman" w:hAnsi="Times New Roman" w:cs="Times New Roman"/>
          <w:sz w:val="28"/>
          <w:szCs w:val="28"/>
        </w:rPr>
        <w:t xml:space="preserve"> </w:t>
      </w:r>
      <w:r w:rsidR="007245E0" w:rsidRPr="00C803C9">
        <w:rPr>
          <w:rFonts w:ascii="Times New Roman" w:hAnsi="Times New Roman" w:cs="Times New Roman"/>
          <w:sz w:val="28"/>
          <w:szCs w:val="28"/>
        </w:rPr>
        <w:t>(далее – муниципальный контроль)</w:t>
      </w:r>
      <w:r w:rsidRPr="00C803C9">
        <w:rPr>
          <w:rFonts w:ascii="Times New Roman" w:hAnsi="Times New Roman" w:cs="Times New Roman"/>
          <w:sz w:val="28"/>
          <w:szCs w:val="28"/>
        </w:rPr>
        <w:t>.</w:t>
      </w:r>
    </w:p>
    <w:p w:rsidR="000647D4" w:rsidRPr="00C803C9" w:rsidRDefault="00FF442E"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1.2. Органом местного самоуправления </w:t>
      </w:r>
      <w:r w:rsidR="00D0026F">
        <w:rPr>
          <w:rFonts w:ascii="Times New Roman" w:hAnsi="Times New Roman" w:cs="Times New Roman"/>
          <w:sz w:val="28"/>
          <w:szCs w:val="28"/>
        </w:rPr>
        <w:t xml:space="preserve">Тунгокоченского </w:t>
      </w:r>
      <w:r w:rsidR="0021384B" w:rsidRPr="00C803C9">
        <w:rPr>
          <w:rFonts w:ascii="Times New Roman" w:hAnsi="Times New Roman" w:cs="Times New Roman"/>
          <w:sz w:val="28"/>
          <w:szCs w:val="28"/>
        </w:rPr>
        <w:t>муниципальн</w:t>
      </w:r>
      <w:r w:rsidR="00D0026F">
        <w:rPr>
          <w:rFonts w:ascii="Times New Roman" w:hAnsi="Times New Roman" w:cs="Times New Roman"/>
          <w:sz w:val="28"/>
          <w:szCs w:val="28"/>
        </w:rPr>
        <w:t>ого округа</w:t>
      </w:r>
      <w:r w:rsidRPr="00C803C9">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r w:rsidR="00D0026F">
        <w:rPr>
          <w:rFonts w:ascii="Times New Roman" w:hAnsi="Times New Roman" w:cs="Times New Roman"/>
          <w:sz w:val="28"/>
          <w:szCs w:val="28"/>
        </w:rPr>
        <w:t xml:space="preserve"> Тунгокоченского </w:t>
      </w:r>
      <w:r w:rsidR="0021384B" w:rsidRPr="00C803C9">
        <w:rPr>
          <w:rFonts w:ascii="Times New Roman" w:hAnsi="Times New Roman" w:cs="Times New Roman"/>
          <w:sz w:val="28"/>
          <w:szCs w:val="28"/>
        </w:rPr>
        <w:t xml:space="preserve">муниципального </w:t>
      </w:r>
      <w:r w:rsidR="00D0026F">
        <w:rPr>
          <w:rFonts w:ascii="Times New Roman" w:hAnsi="Times New Roman" w:cs="Times New Roman"/>
          <w:sz w:val="28"/>
          <w:szCs w:val="28"/>
        </w:rPr>
        <w:t>округа</w:t>
      </w:r>
      <w:r w:rsidR="0021384B" w:rsidRPr="00C803C9">
        <w:rPr>
          <w:rFonts w:ascii="Times New Roman" w:hAnsi="Times New Roman" w:cs="Times New Roman"/>
          <w:sz w:val="28"/>
          <w:szCs w:val="28"/>
        </w:rPr>
        <w:t xml:space="preserve"> </w:t>
      </w:r>
      <w:r w:rsidR="00FD6794" w:rsidRPr="00C803C9">
        <w:rPr>
          <w:rFonts w:ascii="Times New Roman" w:hAnsi="Times New Roman" w:cs="Times New Roman"/>
          <w:i/>
          <w:sz w:val="28"/>
          <w:szCs w:val="28"/>
        </w:rPr>
        <w:t xml:space="preserve"> </w:t>
      </w:r>
      <w:r w:rsidRPr="00C803C9">
        <w:rPr>
          <w:rFonts w:ascii="Times New Roman" w:hAnsi="Times New Roman" w:cs="Times New Roman"/>
          <w:sz w:val="28"/>
          <w:szCs w:val="28"/>
        </w:rPr>
        <w:t>(далее – контрольный орган)</w:t>
      </w:r>
      <w:r w:rsidR="000647D4" w:rsidRPr="00C803C9">
        <w:rPr>
          <w:rFonts w:ascii="Times New Roman" w:hAnsi="Times New Roman" w:cs="Times New Roman"/>
          <w:sz w:val="28"/>
          <w:szCs w:val="28"/>
        </w:rPr>
        <w:t>.</w:t>
      </w:r>
    </w:p>
    <w:p w:rsidR="00FF442E" w:rsidRPr="00C803C9" w:rsidRDefault="000647D4" w:rsidP="009D77D0">
      <w:pPr>
        <w:pStyle w:val="ConsPlusNormal"/>
        <w:ind w:firstLine="709"/>
        <w:jc w:val="both"/>
        <w:rPr>
          <w:rFonts w:ascii="Times New Roman" w:hAnsi="Times New Roman" w:cs="Times New Roman"/>
          <w:i/>
          <w:sz w:val="28"/>
          <w:szCs w:val="28"/>
        </w:rPr>
      </w:pPr>
      <w:r w:rsidRPr="00C803C9">
        <w:rPr>
          <w:rFonts w:ascii="Times New Roman" w:hAnsi="Times New Roman" w:cs="Times New Roman"/>
          <w:sz w:val="28"/>
          <w:szCs w:val="28"/>
        </w:rPr>
        <w:t>Д</w:t>
      </w:r>
      <w:r w:rsidR="00FF442E" w:rsidRPr="00C803C9">
        <w:rPr>
          <w:rFonts w:ascii="Times New Roman" w:hAnsi="Times New Roman" w:cs="Times New Roman"/>
          <w:sz w:val="28"/>
          <w:szCs w:val="28"/>
        </w:rPr>
        <w:t>олжностны</w:t>
      </w:r>
      <w:r w:rsidRPr="00C803C9">
        <w:rPr>
          <w:rFonts w:ascii="Times New Roman" w:hAnsi="Times New Roman" w:cs="Times New Roman"/>
          <w:sz w:val="28"/>
          <w:szCs w:val="28"/>
        </w:rPr>
        <w:t>м</w:t>
      </w:r>
      <w:r w:rsidR="00FF442E" w:rsidRPr="00C803C9">
        <w:rPr>
          <w:rFonts w:ascii="Times New Roman" w:hAnsi="Times New Roman" w:cs="Times New Roman"/>
          <w:sz w:val="28"/>
          <w:szCs w:val="28"/>
        </w:rPr>
        <w:t xml:space="preserve"> лиц</w:t>
      </w:r>
      <w:r w:rsidR="00345A5B" w:rsidRPr="00C803C9">
        <w:rPr>
          <w:rFonts w:ascii="Times New Roman" w:hAnsi="Times New Roman" w:cs="Times New Roman"/>
          <w:sz w:val="28"/>
          <w:szCs w:val="28"/>
        </w:rPr>
        <w:t>ом</w:t>
      </w:r>
      <w:r w:rsidR="00FF442E" w:rsidRPr="00C803C9">
        <w:rPr>
          <w:rFonts w:ascii="Times New Roman" w:hAnsi="Times New Roman" w:cs="Times New Roman"/>
          <w:sz w:val="28"/>
          <w:szCs w:val="28"/>
        </w:rPr>
        <w:t>, уполномоченны</w:t>
      </w:r>
      <w:r w:rsidRPr="00C803C9">
        <w:rPr>
          <w:rFonts w:ascii="Times New Roman" w:hAnsi="Times New Roman" w:cs="Times New Roman"/>
          <w:sz w:val="28"/>
          <w:szCs w:val="28"/>
        </w:rPr>
        <w:t>м</w:t>
      </w:r>
      <w:r w:rsidR="00FF442E" w:rsidRPr="00C803C9">
        <w:rPr>
          <w:rFonts w:ascii="Times New Roman" w:hAnsi="Times New Roman" w:cs="Times New Roman"/>
          <w:sz w:val="28"/>
          <w:szCs w:val="28"/>
        </w:rPr>
        <w:t xml:space="preserve"> на осуществление муниципального контроля (далее – инспектор)</w:t>
      </w:r>
      <w:r w:rsidR="007245E0" w:rsidRPr="00C803C9">
        <w:rPr>
          <w:rFonts w:ascii="Times New Roman" w:hAnsi="Times New Roman" w:cs="Times New Roman"/>
          <w:sz w:val="28"/>
          <w:szCs w:val="28"/>
        </w:rPr>
        <w:t>,</w:t>
      </w:r>
      <w:r w:rsidR="00FF442E" w:rsidRPr="00C803C9">
        <w:rPr>
          <w:rFonts w:ascii="Times New Roman" w:hAnsi="Times New Roman" w:cs="Times New Roman"/>
          <w:sz w:val="28"/>
          <w:szCs w:val="28"/>
        </w:rPr>
        <w:t xml:space="preserve"> </w:t>
      </w:r>
      <w:r w:rsidRPr="00C803C9">
        <w:rPr>
          <w:rFonts w:ascii="Times New Roman" w:hAnsi="Times New Roman" w:cs="Times New Roman"/>
          <w:sz w:val="28"/>
          <w:szCs w:val="28"/>
        </w:rPr>
        <w:t>явля</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w:t>
      </w:r>
      <w:r w:rsidR="007245E0" w:rsidRPr="00C803C9">
        <w:rPr>
          <w:rFonts w:ascii="Times New Roman" w:hAnsi="Times New Roman" w:cs="Times New Roman"/>
          <w:sz w:val="28"/>
          <w:szCs w:val="28"/>
        </w:rPr>
        <w:t>ся</w:t>
      </w:r>
      <w:r w:rsidR="00345A5B" w:rsidRPr="00C803C9">
        <w:rPr>
          <w:rFonts w:ascii="Times New Roman" w:hAnsi="Times New Roman" w:cs="Times New Roman"/>
          <w:sz w:val="28"/>
          <w:szCs w:val="28"/>
        </w:rPr>
        <w:t xml:space="preserve"> ведущий специалист отдела жилищно-коммунального хозяйства </w:t>
      </w:r>
      <w:r w:rsidR="001919A2" w:rsidRPr="00C803C9">
        <w:rPr>
          <w:rFonts w:ascii="Times New Roman" w:hAnsi="Times New Roman" w:cs="Times New Roman"/>
          <w:sz w:val="28"/>
          <w:szCs w:val="28"/>
        </w:rPr>
        <w:t xml:space="preserve">администрации </w:t>
      </w:r>
      <w:r w:rsidR="00D0026F">
        <w:rPr>
          <w:rFonts w:ascii="Times New Roman" w:hAnsi="Times New Roman" w:cs="Times New Roman"/>
          <w:sz w:val="28"/>
          <w:szCs w:val="28"/>
        </w:rPr>
        <w:t xml:space="preserve"> Тунгокоченского </w:t>
      </w:r>
      <w:r w:rsidR="001919A2" w:rsidRPr="00C803C9">
        <w:rPr>
          <w:rFonts w:ascii="Times New Roman" w:hAnsi="Times New Roman" w:cs="Times New Roman"/>
          <w:sz w:val="28"/>
          <w:szCs w:val="28"/>
        </w:rPr>
        <w:t xml:space="preserve">муниципального </w:t>
      </w:r>
      <w:r w:rsidR="00D0026F">
        <w:rPr>
          <w:rFonts w:ascii="Times New Roman" w:hAnsi="Times New Roman" w:cs="Times New Roman"/>
          <w:sz w:val="28"/>
          <w:szCs w:val="28"/>
        </w:rPr>
        <w:t>округа</w:t>
      </w:r>
      <w:r w:rsidR="00345A5B" w:rsidRPr="00C803C9">
        <w:rPr>
          <w:rFonts w:ascii="Times New Roman" w:hAnsi="Times New Roman" w:cs="Times New Roman"/>
          <w:sz w:val="28"/>
          <w:szCs w:val="28"/>
        </w:rPr>
        <w:t>.</w:t>
      </w:r>
    </w:p>
    <w:p w:rsidR="00FF442E" w:rsidRPr="00C803C9" w:rsidRDefault="00FF442E"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1.3</w:t>
      </w:r>
      <w:r w:rsidR="00A327D0" w:rsidRPr="00C803C9">
        <w:rPr>
          <w:rFonts w:ascii="Times New Roman" w:hAnsi="Times New Roman" w:cs="Times New Roman"/>
          <w:sz w:val="28"/>
          <w:szCs w:val="28"/>
        </w:rPr>
        <w:t>.</w:t>
      </w:r>
      <w:r w:rsidRPr="00C803C9">
        <w:rPr>
          <w:rFonts w:ascii="Times New Roman" w:hAnsi="Times New Roman" w:cs="Times New Roman"/>
          <w:sz w:val="28"/>
          <w:szCs w:val="28"/>
        </w:rPr>
        <w:t xml:space="preserve"> Инспектор при осуществлении муниципального контроля реализу</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 права и нес</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 обязанности, соблюда</w:t>
      </w:r>
      <w:r w:rsidR="00345A5B" w:rsidRPr="00C803C9">
        <w:rPr>
          <w:rFonts w:ascii="Times New Roman" w:hAnsi="Times New Roman" w:cs="Times New Roman"/>
          <w:sz w:val="28"/>
          <w:szCs w:val="28"/>
        </w:rPr>
        <w:t>е</w:t>
      </w:r>
      <w:r w:rsidRPr="00C803C9">
        <w:rPr>
          <w:rFonts w:ascii="Times New Roman" w:hAnsi="Times New Roman" w:cs="Times New Roman"/>
          <w:sz w:val="28"/>
          <w:szCs w:val="28"/>
        </w:rPr>
        <w:t>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w:t>
      </w:r>
      <w:r w:rsidR="00F81A3F" w:rsidRPr="00C803C9">
        <w:rPr>
          <w:rFonts w:ascii="Times New Roman" w:hAnsi="Times New Roman" w:cs="Times New Roman"/>
          <w:sz w:val="28"/>
          <w:szCs w:val="28"/>
        </w:rPr>
        <w:t>е – Федеральный закон № 248-ФЗ)</w:t>
      </w:r>
      <w:r w:rsidRPr="00C803C9">
        <w:rPr>
          <w:rFonts w:ascii="Times New Roman" w:hAnsi="Times New Roman" w:cs="Times New Roman"/>
          <w:sz w:val="28"/>
          <w:szCs w:val="28"/>
        </w:rPr>
        <w:t>.</w:t>
      </w:r>
    </w:p>
    <w:p w:rsidR="002B3A3B" w:rsidRPr="00C803C9" w:rsidRDefault="00FF442E" w:rsidP="00D646EB">
      <w:pPr>
        <w:pStyle w:val="ConsPlusNormal"/>
        <w:ind w:firstLine="1"/>
        <w:jc w:val="both"/>
        <w:rPr>
          <w:rFonts w:ascii="Times New Roman" w:hAnsi="Times New Roman" w:cs="Times New Roman"/>
          <w:sz w:val="28"/>
          <w:szCs w:val="28"/>
        </w:rPr>
      </w:pPr>
      <w:r w:rsidRPr="00C803C9">
        <w:rPr>
          <w:rFonts w:ascii="Times New Roman" w:hAnsi="Times New Roman" w:cs="Times New Roman"/>
          <w:sz w:val="28"/>
          <w:szCs w:val="28"/>
        </w:rPr>
        <w:t>1.4</w:t>
      </w:r>
      <w:r w:rsidR="00A327D0" w:rsidRPr="00C803C9">
        <w:rPr>
          <w:rFonts w:ascii="Times New Roman" w:hAnsi="Times New Roman" w:cs="Times New Roman"/>
          <w:sz w:val="28"/>
          <w:szCs w:val="28"/>
        </w:rPr>
        <w:t>.</w:t>
      </w:r>
      <w:r w:rsidRPr="00C803C9">
        <w:rPr>
          <w:rFonts w:ascii="Times New Roman" w:hAnsi="Times New Roman" w:cs="Times New Roman"/>
          <w:sz w:val="28"/>
          <w:szCs w:val="28"/>
        </w:rPr>
        <w:t xml:space="preserve"> Предметом муниципального контроля является </w:t>
      </w:r>
      <w:r w:rsidR="00DD2D06" w:rsidRPr="00C803C9">
        <w:rPr>
          <w:rFonts w:ascii="Times New Roman" w:hAnsi="Times New Roman" w:cs="Times New Roman"/>
          <w:sz w:val="28"/>
          <w:szCs w:val="28"/>
        </w:rPr>
        <w:t>соблюдение юридическими лицами, индивидуальными предпринимателями и гражданами</w:t>
      </w:r>
      <w:r w:rsidR="002B3A3B" w:rsidRPr="00C803C9">
        <w:rPr>
          <w:rFonts w:ascii="Times New Roman" w:hAnsi="Times New Roman" w:cs="Times New Roman"/>
          <w:sz w:val="28"/>
          <w:szCs w:val="28"/>
        </w:rPr>
        <w:t xml:space="preserve"> (далее </w:t>
      </w:r>
      <w:r w:rsidR="00A327D0" w:rsidRPr="00C803C9">
        <w:rPr>
          <w:rFonts w:ascii="Times New Roman" w:hAnsi="Times New Roman" w:cs="Times New Roman"/>
          <w:sz w:val="28"/>
          <w:szCs w:val="28"/>
        </w:rPr>
        <w:t>–</w:t>
      </w:r>
      <w:r w:rsidR="002B3A3B" w:rsidRPr="00C803C9">
        <w:rPr>
          <w:rFonts w:ascii="Times New Roman" w:hAnsi="Times New Roman" w:cs="Times New Roman"/>
          <w:sz w:val="28"/>
          <w:szCs w:val="28"/>
        </w:rPr>
        <w:t xml:space="preserve"> контролируемые</w:t>
      </w:r>
      <w:r w:rsidR="00A327D0" w:rsidRPr="00C803C9">
        <w:rPr>
          <w:rFonts w:ascii="Times New Roman" w:hAnsi="Times New Roman" w:cs="Times New Roman"/>
          <w:sz w:val="28"/>
          <w:szCs w:val="28"/>
        </w:rPr>
        <w:t xml:space="preserve"> </w:t>
      </w:r>
      <w:r w:rsidR="002B3A3B" w:rsidRPr="00C803C9">
        <w:rPr>
          <w:rFonts w:ascii="Times New Roman" w:hAnsi="Times New Roman" w:cs="Times New Roman"/>
          <w:sz w:val="28"/>
          <w:szCs w:val="28"/>
        </w:rPr>
        <w:t xml:space="preserve">лица) </w:t>
      </w:r>
      <w:r w:rsidR="007245E0" w:rsidRPr="00C803C9">
        <w:rPr>
          <w:rFonts w:ascii="Times New Roman" w:hAnsi="Times New Roman" w:cs="Times New Roman"/>
          <w:sz w:val="28"/>
          <w:szCs w:val="28"/>
        </w:rPr>
        <w:t>требований</w:t>
      </w:r>
      <w:r w:rsidR="00A327D0" w:rsidRPr="00C803C9">
        <w:rPr>
          <w:rFonts w:ascii="Times New Roman" w:hAnsi="Times New Roman" w:cs="Times New Roman"/>
          <w:sz w:val="28"/>
          <w:szCs w:val="28"/>
        </w:rPr>
        <w:t>,</w:t>
      </w:r>
      <w:r w:rsidR="007245E0" w:rsidRPr="00C803C9">
        <w:rPr>
          <w:rFonts w:ascii="Times New Roman" w:hAnsi="Times New Roman" w:cs="Times New Roman"/>
          <w:sz w:val="28"/>
          <w:szCs w:val="28"/>
        </w:rPr>
        <w:t xml:space="preserve"> содержащихся в </w:t>
      </w:r>
      <w:hyperlink r:id="rId10" w:history="1">
        <w:r w:rsidRPr="00C803C9">
          <w:rPr>
            <w:rFonts w:ascii="Times New Roman" w:hAnsi="Times New Roman" w:cs="Times New Roman"/>
            <w:sz w:val="28"/>
            <w:szCs w:val="28"/>
          </w:rPr>
          <w:t>Правил</w:t>
        </w:r>
      </w:hyperlink>
      <w:r w:rsidR="007245E0" w:rsidRPr="00C803C9">
        <w:rPr>
          <w:rFonts w:ascii="Times New Roman" w:hAnsi="Times New Roman" w:cs="Times New Roman"/>
          <w:sz w:val="28"/>
          <w:szCs w:val="28"/>
        </w:rPr>
        <w:t>ах</w:t>
      </w:r>
      <w:r w:rsidRPr="00C803C9">
        <w:rPr>
          <w:rFonts w:ascii="Times New Roman" w:hAnsi="Times New Roman" w:cs="Times New Roman"/>
          <w:sz w:val="28"/>
          <w:szCs w:val="28"/>
        </w:rPr>
        <w:t xml:space="preserve"> благоустройства</w:t>
      </w:r>
      <w:r w:rsidR="00B376BB" w:rsidRPr="00C803C9">
        <w:rPr>
          <w:rFonts w:ascii="Times New Roman" w:hAnsi="Times New Roman" w:cs="Times New Roman"/>
          <w:sz w:val="28"/>
          <w:szCs w:val="28"/>
        </w:rPr>
        <w:t xml:space="preserve"> территорий</w:t>
      </w:r>
      <w:r w:rsidR="00345A5B" w:rsidRPr="00C803C9">
        <w:rPr>
          <w:rFonts w:ascii="Times New Roman" w:hAnsi="Times New Roman" w:cs="Times New Roman"/>
          <w:sz w:val="28"/>
          <w:szCs w:val="28"/>
        </w:rPr>
        <w:t xml:space="preserve"> </w:t>
      </w:r>
      <w:r w:rsidR="00815FF5">
        <w:rPr>
          <w:rFonts w:ascii="Times New Roman" w:hAnsi="Times New Roman" w:cs="Times New Roman"/>
          <w:sz w:val="28"/>
          <w:szCs w:val="28"/>
        </w:rPr>
        <w:t xml:space="preserve"> Тунгокоченского </w:t>
      </w:r>
      <w:r w:rsidR="00345A5B" w:rsidRPr="00C803C9">
        <w:rPr>
          <w:rFonts w:ascii="Times New Roman" w:hAnsi="Times New Roman" w:cs="Times New Roman"/>
          <w:sz w:val="28"/>
          <w:szCs w:val="28"/>
        </w:rPr>
        <w:t xml:space="preserve">муниципального </w:t>
      </w:r>
      <w:r w:rsidR="00815FF5">
        <w:rPr>
          <w:rFonts w:ascii="Times New Roman" w:hAnsi="Times New Roman" w:cs="Times New Roman"/>
          <w:sz w:val="28"/>
          <w:szCs w:val="28"/>
        </w:rPr>
        <w:t>округа</w:t>
      </w:r>
      <w:r w:rsidR="00D646EB">
        <w:rPr>
          <w:rFonts w:ascii="Times New Roman" w:hAnsi="Times New Roman" w:cs="Times New Roman"/>
          <w:sz w:val="28"/>
          <w:szCs w:val="28"/>
        </w:rPr>
        <w:t>, утверждаемых</w:t>
      </w:r>
      <w:r w:rsidR="00D646EB" w:rsidRPr="00D646EB">
        <w:rPr>
          <w:rFonts w:ascii="Times New Roman" w:hAnsi="Times New Roman" w:cs="Times New Roman"/>
          <w:sz w:val="28"/>
          <w:szCs w:val="28"/>
          <w:shd w:val="clear" w:color="auto" w:fill="FFFFFF"/>
        </w:rPr>
        <w:t xml:space="preserve"> </w:t>
      </w:r>
      <w:r w:rsidR="00D646EB">
        <w:rPr>
          <w:rFonts w:ascii="Times New Roman" w:hAnsi="Times New Roman" w:cs="Times New Roman"/>
          <w:sz w:val="28"/>
          <w:szCs w:val="28"/>
          <w:shd w:val="clear" w:color="auto" w:fill="FFFFFF"/>
        </w:rPr>
        <w:t xml:space="preserve">Советом Тунгокоченского муниципального округа, а также </w:t>
      </w:r>
      <w:r w:rsidR="00D646EB">
        <w:rPr>
          <w:rFonts w:ascii="Times New Roman" w:hAnsi="Times New Roman" w:cs="Times New Roman"/>
          <w:sz w:val="28"/>
          <w:szCs w:val="28"/>
        </w:rPr>
        <w:t>т</w:t>
      </w:r>
      <w:r w:rsidR="00D646EB">
        <w:rPr>
          <w:rFonts w:ascii="Times New Roman" w:hAnsi="Times New Roman" w:cs="Times New Roman"/>
          <w:sz w:val="28"/>
          <w:szCs w:val="28"/>
          <w:shd w:val="clear" w:color="auto" w:fill="FFFFFF"/>
        </w:rPr>
        <w:t>ребований</w:t>
      </w:r>
      <w:r w:rsidR="001872A9" w:rsidRPr="00C803C9">
        <w:rPr>
          <w:rFonts w:ascii="Times New Roman" w:hAnsi="Times New Roman" w:cs="Times New Roman"/>
          <w:sz w:val="28"/>
          <w:szCs w:val="28"/>
          <w:shd w:val="clear" w:color="auto" w:fill="FFFFFF"/>
        </w:rPr>
        <w:t xml:space="preserve">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r w:rsidR="00D646EB">
        <w:rPr>
          <w:rFonts w:ascii="Times New Roman" w:hAnsi="Times New Roman" w:cs="Times New Roman"/>
          <w:sz w:val="28"/>
          <w:szCs w:val="28"/>
          <w:shd w:val="clear" w:color="auto" w:fill="FFFFFF"/>
        </w:rPr>
        <w:t>).</w:t>
      </w:r>
    </w:p>
    <w:p w:rsidR="00561D88" w:rsidRPr="00C803C9" w:rsidRDefault="00652F35"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1.5</w:t>
      </w:r>
      <w:r w:rsidR="00CB04AA" w:rsidRPr="00C803C9">
        <w:rPr>
          <w:rFonts w:ascii="Times New Roman" w:hAnsi="Times New Roman" w:cs="Times New Roman"/>
          <w:sz w:val="28"/>
          <w:szCs w:val="28"/>
        </w:rPr>
        <w:t>.</w:t>
      </w:r>
      <w:r w:rsidRPr="00C803C9">
        <w:rPr>
          <w:rFonts w:ascii="Times New Roman" w:hAnsi="Times New Roman" w:cs="Times New Roman"/>
          <w:sz w:val="28"/>
          <w:szCs w:val="28"/>
        </w:rPr>
        <w:t xml:space="preserve"> </w:t>
      </w:r>
      <w:r w:rsidR="00561D88" w:rsidRPr="00C803C9">
        <w:rPr>
          <w:rFonts w:ascii="Times New Roman" w:hAnsi="Times New Roman" w:cs="Times New Roman"/>
          <w:sz w:val="28"/>
          <w:szCs w:val="28"/>
        </w:rPr>
        <w:t>Объектами муниципального контроля (далее</w:t>
      </w:r>
      <w:r w:rsidR="002B3A3B" w:rsidRPr="00C803C9">
        <w:rPr>
          <w:rFonts w:ascii="Times New Roman" w:hAnsi="Times New Roman" w:cs="Times New Roman"/>
          <w:sz w:val="28"/>
          <w:szCs w:val="28"/>
        </w:rPr>
        <w:t xml:space="preserve"> –</w:t>
      </w:r>
      <w:r w:rsidR="00561D88" w:rsidRPr="00C803C9">
        <w:rPr>
          <w:rFonts w:ascii="Times New Roman" w:hAnsi="Times New Roman" w:cs="Times New Roman"/>
          <w:sz w:val="28"/>
          <w:szCs w:val="28"/>
        </w:rPr>
        <w:t xml:space="preserve"> объекты контроля) являются:</w:t>
      </w:r>
    </w:p>
    <w:p w:rsidR="00561D88" w:rsidRPr="00C803C9" w:rsidRDefault="00561D88" w:rsidP="00D646EB">
      <w:pPr>
        <w:suppressAutoHyphens w:val="0"/>
        <w:autoSpaceDE w:val="0"/>
        <w:autoSpaceDN w:val="0"/>
        <w:adjustRightInd w:val="0"/>
        <w:ind w:firstLine="709"/>
        <w:jc w:val="both"/>
        <w:rPr>
          <w:sz w:val="28"/>
          <w:szCs w:val="28"/>
          <w:lang w:eastAsia="ru-RU"/>
        </w:rPr>
      </w:pPr>
      <w:r w:rsidRPr="00C803C9">
        <w:rPr>
          <w:sz w:val="28"/>
          <w:szCs w:val="28"/>
          <w:lang w:eastAsia="ru-RU"/>
        </w:rPr>
        <w:t xml:space="preserve">деятельность, действия (бездействие) контролируемых лиц в сфере благоустройства на </w:t>
      </w:r>
      <w:r w:rsidR="00CB04AA" w:rsidRPr="00C803C9">
        <w:rPr>
          <w:sz w:val="28"/>
          <w:szCs w:val="28"/>
        </w:rPr>
        <w:t xml:space="preserve">территории </w:t>
      </w:r>
      <w:r w:rsidR="00815FF5">
        <w:rPr>
          <w:sz w:val="28"/>
          <w:szCs w:val="28"/>
        </w:rPr>
        <w:t xml:space="preserve">Тунгокоченского </w:t>
      </w:r>
      <w:r w:rsidR="0021384B" w:rsidRPr="00C803C9">
        <w:rPr>
          <w:sz w:val="28"/>
          <w:szCs w:val="28"/>
          <w:lang w:eastAsia="ru-RU"/>
        </w:rPr>
        <w:t xml:space="preserve">муниципального </w:t>
      </w:r>
      <w:r w:rsidR="00815FF5">
        <w:rPr>
          <w:sz w:val="28"/>
          <w:szCs w:val="28"/>
          <w:lang w:eastAsia="ru-RU"/>
        </w:rPr>
        <w:t>округа</w:t>
      </w:r>
      <w:r w:rsidR="00CB04AA" w:rsidRPr="00C803C9">
        <w:rPr>
          <w:sz w:val="28"/>
          <w:szCs w:val="28"/>
          <w:lang w:eastAsia="ru-RU"/>
        </w:rPr>
        <w:t>,</w:t>
      </w:r>
      <w:r w:rsidRPr="00C803C9">
        <w:rPr>
          <w:i/>
          <w:sz w:val="28"/>
          <w:szCs w:val="28"/>
        </w:rPr>
        <w:t xml:space="preserve"> </w:t>
      </w:r>
      <w:r w:rsidRPr="00C803C9">
        <w:rPr>
          <w:sz w:val="28"/>
          <w:szCs w:val="28"/>
          <w:lang w:eastAsia="ru-RU"/>
        </w:rPr>
        <w:t>в рамках которых должны соблюдаться обязательные требования</w:t>
      </w:r>
      <w:r w:rsidR="002B3A3B" w:rsidRPr="00C803C9">
        <w:rPr>
          <w:sz w:val="28"/>
          <w:szCs w:val="28"/>
          <w:lang w:eastAsia="ru-RU"/>
        </w:rPr>
        <w:t>;</w:t>
      </w:r>
      <w:r w:rsidRPr="00C803C9">
        <w:rPr>
          <w:sz w:val="28"/>
          <w:szCs w:val="28"/>
          <w:lang w:eastAsia="ru-RU"/>
        </w:rPr>
        <w:t xml:space="preserve"> </w:t>
      </w:r>
    </w:p>
    <w:p w:rsidR="00561D88" w:rsidRPr="00C803C9" w:rsidRDefault="00561D88" w:rsidP="009D77D0">
      <w:pPr>
        <w:suppressAutoHyphens w:val="0"/>
        <w:autoSpaceDE w:val="0"/>
        <w:autoSpaceDN w:val="0"/>
        <w:adjustRightInd w:val="0"/>
        <w:ind w:firstLine="709"/>
        <w:jc w:val="both"/>
        <w:rPr>
          <w:sz w:val="28"/>
          <w:szCs w:val="28"/>
          <w:lang w:eastAsia="ru-RU"/>
        </w:rPr>
      </w:pPr>
      <w:r w:rsidRPr="00C803C9">
        <w:rPr>
          <w:sz w:val="28"/>
          <w:szCs w:val="28"/>
          <w:lang w:eastAsia="ru-RU"/>
        </w:rPr>
        <w:t>результаты деятельности контролируемых лиц, в том числе работы и услуги, к которым предъявляются обязательные требования;</w:t>
      </w:r>
    </w:p>
    <w:p w:rsidR="00561D88" w:rsidRPr="00C803C9" w:rsidRDefault="00866FE0" w:rsidP="009D77D0">
      <w:pPr>
        <w:suppressAutoHyphens w:val="0"/>
        <w:autoSpaceDE w:val="0"/>
        <w:autoSpaceDN w:val="0"/>
        <w:adjustRightInd w:val="0"/>
        <w:ind w:firstLine="709"/>
        <w:jc w:val="both"/>
        <w:rPr>
          <w:sz w:val="28"/>
          <w:szCs w:val="28"/>
          <w:lang w:eastAsia="ru-RU"/>
        </w:rPr>
      </w:pPr>
      <w:r w:rsidRPr="00C803C9">
        <w:rPr>
          <w:sz w:val="28"/>
          <w:szCs w:val="28"/>
        </w:rPr>
        <w:t>элементы и объекты благоустройства, установленные Правилами благоустройства</w:t>
      </w:r>
      <w:r w:rsidRPr="00C803C9">
        <w:rPr>
          <w:sz w:val="28"/>
          <w:szCs w:val="28"/>
          <w:lang w:eastAsia="ru-RU"/>
        </w:rPr>
        <w:t>.</w:t>
      </w:r>
    </w:p>
    <w:p w:rsidR="00D75303" w:rsidRPr="00C803C9" w:rsidRDefault="00D75303"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lastRenderedPageBreak/>
        <w:t>1.</w:t>
      </w:r>
      <w:r w:rsidR="002B3A3B" w:rsidRPr="00C803C9">
        <w:rPr>
          <w:rFonts w:ascii="Times New Roman" w:hAnsi="Times New Roman" w:cs="Times New Roman"/>
          <w:sz w:val="28"/>
          <w:szCs w:val="28"/>
        </w:rPr>
        <w:t>6</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Контрольный орган обеспечивает учет объектов контроля в рамках осуществления муниципального контроля.</w:t>
      </w:r>
    </w:p>
    <w:p w:rsidR="00D75303" w:rsidRPr="00C803C9" w:rsidRDefault="00D75303"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B3A3B" w:rsidRPr="00C803C9">
        <w:rPr>
          <w:rFonts w:ascii="Times New Roman" w:hAnsi="Times New Roman" w:cs="Times New Roman"/>
          <w:sz w:val="28"/>
          <w:szCs w:val="28"/>
        </w:rPr>
        <w:t>7</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66FE0" w:rsidRPr="00C803C9" w:rsidRDefault="00561D88"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B3A3B" w:rsidRPr="00C803C9">
        <w:rPr>
          <w:rFonts w:ascii="Times New Roman" w:hAnsi="Times New Roman" w:cs="Times New Roman"/>
          <w:sz w:val="28"/>
          <w:szCs w:val="28"/>
        </w:rPr>
        <w:t>8</w:t>
      </w:r>
      <w:r w:rsidRPr="00C803C9">
        <w:rPr>
          <w:rFonts w:ascii="Times New Roman" w:hAnsi="Times New Roman" w:cs="Times New Roman"/>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66FE0" w:rsidRDefault="00866FE0"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1.9. К отношениям, связанным с осуществлением муниципального контроля, применяются положения Федерального </w:t>
      </w:r>
      <w:hyperlink r:id="rId11" w:history="1">
        <w:r w:rsidRPr="00C803C9">
          <w:rPr>
            <w:rFonts w:ascii="Times New Roman" w:hAnsi="Times New Roman" w:cs="Times New Roman"/>
            <w:sz w:val="28"/>
            <w:szCs w:val="28"/>
          </w:rPr>
          <w:t>закона</w:t>
        </w:r>
      </w:hyperlink>
      <w:r w:rsidRPr="00C803C9">
        <w:rPr>
          <w:rFonts w:ascii="Times New Roman" w:hAnsi="Times New Roman" w:cs="Times New Roman"/>
          <w:sz w:val="28"/>
          <w:szCs w:val="28"/>
        </w:rPr>
        <w:t xml:space="preserve"> </w:t>
      </w:r>
      <w:r w:rsidR="00113BBD" w:rsidRPr="00C803C9">
        <w:rPr>
          <w:rFonts w:ascii="Times New Roman" w:hAnsi="Times New Roman" w:cs="Times New Roman"/>
          <w:sz w:val="28"/>
          <w:szCs w:val="28"/>
        </w:rPr>
        <w:t>№</w:t>
      </w:r>
      <w:r w:rsidRPr="00C803C9">
        <w:rPr>
          <w:rFonts w:ascii="Times New Roman" w:hAnsi="Times New Roman" w:cs="Times New Roman"/>
          <w:sz w:val="28"/>
          <w:szCs w:val="28"/>
        </w:rPr>
        <w:t xml:space="preserve"> 248-ФЗ.</w:t>
      </w:r>
    </w:p>
    <w:p w:rsidR="00AE3B6B" w:rsidRPr="0023250C" w:rsidRDefault="00AE3B6B" w:rsidP="009D77D0">
      <w:pPr>
        <w:pStyle w:val="ConsPlusNormal"/>
        <w:ind w:firstLine="709"/>
        <w:jc w:val="both"/>
        <w:rPr>
          <w:rFonts w:ascii="Times New Roman" w:hAnsi="Times New Roman" w:cs="Times New Roman"/>
          <w:sz w:val="28"/>
          <w:szCs w:val="28"/>
        </w:rPr>
      </w:pPr>
      <w:r w:rsidRPr="0023250C">
        <w:rPr>
          <w:rFonts w:ascii="Times New Roman" w:hAnsi="Times New Roman" w:cs="Times New Roman"/>
          <w:sz w:val="28"/>
          <w:szCs w:val="28"/>
        </w:rPr>
        <w:t>1.10. 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2D295C" w:rsidRPr="00C803C9" w:rsidRDefault="002D295C" w:rsidP="009D77D0">
      <w:pPr>
        <w:suppressAutoHyphens w:val="0"/>
        <w:autoSpaceDE w:val="0"/>
        <w:autoSpaceDN w:val="0"/>
        <w:adjustRightInd w:val="0"/>
        <w:ind w:firstLine="709"/>
        <w:jc w:val="center"/>
        <w:outlineLvl w:val="0"/>
        <w:rPr>
          <w:b/>
          <w:bCs/>
          <w:lang w:eastAsia="ru-RU"/>
        </w:rPr>
      </w:pPr>
    </w:p>
    <w:p w:rsidR="002D295C" w:rsidRPr="00C803C9" w:rsidRDefault="002D295C" w:rsidP="009D77D0">
      <w:pPr>
        <w:suppressAutoHyphens w:val="0"/>
        <w:autoSpaceDE w:val="0"/>
        <w:autoSpaceDN w:val="0"/>
        <w:adjustRightInd w:val="0"/>
        <w:ind w:firstLine="709"/>
        <w:jc w:val="center"/>
        <w:outlineLvl w:val="0"/>
        <w:rPr>
          <w:b/>
          <w:bCs/>
          <w:sz w:val="28"/>
          <w:szCs w:val="28"/>
          <w:lang w:eastAsia="ru-RU"/>
        </w:rPr>
      </w:pPr>
      <w:r w:rsidRPr="00C803C9">
        <w:rPr>
          <w:b/>
          <w:bCs/>
          <w:sz w:val="28"/>
          <w:szCs w:val="28"/>
          <w:lang w:eastAsia="ru-RU"/>
        </w:rPr>
        <w:t xml:space="preserve">2. </w:t>
      </w:r>
      <w:r w:rsidR="00DD2D06" w:rsidRPr="00C803C9">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2D295C" w:rsidRPr="00C803C9" w:rsidRDefault="002D295C" w:rsidP="009D77D0">
      <w:pPr>
        <w:suppressAutoHyphens w:val="0"/>
        <w:autoSpaceDE w:val="0"/>
        <w:autoSpaceDN w:val="0"/>
        <w:adjustRightInd w:val="0"/>
        <w:ind w:firstLine="709"/>
        <w:jc w:val="both"/>
        <w:rPr>
          <w:sz w:val="28"/>
          <w:szCs w:val="28"/>
          <w:lang w:eastAsia="ru-RU"/>
        </w:rPr>
      </w:pPr>
    </w:p>
    <w:p w:rsidR="002D295C" w:rsidRPr="00C803C9" w:rsidRDefault="002D295C" w:rsidP="009D77D0">
      <w:pPr>
        <w:suppressAutoHyphens w:val="0"/>
        <w:autoSpaceDE w:val="0"/>
        <w:autoSpaceDN w:val="0"/>
        <w:adjustRightInd w:val="0"/>
        <w:ind w:firstLine="709"/>
        <w:jc w:val="both"/>
        <w:rPr>
          <w:sz w:val="28"/>
          <w:szCs w:val="28"/>
          <w:lang w:eastAsia="ru-RU"/>
        </w:rPr>
      </w:pPr>
      <w:r w:rsidRPr="00C803C9">
        <w:rPr>
          <w:sz w:val="28"/>
          <w:szCs w:val="28"/>
          <w:lang w:eastAsia="ru-RU"/>
        </w:rPr>
        <w:t>2.1. Система оценки и управления рисками при осуществлении муниципального контроля не применяется.</w:t>
      </w:r>
    </w:p>
    <w:p w:rsidR="00FF442E" w:rsidRPr="00C803C9" w:rsidRDefault="00FF442E" w:rsidP="009D77D0">
      <w:pPr>
        <w:pStyle w:val="ConsPlusNormal"/>
        <w:ind w:firstLine="709"/>
        <w:jc w:val="both"/>
        <w:rPr>
          <w:rFonts w:ascii="Times New Roman" w:hAnsi="Times New Roman" w:cs="Times New Roman"/>
          <w:sz w:val="28"/>
          <w:szCs w:val="28"/>
        </w:rPr>
      </w:pPr>
    </w:p>
    <w:p w:rsidR="002D295C" w:rsidRPr="00C803C9" w:rsidRDefault="002D295C" w:rsidP="009D77D0">
      <w:pPr>
        <w:suppressAutoHyphens w:val="0"/>
        <w:autoSpaceDE w:val="0"/>
        <w:autoSpaceDN w:val="0"/>
        <w:adjustRightInd w:val="0"/>
        <w:ind w:firstLine="709"/>
        <w:jc w:val="center"/>
        <w:outlineLvl w:val="0"/>
        <w:rPr>
          <w:b/>
          <w:bCs/>
          <w:sz w:val="28"/>
          <w:szCs w:val="28"/>
          <w:lang w:eastAsia="ru-RU"/>
        </w:rPr>
      </w:pPr>
      <w:r w:rsidRPr="00C803C9">
        <w:rPr>
          <w:b/>
          <w:bCs/>
          <w:sz w:val="28"/>
          <w:szCs w:val="28"/>
          <w:lang w:eastAsia="ru-RU"/>
        </w:rPr>
        <w:t xml:space="preserve">3. </w:t>
      </w:r>
      <w:r w:rsidR="00AE7F80" w:rsidRPr="00C803C9">
        <w:rPr>
          <w:b/>
          <w:bCs/>
          <w:sz w:val="28"/>
          <w:szCs w:val="28"/>
          <w:lang w:eastAsia="ru-RU"/>
        </w:rPr>
        <w:t xml:space="preserve">Профилактика рисков причинения вреда (ущерба) охраняемым законом ценностям </w:t>
      </w:r>
    </w:p>
    <w:p w:rsidR="002D295C" w:rsidRPr="00C803C9" w:rsidRDefault="002D295C" w:rsidP="009D77D0">
      <w:pPr>
        <w:suppressAutoHyphens w:val="0"/>
        <w:autoSpaceDE w:val="0"/>
        <w:autoSpaceDN w:val="0"/>
        <w:adjustRightInd w:val="0"/>
        <w:ind w:firstLine="709"/>
        <w:jc w:val="both"/>
        <w:rPr>
          <w:sz w:val="28"/>
          <w:szCs w:val="28"/>
          <w:lang w:eastAsia="ru-RU"/>
        </w:rPr>
      </w:pPr>
    </w:p>
    <w:p w:rsidR="002D295C" w:rsidRPr="00C803C9" w:rsidRDefault="009B2C34" w:rsidP="009D77D0">
      <w:pPr>
        <w:suppressAutoHyphens w:val="0"/>
        <w:autoSpaceDE w:val="0"/>
        <w:autoSpaceDN w:val="0"/>
        <w:adjustRightInd w:val="0"/>
        <w:ind w:firstLine="709"/>
        <w:jc w:val="both"/>
        <w:rPr>
          <w:sz w:val="28"/>
          <w:szCs w:val="28"/>
          <w:lang w:eastAsia="ru-RU"/>
        </w:rPr>
      </w:pPr>
      <w:r w:rsidRPr="00C803C9">
        <w:rPr>
          <w:sz w:val="28"/>
          <w:szCs w:val="28"/>
          <w:lang w:eastAsia="ru-RU"/>
        </w:rPr>
        <w:t>3.</w:t>
      </w:r>
      <w:r w:rsidR="007C3B33" w:rsidRPr="00C803C9">
        <w:rPr>
          <w:sz w:val="28"/>
          <w:szCs w:val="28"/>
          <w:lang w:eastAsia="ru-RU"/>
        </w:rPr>
        <w:t>1</w:t>
      </w:r>
      <w:r w:rsidRPr="00C803C9">
        <w:rPr>
          <w:sz w:val="28"/>
          <w:szCs w:val="28"/>
          <w:lang w:eastAsia="ru-RU"/>
        </w:rPr>
        <w:t xml:space="preserve">. </w:t>
      </w:r>
      <w:r w:rsidR="002D295C" w:rsidRPr="00C803C9">
        <w:rPr>
          <w:sz w:val="28"/>
          <w:szCs w:val="28"/>
          <w:lang w:eastAsia="ru-RU"/>
        </w:rPr>
        <w:t xml:space="preserve">При осуществлении муниципального контроля </w:t>
      </w:r>
      <w:r w:rsidR="007C3B33" w:rsidRPr="00C803C9">
        <w:rPr>
          <w:sz w:val="28"/>
          <w:szCs w:val="28"/>
          <w:lang w:eastAsia="ru-RU"/>
        </w:rPr>
        <w:t>к</w:t>
      </w:r>
      <w:r w:rsidR="002D295C" w:rsidRPr="00C803C9">
        <w:rPr>
          <w:sz w:val="28"/>
          <w:szCs w:val="28"/>
          <w:lang w:eastAsia="ru-RU"/>
        </w:rPr>
        <w:t>онтрольный орган проводит следующие виды профилактических мероприятий:</w:t>
      </w:r>
    </w:p>
    <w:p w:rsidR="002D295C" w:rsidRPr="00C803C9" w:rsidRDefault="002D295C" w:rsidP="009D77D0">
      <w:pPr>
        <w:suppressAutoHyphens w:val="0"/>
        <w:autoSpaceDE w:val="0"/>
        <w:autoSpaceDN w:val="0"/>
        <w:adjustRightInd w:val="0"/>
        <w:ind w:firstLine="709"/>
        <w:jc w:val="both"/>
        <w:rPr>
          <w:sz w:val="28"/>
          <w:szCs w:val="28"/>
          <w:lang w:eastAsia="ru-RU"/>
        </w:rPr>
      </w:pPr>
      <w:r w:rsidRPr="00C803C9">
        <w:rPr>
          <w:sz w:val="28"/>
          <w:szCs w:val="28"/>
          <w:lang w:eastAsia="ru-RU"/>
        </w:rPr>
        <w:t>1) информирование;</w:t>
      </w:r>
    </w:p>
    <w:p w:rsidR="002D295C" w:rsidRPr="00C803C9" w:rsidRDefault="009B2C34" w:rsidP="009D77D0">
      <w:pPr>
        <w:suppressAutoHyphens w:val="0"/>
        <w:autoSpaceDE w:val="0"/>
        <w:autoSpaceDN w:val="0"/>
        <w:adjustRightInd w:val="0"/>
        <w:ind w:firstLine="709"/>
        <w:jc w:val="both"/>
        <w:rPr>
          <w:sz w:val="28"/>
          <w:szCs w:val="28"/>
          <w:lang w:eastAsia="ru-RU"/>
        </w:rPr>
      </w:pPr>
      <w:r w:rsidRPr="00C803C9">
        <w:rPr>
          <w:sz w:val="28"/>
          <w:szCs w:val="28"/>
          <w:lang w:eastAsia="ru-RU"/>
        </w:rPr>
        <w:t>2</w:t>
      </w:r>
      <w:r w:rsidR="002D295C" w:rsidRPr="00C803C9">
        <w:rPr>
          <w:sz w:val="28"/>
          <w:szCs w:val="28"/>
          <w:lang w:eastAsia="ru-RU"/>
        </w:rPr>
        <w:t>) объявление предостережения;</w:t>
      </w:r>
    </w:p>
    <w:p w:rsidR="002D295C" w:rsidRPr="00C803C9" w:rsidRDefault="009B2C34" w:rsidP="009D77D0">
      <w:pPr>
        <w:suppressAutoHyphens w:val="0"/>
        <w:autoSpaceDE w:val="0"/>
        <w:autoSpaceDN w:val="0"/>
        <w:adjustRightInd w:val="0"/>
        <w:ind w:firstLine="709"/>
        <w:jc w:val="both"/>
        <w:rPr>
          <w:sz w:val="28"/>
          <w:szCs w:val="28"/>
          <w:lang w:eastAsia="ru-RU"/>
        </w:rPr>
      </w:pPr>
      <w:r w:rsidRPr="00C803C9">
        <w:rPr>
          <w:sz w:val="28"/>
          <w:szCs w:val="28"/>
          <w:lang w:eastAsia="ru-RU"/>
        </w:rPr>
        <w:t>3</w:t>
      </w:r>
      <w:r w:rsidR="002D295C" w:rsidRPr="00C803C9">
        <w:rPr>
          <w:sz w:val="28"/>
          <w:szCs w:val="28"/>
          <w:lang w:eastAsia="ru-RU"/>
        </w:rPr>
        <w:t>) консультирование</w:t>
      </w:r>
      <w:r w:rsidR="000A0A9C" w:rsidRPr="00C803C9">
        <w:rPr>
          <w:sz w:val="28"/>
          <w:szCs w:val="28"/>
          <w:lang w:eastAsia="ru-RU"/>
        </w:rPr>
        <w:t>.</w:t>
      </w:r>
    </w:p>
    <w:p w:rsidR="000A0A9C"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0A0A9C" w:rsidRPr="00C803C9">
        <w:rPr>
          <w:rFonts w:ascii="Times New Roman" w:hAnsi="Times New Roman" w:cs="Times New Roman"/>
          <w:sz w:val="28"/>
          <w:szCs w:val="28"/>
        </w:rPr>
        <w:t>2</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w:t>
      </w:r>
      <w:r w:rsidR="00345A5B" w:rsidRPr="00C803C9">
        <w:rPr>
          <w:rFonts w:ascii="Times New Roman" w:hAnsi="Times New Roman" w:cs="Times New Roman"/>
          <w:sz w:val="28"/>
          <w:szCs w:val="28"/>
        </w:rPr>
        <w:t>а</w:t>
      </w:r>
      <w:r w:rsidRPr="00C803C9">
        <w:rPr>
          <w:rFonts w:ascii="Times New Roman" w:hAnsi="Times New Roman" w:cs="Times New Roman"/>
          <w:sz w:val="28"/>
          <w:szCs w:val="28"/>
        </w:rPr>
        <w:t xml:space="preserve"> местного самоуправления</w:t>
      </w:r>
      <w:r w:rsidR="00D0026F">
        <w:rPr>
          <w:rFonts w:ascii="Times New Roman" w:hAnsi="Times New Roman" w:cs="Times New Roman"/>
          <w:sz w:val="28"/>
          <w:szCs w:val="28"/>
        </w:rPr>
        <w:t xml:space="preserve"> Тунгокоченского</w:t>
      </w:r>
      <w:r w:rsidR="00B70F5F" w:rsidRPr="00C803C9">
        <w:rPr>
          <w:rFonts w:ascii="Times New Roman" w:hAnsi="Times New Roman" w:cs="Times New Roman"/>
          <w:sz w:val="28"/>
          <w:szCs w:val="28"/>
        </w:rPr>
        <w:t xml:space="preserve"> </w:t>
      </w:r>
      <w:r w:rsidR="0021384B" w:rsidRPr="00C803C9">
        <w:rPr>
          <w:rFonts w:ascii="Times New Roman" w:hAnsi="Times New Roman" w:cs="Times New Roman"/>
          <w:sz w:val="28"/>
          <w:szCs w:val="28"/>
        </w:rPr>
        <w:t xml:space="preserve">муниципального </w:t>
      </w:r>
      <w:r w:rsidR="00D0026F">
        <w:rPr>
          <w:rFonts w:ascii="Times New Roman" w:hAnsi="Times New Roman" w:cs="Times New Roman"/>
          <w:sz w:val="28"/>
          <w:szCs w:val="28"/>
        </w:rPr>
        <w:t>округа</w:t>
      </w:r>
      <w:r w:rsidR="0021384B" w:rsidRPr="00C803C9">
        <w:rPr>
          <w:rFonts w:ascii="Times New Roman" w:hAnsi="Times New Roman" w:cs="Times New Roman"/>
          <w:sz w:val="28"/>
          <w:szCs w:val="28"/>
        </w:rPr>
        <w:t xml:space="preserve"> </w:t>
      </w:r>
      <w:r w:rsidRPr="00C803C9">
        <w:rPr>
          <w:rFonts w:ascii="Times New Roman" w:hAnsi="Times New Roman" w:cs="Times New Roman"/>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B2C34" w:rsidRPr="00C803C9" w:rsidRDefault="00FF5C30"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991E2E">
        <w:rPr>
          <w:rFonts w:ascii="Times New Roman" w:hAnsi="Times New Roman" w:cs="Times New Roman"/>
          <w:sz w:val="28"/>
          <w:szCs w:val="28"/>
        </w:rPr>
        <w:t>3</w:t>
      </w:r>
      <w:r w:rsidRPr="00C803C9">
        <w:rPr>
          <w:rFonts w:ascii="Times New Roman" w:hAnsi="Times New Roman" w:cs="Times New Roman"/>
          <w:sz w:val="28"/>
          <w:szCs w:val="28"/>
        </w:rPr>
        <w:t xml:space="preserve">. Консультирование – это </w:t>
      </w:r>
      <w:r w:rsidR="009B2C34" w:rsidRPr="00C803C9">
        <w:rPr>
          <w:rFonts w:ascii="Times New Roman" w:hAnsi="Times New Roman" w:cs="Times New Roman"/>
          <w:sz w:val="28"/>
          <w:szCs w:val="28"/>
        </w:rPr>
        <w:t>разъяснение по вопросам, связанным с организацией и осуществлением муниципального контроля</w:t>
      </w:r>
      <w:r w:rsidRPr="00C803C9">
        <w:rPr>
          <w:rFonts w:ascii="Times New Roman" w:hAnsi="Times New Roman" w:cs="Times New Roman"/>
          <w:sz w:val="28"/>
          <w:szCs w:val="28"/>
        </w:rPr>
        <w:t xml:space="preserve">, которое </w:t>
      </w:r>
      <w:r w:rsidR="009B2C34" w:rsidRPr="00C803C9">
        <w:rPr>
          <w:rFonts w:ascii="Times New Roman" w:hAnsi="Times New Roman" w:cs="Times New Roman"/>
          <w:sz w:val="28"/>
          <w:szCs w:val="28"/>
        </w:rPr>
        <w:t>осуществляется инспектором контрольного органа, по обращениям контролируемых лиц и их представителей без взимания платы.</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991E2E">
        <w:rPr>
          <w:rFonts w:ascii="Times New Roman" w:hAnsi="Times New Roman" w:cs="Times New Roman"/>
          <w:sz w:val="28"/>
          <w:szCs w:val="28"/>
        </w:rPr>
        <w:t>4</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Консультирование может осуществляться инспектором контрольного органа по телефону, посредством видео</w:t>
      </w:r>
      <w:r w:rsidR="00CB04AA" w:rsidRPr="00C803C9">
        <w:rPr>
          <w:rFonts w:ascii="Times New Roman" w:hAnsi="Times New Roman" w:cs="Times New Roman"/>
          <w:sz w:val="28"/>
          <w:szCs w:val="28"/>
        </w:rPr>
        <w:t>конференц</w:t>
      </w:r>
      <w:r w:rsidRPr="00C803C9">
        <w:rPr>
          <w:rFonts w:ascii="Times New Roman" w:hAnsi="Times New Roman" w:cs="Times New Roman"/>
          <w:sz w:val="28"/>
          <w:szCs w:val="28"/>
        </w:rPr>
        <w:t>связи, на личном приеме либо в ходе проведения профилактического мероприятия, контрольного мероприятия.</w:t>
      </w:r>
    </w:p>
    <w:p w:rsidR="009B2C34" w:rsidRPr="00C803C9" w:rsidRDefault="00991E2E" w:rsidP="009D77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9B2C34"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009B2C34" w:rsidRPr="00C803C9">
        <w:rPr>
          <w:rFonts w:ascii="Times New Roman" w:hAnsi="Times New Roman" w:cs="Times New Roman"/>
          <w:sz w:val="28"/>
          <w:szCs w:val="28"/>
        </w:rPr>
        <w:t>Консультирование осуществляется по следующим вопросам:</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компетенция контрольного органа;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организация и осуществление муниципального контроля;</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порядок осуществления профилактических, контрольных мер;</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применение мер ответственности за нарушение обязательных требований в сфере благоустройства.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991E2E">
        <w:rPr>
          <w:rFonts w:ascii="Times New Roman" w:hAnsi="Times New Roman" w:cs="Times New Roman"/>
          <w:sz w:val="28"/>
          <w:szCs w:val="28"/>
        </w:rPr>
        <w:t>6</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w:t>
      </w:r>
      <w:r w:rsidR="00CB04AA" w:rsidRPr="00C803C9">
        <w:rPr>
          <w:rFonts w:ascii="Times New Roman" w:hAnsi="Times New Roman" w:cs="Times New Roman"/>
          <w:sz w:val="28"/>
          <w:szCs w:val="28"/>
        </w:rPr>
        <w:t xml:space="preserve">вленные Федеральным законом от </w:t>
      </w:r>
      <w:r w:rsidRPr="00C803C9">
        <w:rPr>
          <w:rFonts w:ascii="Times New Roman" w:hAnsi="Times New Roman" w:cs="Times New Roman"/>
          <w:sz w:val="28"/>
          <w:szCs w:val="28"/>
        </w:rPr>
        <w:t>2 мая 2006 года № 59-ФЗ «О порядке рассмотрения обращений граждан Российской Федерации».</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991E2E">
        <w:rPr>
          <w:rFonts w:ascii="Times New Roman" w:hAnsi="Times New Roman" w:cs="Times New Roman"/>
          <w:sz w:val="28"/>
          <w:szCs w:val="28"/>
        </w:rPr>
        <w:t>7</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991E2E">
        <w:rPr>
          <w:rFonts w:ascii="Times New Roman" w:hAnsi="Times New Roman" w:cs="Times New Roman"/>
          <w:sz w:val="28"/>
          <w:szCs w:val="28"/>
        </w:rPr>
        <w:t>8</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991E2E">
        <w:rPr>
          <w:rFonts w:ascii="Times New Roman" w:hAnsi="Times New Roman" w:cs="Times New Roman"/>
          <w:sz w:val="28"/>
          <w:szCs w:val="28"/>
        </w:rPr>
        <w:t>9</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70F5F" w:rsidRPr="00C803C9">
        <w:rPr>
          <w:rFonts w:ascii="Times New Roman" w:hAnsi="Times New Roman" w:cs="Times New Roman"/>
          <w:sz w:val="28"/>
          <w:szCs w:val="28"/>
        </w:rPr>
        <w:t>орган</w:t>
      </w:r>
      <w:r w:rsidR="00345A5B" w:rsidRPr="00C803C9">
        <w:rPr>
          <w:rFonts w:ascii="Times New Roman" w:hAnsi="Times New Roman" w:cs="Times New Roman"/>
          <w:sz w:val="28"/>
          <w:szCs w:val="28"/>
        </w:rPr>
        <w:t>а</w:t>
      </w:r>
      <w:r w:rsidR="00B70F5F" w:rsidRPr="00C803C9">
        <w:rPr>
          <w:rFonts w:ascii="Times New Roman" w:hAnsi="Times New Roman" w:cs="Times New Roman"/>
          <w:sz w:val="28"/>
          <w:szCs w:val="28"/>
        </w:rPr>
        <w:t xml:space="preserve"> местного самоуправления </w:t>
      </w:r>
      <w:r w:rsidR="00D0026F">
        <w:rPr>
          <w:rFonts w:ascii="Times New Roman" w:hAnsi="Times New Roman" w:cs="Times New Roman"/>
          <w:sz w:val="28"/>
          <w:szCs w:val="28"/>
        </w:rPr>
        <w:t xml:space="preserve">Тунгокоченского </w:t>
      </w:r>
      <w:r w:rsidR="0021384B" w:rsidRPr="00C803C9">
        <w:rPr>
          <w:rFonts w:ascii="Times New Roman" w:hAnsi="Times New Roman" w:cs="Times New Roman"/>
          <w:sz w:val="28"/>
          <w:szCs w:val="28"/>
        </w:rPr>
        <w:t xml:space="preserve">муниципального </w:t>
      </w:r>
      <w:r w:rsidR="00D0026F">
        <w:rPr>
          <w:rFonts w:ascii="Times New Roman" w:hAnsi="Times New Roman" w:cs="Times New Roman"/>
          <w:sz w:val="28"/>
          <w:szCs w:val="28"/>
        </w:rPr>
        <w:t xml:space="preserve">округа </w:t>
      </w:r>
      <w:r w:rsidRPr="00C803C9">
        <w:rPr>
          <w:rFonts w:ascii="Times New Roman" w:hAnsi="Times New Roman" w:cs="Times New Roman"/>
          <w:sz w:val="28"/>
          <w:szCs w:val="28"/>
        </w:rPr>
        <w:t>в информационно-телекоммуникац</w:t>
      </w:r>
      <w:r w:rsidR="00CB04AA" w:rsidRPr="00C803C9">
        <w:rPr>
          <w:rFonts w:ascii="Times New Roman" w:hAnsi="Times New Roman" w:cs="Times New Roman"/>
          <w:sz w:val="28"/>
          <w:szCs w:val="28"/>
        </w:rPr>
        <w:t xml:space="preserve">ионной сети «Интернет» </w:t>
      </w:r>
      <w:r w:rsidRPr="00C803C9">
        <w:rPr>
          <w:rFonts w:ascii="Times New Roman" w:hAnsi="Times New Roman" w:cs="Times New Roman"/>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0</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w:t>
      </w:r>
      <w:r w:rsidR="000A0A9C" w:rsidRPr="00C803C9">
        <w:rPr>
          <w:rFonts w:ascii="Times New Roman" w:hAnsi="Times New Roman" w:cs="Times New Roman"/>
          <w:sz w:val="28"/>
          <w:szCs w:val="28"/>
        </w:rPr>
        <w:t xml:space="preserve"> в сфере благоустройства</w:t>
      </w:r>
      <w:r w:rsidRPr="00C803C9">
        <w:rPr>
          <w:rFonts w:ascii="Times New Roman" w:hAnsi="Times New Roman" w:cs="Times New Roman"/>
          <w:sz w:val="28"/>
          <w:szCs w:val="28"/>
        </w:rPr>
        <w:t xml:space="preserve"> (далее – предостережение) и предлагает принять меры по обеспечению соблюдения обязательных требований.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1</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r w:rsidR="00CB04AA" w:rsidRPr="00C803C9">
        <w:rPr>
          <w:rFonts w:ascii="Times New Roman" w:hAnsi="Times New Roman" w:cs="Times New Roman"/>
          <w:sz w:val="28"/>
          <w:szCs w:val="28"/>
        </w:rPr>
        <w:t>,</w:t>
      </w:r>
      <w:r w:rsidRPr="00C803C9">
        <w:rPr>
          <w:rFonts w:ascii="Times New Roman" w:hAnsi="Times New Roman" w:cs="Times New Roman"/>
          <w:sz w:val="28"/>
          <w:szCs w:val="28"/>
        </w:rPr>
        <w:t xml:space="preserve"> и не может содержать требование представления контролируемым лицом сведений и документов.</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2</w:t>
      </w:r>
      <w:r w:rsidRPr="00C803C9">
        <w:rPr>
          <w:rFonts w:ascii="Times New Roman" w:hAnsi="Times New Roman" w:cs="Times New Roman"/>
          <w:sz w:val="28"/>
          <w:szCs w:val="28"/>
        </w:rPr>
        <w:t>.</w:t>
      </w:r>
      <w:r w:rsidR="00CB04AA"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Контрольный орган осуществляет учет объявленных в рамках осуществления муниципального контроля предостережений посредством ведения </w:t>
      </w:r>
      <w:r w:rsidRPr="00C803C9">
        <w:rPr>
          <w:rFonts w:ascii="Times New Roman" w:hAnsi="Times New Roman" w:cs="Times New Roman"/>
          <w:sz w:val="28"/>
          <w:szCs w:val="28"/>
        </w:rPr>
        <w:lastRenderedPageBreak/>
        <w:t>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3</w:t>
      </w:r>
      <w:r w:rsidRPr="00C803C9">
        <w:rPr>
          <w:rFonts w:ascii="Times New Roman" w:hAnsi="Times New Roman" w:cs="Times New Roman"/>
          <w:sz w:val="28"/>
          <w:szCs w:val="28"/>
        </w:rPr>
        <w:t>.</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Возражение направляется контролируемым лицом в бумажном виде почтовым отправлением в контрольный орган либо в виде электронного документа</w:t>
      </w:r>
      <w:r w:rsidR="00200615" w:rsidRPr="00C803C9">
        <w:rPr>
          <w:rFonts w:ascii="Times New Roman" w:hAnsi="Times New Roman" w:cs="Times New Roman"/>
          <w:sz w:val="28"/>
          <w:szCs w:val="28"/>
        </w:rPr>
        <w:t>,</w:t>
      </w:r>
      <w:r w:rsidRPr="00C803C9">
        <w:rPr>
          <w:rFonts w:ascii="Times New Roman" w:hAnsi="Times New Roman" w:cs="Times New Roman"/>
          <w:sz w:val="28"/>
          <w:szCs w:val="28"/>
        </w:rPr>
        <w:t xml:space="preserve"> подписанного простой электронной подписью индивидуального предпринимателя, лица, уполномоченного действовать от имени юридического лица или усиленной квалифицированной электронной подписью индивидуального предпринимателя, лица, уполномоченного действовать от имени юридического лица, в случаях</w:t>
      </w:r>
      <w:r w:rsidR="00200615" w:rsidRPr="00C803C9">
        <w:rPr>
          <w:rFonts w:ascii="Times New Roman" w:hAnsi="Times New Roman" w:cs="Times New Roman"/>
          <w:sz w:val="28"/>
          <w:szCs w:val="28"/>
        </w:rPr>
        <w:t>,</w:t>
      </w:r>
      <w:r w:rsidRPr="00C803C9">
        <w:rPr>
          <w:rFonts w:ascii="Times New Roman" w:hAnsi="Times New Roman" w:cs="Times New Roman"/>
          <w:sz w:val="28"/>
          <w:szCs w:val="28"/>
        </w:rPr>
        <w:t xml:space="preserve"> установленных Федеральным законом № 248-ФЗ, на указанный в предостережении адрес электронной почты контрольного органа либо посредством федеральной государственной информационной системы «Единый портал государственных и муниципальных услуг (функций)», а также иными указанными в предостережении способами.</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4</w:t>
      </w:r>
      <w:r w:rsidRPr="00C803C9">
        <w:rPr>
          <w:rFonts w:ascii="Times New Roman" w:hAnsi="Times New Roman" w:cs="Times New Roman"/>
          <w:sz w:val="28"/>
          <w:szCs w:val="28"/>
        </w:rPr>
        <w:t>.</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Возражение должно содержать:</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наименование контрольного органа, в который направляется возражение;</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дату и номер предостережения направленного в адрес юридического лица, индивидуального предпринимателя, гражданина;</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идентификационный номер налогоплательщика – юридического лица, индивидуального предпринимателя, гражданина; </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5</w:t>
      </w:r>
      <w:r w:rsidRPr="00C803C9">
        <w:rPr>
          <w:rFonts w:ascii="Times New Roman" w:hAnsi="Times New Roman" w:cs="Times New Roman"/>
          <w:sz w:val="28"/>
          <w:szCs w:val="28"/>
        </w:rPr>
        <w:t xml:space="preserve">.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w:t>
      </w:r>
      <w:r w:rsidRPr="00C803C9">
        <w:rPr>
          <w:rFonts w:ascii="Times New Roman" w:hAnsi="Times New Roman" w:cs="Times New Roman"/>
          <w:sz w:val="28"/>
          <w:szCs w:val="28"/>
        </w:rPr>
        <w:lastRenderedPageBreak/>
        <w:t>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6</w:t>
      </w:r>
      <w:r w:rsidRPr="00C803C9">
        <w:rPr>
          <w:rFonts w:ascii="Times New Roman" w:hAnsi="Times New Roman" w:cs="Times New Roman"/>
          <w:sz w:val="28"/>
          <w:szCs w:val="28"/>
        </w:rPr>
        <w:t>. Возражения рассматриваются инспектором, объявившим предостережение не позднее 15 календарных дней с момента получения таких возражений.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3.1</w:t>
      </w:r>
      <w:r w:rsidR="00991E2E">
        <w:rPr>
          <w:rFonts w:ascii="Times New Roman" w:hAnsi="Times New Roman" w:cs="Times New Roman"/>
          <w:sz w:val="28"/>
          <w:szCs w:val="28"/>
        </w:rPr>
        <w:t>7</w:t>
      </w:r>
      <w:r w:rsidRPr="00C803C9">
        <w:rPr>
          <w:rFonts w:ascii="Times New Roman" w:hAnsi="Times New Roman" w:cs="Times New Roman"/>
          <w:sz w:val="28"/>
          <w:szCs w:val="28"/>
        </w:rPr>
        <w:t>.</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9B2C34" w:rsidRPr="00C803C9" w:rsidRDefault="009B2C34"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в случае не принятия доводов отказывает в удовлетворении возражения с указанием причины отказа.</w:t>
      </w:r>
    </w:p>
    <w:p w:rsidR="002B3A3B" w:rsidRPr="00C803C9" w:rsidRDefault="002B3A3B" w:rsidP="009D77D0">
      <w:pPr>
        <w:pStyle w:val="ConsPlusNormal"/>
        <w:ind w:firstLine="709"/>
        <w:jc w:val="both"/>
        <w:rPr>
          <w:rFonts w:ascii="Times New Roman" w:hAnsi="Times New Roman" w:cs="Times New Roman"/>
          <w:sz w:val="28"/>
          <w:szCs w:val="28"/>
        </w:rPr>
      </w:pPr>
    </w:p>
    <w:p w:rsidR="002B3A3B" w:rsidRPr="00C803C9" w:rsidRDefault="00093012"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4. Осуществление муниципального</w:t>
      </w:r>
      <w:r w:rsidR="00146008">
        <w:rPr>
          <w:rFonts w:ascii="Times New Roman" w:hAnsi="Times New Roman" w:cs="Times New Roman"/>
          <w:b/>
          <w:sz w:val="28"/>
          <w:szCs w:val="28"/>
        </w:rPr>
        <w:t xml:space="preserve"> контроля</w:t>
      </w:r>
    </w:p>
    <w:p w:rsidR="002B3A3B" w:rsidRPr="00C803C9" w:rsidRDefault="002B3A3B" w:rsidP="009D77D0">
      <w:pPr>
        <w:pStyle w:val="ConsPlusNormal"/>
        <w:ind w:firstLine="709"/>
        <w:jc w:val="both"/>
        <w:rPr>
          <w:rFonts w:ascii="Times New Roman" w:hAnsi="Times New Roman" w:cs="Times New Roman"/>
          <w:sz w:val="28"/>
          <w:szCs w:val="28"/>
        </w:rPr>
      </w:pPr>
    </w:p>
    <w:p w:rsidR="00AE7F80" w:rsidRPr="00C803C9" w:rsidRDefault="008C3ECD" w:rsidP="009D77D0">
      <w:pPr>
        <w:suppressAutoHyphens w:val="0"/>
        <w:autoSpaceDE w:val="0"/>
        <w:autoSpaceDN w:val="0"/>
        <w:adjustRightInd w:val="0"/>
        <w:ind w:firstLine="709"/>
        <w:jc w:val="both"/>
        <w:rPr>
          <w:sz w:val="28"/>
          <w:szCs w:val="28"/>
          <w:lang w:eastAsia="ru-RU"/>
        </w:rPr>
      </w:pPr>
      <w:r w:rsidRPr="00C803C9">
        <w:rPr>
          <w:sz w:val="28"/>
          <w:szCs w:val="28"/>
        </w:rPr>
        <w:t>4.1</w:t>
      </w:r>
      <w:r w:rsidR="00200615" w:rsidRPr="00C803C9">
        <w:rPr>
          <w:sz w:val="28"/>
          <w:szCs w:val="28"/>
        </w:rPr>
        <w:t>.</w:t>
      </w:r>
      <w:r w:rsidR="00093012" w:rsidRPr="00C803C9">
        <w:rPr>
          <w:sz w:val="28"/>
          <w:szCs w:val="28"/>
        </w:rPr>
        <w:t xml:space="preserve"> </w:t>
      </w:r>
      <w:r w:rsidR="00AE7F80" w:rsidRPr="00C803C9">
        <w:rPr>
          <w:sz w:val="28"/>
          <w:szCs w:val="28"/>
          <w:lang w:eastAsia="ru-RU"/>
        </w:rPr>
        <w:t xml:space="preserve">В соответствии с </w:t>
      </w:r>
      <w:hyperlink r:id="rId12" w:history="1">
        <w:r w:rsidR="00AE7F80" w:rsidRPr="00C803C9">
          <w:rPr>
            <w:sz w:val="28"/>
            <w:szCs w:val="28"/>
            <w:lang w:eastAsia="ru-RU"/>
          </w:rPr>
          <w:t>частью 2 статьи 61</w:t>
        </w:r>
      </w:hyperlink>
      <w:r w:rsidR="00AE7F80" w:rsidRPr="00C803C9">
        <w:rPr>
          <w:sz w:val="28"/>
          <w:szCs w:val="28"/>
          <w:lang w:eastAsia="ru-RU"/>
        </w:rPr>
        <w:t xml:space="preserve"> Федерального закона № 248-ФЗ при осуществлении муниципального контроля в сфере благоустройства плановые контрольные мероприятия не проводятся.</w:t>
      </w:r>
    </w:p>
    <w:p w:rsidR="00AE7F80" w:rsidRPr="00C803C9" w:rsidRDefault="008C3ECD" w:rsidP="009D77D0">
      <w:pPr>
        <w:suppressAutoHyphens w:val="0"/>
        <w:autoSpaceDE w:val="0"/>
        <w:autoSpaceDN w:val="0"/>
        <w:adjustRightInd w:val="0"/>
        <w:ind w:firstLine="709"/>
        <w:jc w:val="both"/>
        <w:rPr>
          <w:sz w:val="28"/>
          <w:szCs w:val="28"/>
          <w:lang w:eastAsia="ru-RU"/>
        </w:rPr>
      </w:pPr>
      <w:r w:rsidRPr="00C803C9">
        <w:rPr>
          <w:sz w:val="28"/>
          <w:szCs w:val="28"/>
        </w:rPr>
        <w:t>4.2</w:t>
      </w:r>
      <w:r w:rsidR="00200615" w:rsidRPr="00C803C9">
        <w:rPr>
          <w:sz w:val="28"/>
          <w:szCs w:val="28"/>
        </w:rPr>
        <w:t>.</w:t>
      </w:r>
      <w:r w:rsidR="00AE7F80" w:rsidRPr="00C803C9">
        <w:rPr>
          <w:sz w:val="28"/>
          <w:szCs w:val="28"/>
        </w:rPr>
        <w:t xml:space="preserve"> </w:t>
      </w:r>
      <w:r w:rsidR="00AE7F80" w:rsidRPr="00C803C9">
        <w:rPr>
          <w:sz w:val="28"/>
          <w:szCs w:val="28"/>
          <w:lang w:eastAsia="ru-RU"/>
        </w:rPr>
        <w:t xml:space="preserve">В соответствии с </w:t>
      </w:r>
      <w:hyperlink r:id="rId13" w:history="1">
        <w:r w:rsidR="00AE7F80" w:rsidRPr="00C803C9">
          <w:rPr>
            <w:sz w:val="28"/>
            <w:szCs w:val="28"/>
            <w:lang w:eastAsia="ru-RU"/>
          </w:rPr>
          <w:t>частью 3 статьи 66</w:t>
        </w:r>
      </w:hyperlink>
      <w:r w:rsidR="00AE7F80" w:rsidRPr="00C803C9">
        <w:rPr>
          <w:sz w:val="28"/>
          <w:szCs w:val="28"/>
          <w:lang w:eastAsia="ru-RU"/>
        </w:rPr>
        <w:t xml:space="preserve"> Федерального закона № 248-ФЗ все внеплановые контрольные мероприятия могут проводиться только после согласования с органами прокуратуры.</w:t>
      </w:r>
    </w:p>
    <w:p w:rsidR="00AE7F80" w:rsidRDefault="00AE7F80" w:rsidP="00AE3B6B">
      <w:pPr>
        <w:suppressAutoHyphens w:val="0"/>
        <w:autoSpaceDE w:val="0"/>
        <w:autoSpaceDN w:val="0"/>
        <w:adjustRightInd w:val="0"/>
        <w:ind w:firstLine="709"/>
        <w:contextualSpacing/>
        <w:jc w:val="both"/>
        <w:rPr>
          <w:sz w:val="28"/>
          <w:szCs w:val="28"/>
          <w:lang w:eastAsia="ru-RU"/>
        </w:rPr>
      </w:pPr>
      <w:r w:rsidRPr="00C803C9">
        <w:rPr>
          <w:sz w:val="28"/>
          <w:szCs w:val="28"/>
          <w:lang w:eastAsia="ru-RU"/>
        </w:rPr>
        <w:t>4.3</w:t>
      </w:r>
      <w:r w:rsidR="00200615" w:rsidRPr="00C803C9">
        <w:rPr>
          <w:sz w:val="28"/>
          <w:szCs w:val="28"/>
          <w:lang w:eastAsia="ru-RU"/>
        </w:rPr>
        <w:t>.</w:t>
      </w:r>
      <w:r w:rsidRPr="00C803C9">
        <w:rPr>
          <w:sz w:val="28"/>
          <w:szCs w:val="28"/>
          <w:lang w:eastAsia="ru-RU"/>
        </w:rPr>
        <w:t xml:space="preserve">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AE3B6B" w:rsidRPr="0023250C" w:rsidRDefault="00AE3B6B" w:rsidP="00AE3B6B">
      <w:pPr>
        <w:pStyle w:val="ad"/>
        <w:spacing w:before="0" w:beforeAutospacing="0" w:after="0" w:afterAutospacing="0"/>
        <w:ind w:firstLine="709"/>
        <w:contextualSpacing/>
        <w:jc w:val="both"/>
        <w:rPr>
          <w:sz w:val="28"/>
          <w:szCs w:val="28"/>
        </w:rPr>
      </w:pPr>
      <w:r w:rsidRPr="0023250C">
        <w:rPr>
          <w:sz w:val="28"/>
          <w:szCs w:val="28"/>
        </w:rPr>
        <w:t>4.4. 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(индикаторы риска муниципального контроля установлены приложением № 2 к настоящему Положению).</w:t>
      </w:r>
    </w:p>
    <w:p w:rsidR="00AE7F80" w:rsidRPr="00C803C9" w:rsidRDefault="00AE3B6B" w:rsidP="009D77D0">
      <w:pPr>
        <w:suppressAutoHyphens w:val="0"/>
        <w:autoSpaceDE w:val="0"/>
        <w:autoSpaceDN w:val="0"/>
        <w:adjustRightInd w:val="0"/>
        <w:ind w:firstLine="709"/>
        <w:jc w:val="both"/>
        <w:rPr>
          <w:sz w:val="28"/>
          <w:szCs w:val="28"/>
          <w:lang w:eastAsia="ru-RU"/>
        </w:rPr>
      </w:pPr>
      <w:r>
        <w:rPr>
          <w:sz w:val="28"/>
          <w:szCs w:val="28"/>
          <w:lang w:eastAsia="ru-RU"/>
        </w:rPr>
        <w:t>4.5</w:t>
      </w:r>
      <w:r w:rsidR="00200615" w:rsidRPr="00C803C9">
        <w:rPr>
          <w:sz w:val="28"/>
          <w:szCs w:val="28"/>
          <w:lang w:eastAsia="ru-RU"/>
        </w:rPr>
        <w:t>.</w:t>
      </w:r>
      <w:r w:rsidR="00AE7F80" w:rsidRPr="00C803C9">
        <w:rPr>
          <w:sz w:val="28"/>
          <w:szCs w:val="28"/>
          <w:lang w:eastAsia="ru-RU"/>
        </w:rPr>
        <w:t xml:space="preserve"> Контрольными мероприятиями</w:t>
      </w:r>
      <w:r w:rsidR="00200615" w:rsidRPr="00C803C9">
        <w:rPr>
          <w:sz w:val="28"/>
          <w:szCs w:val="28"/>
          <w:lang w:eastAsia="ru-RU"/>
        </w:rPr>
        <w:t>,</w:t>
      </w:r>
      <w:r w:rsidR="00AE7F80" w:rsidRPr="00C803C9">
        <w:rPr>
          <w:sz w:val="28"/>
          <w:szCs w:val="28"/>
          <w:lang w:eastAsia="ru-RU"/>
        </w:rPr>
        <w:t xml:space="preserve"> осуществляемыми при взаимодействии с контролируемым лицом являются:</w:t>
      </w:r>
    </w:p>
    <w:p w:rsidR="00AE7F80" w:rsidRPr="00C803C9" w:rsidRDefault="00AE7F80" w:rsidP="009D77D0">
      <w:pPr>
        <w:suppressAutoHyphens w:val="0"/>
        <w:autoSpaceDE w:val="0"/>
        <w:autoSpaceDN w:val="0"/>
        <w:adjustRightInd w:val="0"/>
        <w:ind w:firstLine="709"/>
        <w:jc w:val="both"/>
        <w:rPr>
          <w:sz w:val="28"/>
          <w:szCs w:val="28"/>
          <w:lang w:eastAsia="ru-RU"/>
        </w:rPr>
      </w:pPr>
      <w:r w:rsidRPr="00C803C9">
        <w:rPr>
          <w:sz w:val="28"/>
          <w:szCs w:val="28"/>
          <w:lang w:eastAsia="ru-RU"/>
        </w:rPr>
        <w:t>1) инспекционный визит;</w:t>
      </w:r>
    </w:p>
    <w:p w:rsidR="00AE7F80" w:rsidRPr="00C803C9" w:rsidRDefault="00AE7F80" w:rsidP="009D77D0">
      <w:pPr>
        <w:suppressAutoHyphens w:val="0"/>
        <w:autoSpaceDE w:val="0"/>
        <w:autoSpaceDN w:val="0"/>
        <w:adjustRightInd w:val="0"/>
        <w:ind w:firstLine="709"/>
        <w:jc w:val="both"/>
        <w:rPr>
          <w:sz w:val="28"/>
          <w:szCs w:val="28"/>
          <w:lang w:eastAsia="ru-RU"/>
        </w:rPr>
      </w:pPr>
      <w:r w:rsidRPr="00C803C9">
        <w:rPr>
          <w:sz w:val="28"/>
          <w:szCs w:val="28"/>
          <w:lang w:eastAsia="ru-RU"/>
        </w:rPr>
        <w:t>2) документарная проверка;</w:t>
      </w:r>
    </w:p>
    <w:p w:rsidR="00AE7F80" w:rsidRPr="00C803C9" w:rsidRDefault="00AE7F80" w:rsidP="009D77D0">
      <w:pPr>
        <w:suppressAutoHyphens w:val="0"/>
        <w:autoSpaceDE w:val="0"/>
        <w:autoSpaceDN w:val="0"/>
        <w:adjustRightInd w:val="0"/>
        <w:ind w:firstLine="709"/>
        <w:jc w:val="both"/>
        <w:rPr>
          <w:sz w:val="28"/>
          <w:szCs w:val="28"/>
          <w:lang w:eastAsia="ru-RU"/>
        </w:rPr>
      </w:pPr>
      <w:r w:rsidRPr="00C803C9">
        <w:rPr>
          <w:sz w:val="28"/>
          <w:szCs w:val="28"/>
          <w:lang w:eastAsia="ru-RU"/>
        </w:rPr>
        <w:t>3) выездная проверка.</w:t>
      </w:r>
    </w:p>
    <w:p w:rsidR="00200615" w:rsidRPr="00C803C9" w:rsidRDefault="00200615" w:rsidP="009D77D0">
      <w:pPr>
        <w:pStyle w:val="ConsPlusNormal"/>
        <w:ind w:firstLine="709"/>
        <w:jc w:val="both"/>
        <w:rPr>
          <w:rFonts w:ascii="Times New Roman" w:hAnsi="Times New Roman" w:cs="Times New Roman"/>
          <w:b/>
          <w:sz w:val="28"/>
          <w:szCs w:val="28"/>
        </w:rPr>
      </w:pPr>
    </w:p>
    <w:p w:rsidR="00E570C8" w:rsidRPr="00C803C9" w:rsidRDefault="00E570C8" w:rsidP="009D77D0">
      <w:pPr>
        <w:pStyle w:val="ConsPlusNormal"/>
        <w:ind w:firstLine="709"/>
        <w:jc w:val="both"/>
        <w:rPr>
          <w:rFonts w:ascii="Times New Roman" w:hAnsi="Times New Roman" w:cs="Times New Roman"/>
          <w:b/>
          <w:sz w:val="28"/>
          <w:szCs w:val="28"/>
        </w:rPr>
      </w:pPr>
    </w:p>
    <w:p w:rsidR="0013592A" w:rsidRPr="00C803C9" w:rsidRDefault="008C3ECD" w:rsidP="009D77D0">
      <w:pPr>
        <w:pStyle w:val="ConsPlusNormal"/>
        <w:ind w:firstLine="709"/>
        <w:jc w:val="both"/>
        <w:rPr>
          <w:rFonts w:ascii="Times New Roman" w:hAnsi="Times New Roman" w:cs="Times New Roman"/>
          <w:b/>
          <w:sz w:val="28"/>
          <w:szCs w:val="28"/>
        </w:rPr>
      </w:pPr>
      <w:r w:rsidRPr="00C803C9">
        <w:rPr>
          <w:rFonts w:ascii="Times New Roman" w:hAnsi="Times New Roman" w:cs="Times New Roman"/>
          <w:b/>
          <w:sz w:val="28"/>
          <w:szCs w:val="28"/>
        </w:rPr>
        <w:t>4.5.</w:t>
      </w:r>
      <w:r w:rsidR="0013592A" w:rsidRPr="00C803C9">
        <w:rPr>
          <w:rFonts w:ascii="Times New Roman" w:hAnsi="Times New Roman" w:cs="Times New Roman"/>
          <w:b/>
          <w:sz w:val="28"/>
          <w:szCs w:val="28"/>
        </w:rPr>
        <w:t xml:space="preserve"> Инспекционный визит</w:t>
      </w:r>
    </w:p>
    <w:p w:rsidR="00200615" w:rsidRPr="00C803C9" w:rsidRDefault="00200615"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lastRenderedPageBreak/>
        <w:t>4.5.1.</w:t>
      </w:r>
      <w:r w:rsidR="0013592A" w:rsidRPr="00C803C9">
        <w:rPr>
          <w:rFonts w:ascii="Times New Roman" w:hAnsi="Times New Roman" w:cs="Times New Roman"/>
          <w:sz w:val="28"/>
          <w:szCs w:val="28"/>
        </w:rPr>
        <w:t xml:space="preserve">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4.5.2</w:t>
      </w:r>
      <w:r w:rsidR="00200615" w:rsidRPr="00C803C9">
        <w:rPr>
          <w:rFonts w:ascii="Times New Roman" w:hAnsi="Times New Roman" w:cs="Times New Roman"/>
          <w:sz w:val="28"/>
          <w:szCs w:val="28"/>
        </w:rPr>
        <w:t>.</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4.5.3</w:t>
      </w:r>
      <w:r w:rsidR="00200615" w:rsidRPr="00C803C9">
        <w:rPr>
          <w:rFonts w:ascii="Times New Roman" w:hAnsi="Times New Roman" w:cs="Times New Roman"/>
          <w:sz w:val="28"/>
          <w:szCs w:val="28"/>
        </w:rPr>
        <w:t>.</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ходе инспекционного визита могут совершаться следующие контрольные действия: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осмотр;</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опрос;</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получение письменных объяснений;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инструментальное обследование;</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4.5.4.</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4.5.5.</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4.5.6.</w:t>
      </w:r>
      <w:r w:rsidR="00F601BB"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b/>
          <w:sz w:val="28"/>
          <w:szCs w:val="28"/>
        </w:rPr>
      </w:pPr>
      <w:r w:rsidRPr="00C803C9">
        <w:rPr>
          <w:rFonts w:ascii="Times New Roman" w:hAnsi="Times New Roman" w:cs="Times New Roman"/>
          <w:b/>
          <w:sz w:val="28"/>
          <w:szCs w:val="28"/>
        </w:rPr>
        <w:t>4.6.</w:t>
      </w:r>
      <w:r w:rsidR="00967E93" w:rsidRPr="00C803C9">
        <w:rPr>
          <w:rFonts w:ascii="Times New Roman" w:hAnsi="Times New Roman" w:cs="Times New Roman"/>
          <w:b/>
          <w:sz w:val="28"/>
          <w:szCs w:val="28"/>
        </w:rPr>
        <w:t xml:space="preserve"> </w:t>
      </w:r>
      <w:r w:rsidR="0013592A" w:rsidRPr="00C803C9">
        <w:rPr>
          <w:rFonts w:ascii="Times New Roman" w:hAnsi="Times New Roman" w:cs="Times New Roman"/>
          <w:b/>
          <w:sz w:val="28"/>
          <w:szCs w:val="28"/>
        </w:rPr>
        <w:t>Документарная проверка</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4.6.1.</w:t>
      </w:r>
      <w:r w:rsidR="0013592A" w:rsidRPr="00C803C9">
        <w:rPr>
          <w:rFonts w:ascii="Times New Roman" w:hAnsi="Times New Roman" w:cs="Times New Roman"/>
          <w:sz w:val="28"/>
          <w:szCs w:val="28"/>
        </w:rPr>
        <w:t xml:space="preserve">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4.6.2.</w:t>
      </w:r>
      <w:r w:rsidR="00967E93"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4.6.3.</w:t>
      </w:r>
      <w:r w:rsidR="00967E93"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ходе документарной проверки могут совершаться следующие контрольные действия: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 истребование документов;</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 получение письменных объяснений;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200615" w:rsidRPr="00C803C9">
        <w:rPr>
          <w:rFonts w:ascii="Times New Roman" w:hAnsi="Times New Roman" w:cs="Times New Roman"/>
          <w:sz w:val="28"/>
          <w:szCs w:val="28"/>
        </w:rPr>
        <w:t xml:space="preserve"> </w:t>
      </w:r>
      <w:r w:rsidRPr="00C803C9">
        <w:rPr>
          <w:rFonts w:ascii="Times New Roman" w:hAnsi="Times New Roman" w:cs="Times New Roman"/>
          <w:sz w:val="28"/>
          <w:szCs w:val="28"/>
        </w:rPr>
        <w:t>экспертиза.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lastRenderedPageBreak/>
        <w:t>4.6.4.</w:t>
      </w:r>
      <w:r w:rsidR="0013592A" w:rsidRPr="00C803C9">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контрольного органа, вызывает обоснованные сомнения</w:t>
      </w:r>
      <w:r w:rsidR="0066369F" w:rsidRPr="00C803C9">
        <w:rPr>
          <w:rFonts w:ascii="Times New Roman" w:hAnsi="Times New Roman" w:cs="Times New Roman"/>
          <w:sz w:val="28"/>
          <w:szCs w:val="28"/>
        </w:rPr>
        <w:t>,</w:t>
      </w:r>
      <w:r w:rsidR="0013592A" w:rsidRPr="00C803C9">
        <w:rPr>
          <w:rFonts w:ascii="Times New Roman" w:hAnsi="Times New Roman" w:cs="Times New Roman"/>
          <w:sz w:val="28"/>
          <w:szCs w:val="28"/>
        </w:rPr>
        <w:t xml:space="preserve">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4.6.5.</w:t>
      </w:r>
      <w:r w:rsidR="0013592A" w:rsidRPr="00C803C9">
        <w:rPr>
          <w:rFonts w:ascii="Times New Roman" w:hAnsi="Times New Roman" w:cs="Times New Roman"/>
          <w:sz w:val="28"/>
          <w:szCs w:val="28"/>
        </w:rPr>
        <w:t xml:space="preserve"> Срок проведения документарной проверки не может превышать 10 рабочих дней. В указанный срок не включается период с момента: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4.6.6.</w:t>
      </w:r>
      <w:r w:rsidR="0013592A" w:rsidRPr="00C803C9">
        <w:rPr>
          <w:rFonts w:ascii="Times New Roman" w:hAnsi="Times New Roman" w:cs="Times New Roman"/>
          <w:sz w:val="28"/>
          <w:szCs w:val="28"/>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4.6.7. </w:t>
      </w:r>
      <w:r w:rsidR="0013592A" w:rsidRPr="00C803C9">
        <w:rPr>
          <w:rFonts w:ascii="Times New Roman" w:hAnsi="Times New Roman" w:cs="Times New Roman"/>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4.6.8.</w:t>
      </w:r>
      <w:r w:rsidR="0013592A" w:rsidRPr="00C803C9">
        <w:rPr>
          <w:rFonts w:ascii="Times New Roman" w:hAnsi="Times New Roman" w:cs="Times New Roman"/>
          <w:sz w:val="28"/>
          <w:szCs w:val="28"/>
        </w:rPr>
        <w:t xml:space="preserve"> Письменные объяснения могут быть запрошены инспектором от </w:t>
      </w:r>
      <w:r w:rsidR="0013592A" w:rsidRPr="00C803C9">
        <w:rPr>
          <w:rFonts w:ascii="Times New Roman" w:hAnsi="Times New Roman" w:cs="Times New Roman"/>
          <w:sz w:val="28"/>
          <w:szCs w:val="28"/>
        </w:rPr>
        <w:lastRenderedPageBreak/>
        <w:t>контролируемого лица или его представителя, свидетелей.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4.6.9</w:t>
      </w:r>
      <w:r w:rsidR="0013592A" w:rsidRPr="00C803C9">
        <w:rPr>
          <w:rFonts w:ascii="Times New Roman" w:hAnsi="Times New Roman" w:cs="Times New Roman"/>
          <w:sz w:val="28"/>
          <w:szCs w:val="28"/>
        </w:rPr>
        <w:t>.</w:t>
      </w:r>
      <w:r w:rsidR="00037CB0"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Экспертиза осуществляется экспертом или экспертной организацией по поручению контрольного органа.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13592A" w:rsidRPr="00C803C9" w:rsidRDefault="0013592A" w:rsidP="009D77D0">
      <w:pPr>
        <w:pStyle w:val="ConsPlusNormal"/>
        <w:ind w:firstLine="709"/>
        <w:jc w:val="both"/>
        <w:rPr>
          <w:rFonts w:ascii="Times New Roman" w:hAnsi="Times New Roman" w:cs="Times New Roman"/>
          <w:szCs w:val="24"/>
        </w:rPr>
      </w:pPr>
    </w:p>
    <w:p w:rsidR="0013592A" w:rsidRPr="00C803C9" w:rsidRDefault="008C3ECD" w:rsidP="009D77D0">
      <w:pPr>
        <w:pStyle w:val="ConsPlusNormal"/>
        <w:ind w:firstLine="709"/>
        <w:jc w:val="both"/>
        <w:rPr>
          <w:rFonts w:ascii="Times New Roman" w:hAnsi="Times New Roman" w:cs="Times New Roman"/>
          <w:b/>
          <w:sz w:val="28"/>
          <w:szCs w:val="28"/>
        </w:rPr>
      </w:pPr>
      <w:r w:rsidRPr="00C803C9">
        <w:rPr>
          <w:rFonts w:ascii="Times New Roman" w:hAnsi="Times New Roman" w:cs="Times New Roman"/>
          <w:b/>
          <w:sz w:val="28"/>
          <w:szCs w:val="28"/>
        </w:rPr>
        <w:t>4.7.</w:t>
      </w:r>
      <w:r w:rsidR="00FA1D3F" w:rsidRPr="00C803C9">
        <w:rPr>
          <w:rFonts w:ascii="Times New Roman" w:hAnsi="Times New Roman" w:cs="Times New Roman"/>
          <w:b/>
          <w:sz w:val="28"/>
          <w:szCs w:val="28"/>
        </w:rPr>
        <w:t xml:space="preserve"> </w:t>
      </w:r>
      <w:r w:rsidR="0013592A" w:rsidRPr="00C803C9">
        <w:rPr>
          <w:rFonts w:ascii="Times New Roman" w:hAnsi="Times New Roman" w:cs="Times New Roman"/>
          <w:b/>
          <w:sz w:val="28"/>
          <w:szCs w:val="28"/>
        </w:rPr>
        <w:t>Выездная проверка</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4.7.1. </w:t>
      </w:r>
      <w:r w:rsidR="0013592A" w:rsidRPr="00C803C9">
        <w:rPr>
          <w:rFonts w:ascii="Times New Roman" w:hAnsi="Times New Roman" w:cs="Times New Roman"/>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4.7.2. </w:t>
      </w:r>
      <w:r w:rsidR="0013592A" w:rsidRPr="00C803C9">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4.7.3. </w:t>
      </w:r>
      <w:r w:rsidR="0013592A" w:rsidRPr="00C803C9">
        <w:rPr>
          <w:rFonts w:ascii="Times New Roman" w:hAnsi="Times New Roman" w:cs="Times New Roman"/>
          <w:sz w:val="28"/>
          <w:szCs w:val="28"/>
        </w:rPr>
        <w:t>Выездная проверка проводится в случае, если не представляется возможным:</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w:t>
      </w:r>
      <w:r w:rsidR="00072C76" w:rsidRPr="00C803C9">
        <w:rPr>
          <w:rFonts w:ascii="Times New Roman" w:hAnsi="Times New Roman" w:cs="Times New Roman"/>
          <w:sz w:val="28"/>
          <w:szCs w:val="28"/>
        </w:rPr>
        <w:t>в рамках иного вида контрольных</w:t>
      </w:r>
      <w:r w:rsidRPr="00C803C9">
        <w:rPr>
          <w:rFonts w:ascii="Times New Roman" w:hAnsi="Times New Roman" w:cs="Times New Roman"/>
          <w:sz w:val="28"/>
          <w:szCs w:val="28"/>
        </w:rPr>
        <w:t xml:space="preserve"> мероприятий.</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lastRenderedPageBreak/>
        <w:t xml:space="preserve">4.7.4. </w:t>
      </w:r>
      <w:r w:rsidR="0013592A" w:rsidRPr="00C803C9">
        <w:rPr>
          <w:rFonts w:ascii="Times New Roman" w:hAnsi="Times New Roman" w:cs="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4.7.5. </w:t>
      </w:r>
      <w:r w:rsidR="0013592A" w:rsidRPr="00C803C9">
        <w:rPr>
          <w:rFonts w:ascii="Times New Roman" w:hAnsi="Times New Roman" w:cs="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4.7.6. </w:t>
      </w:r>
      <w:r w:rsidR="0013592A" w:rsidRPr="00C803C9">
        <w:rPr>
          <w:rFonts w:ascii="Times New Roman" w:hAnsi="Times New Roman" w:cs="Times New Roman"/>
          <w:sz w:val="28"/>
          <w:szCs w:val="28"/>
        </w:rPr>
        <w:t>В ходе выездной проверки могут совершаться следующие контрольные действия: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осмотр;</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опрос;</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получение письменных объяснений;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истребование документов;</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экспертиза.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4.7.7. </w:t>
      </w:r>
      <w:r w:rsidR="0013592A" w:rsidRPr="00C803C9">
        <w:rPr>
          <w:rFonts w:ascii="Times New Roman" w:hAnsi="Times New Roman" w:cs="Times New Roman"/>
          <w:sz w:val="28"/>
          <w:szCs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По результатам осмотра составляется протокол осмотра.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4.7.8. </w:t>
      </w:r>
      <w:r w:rsidR="0013592A" w:rsidRPr="00C803C9">
        <w:rPr>
          <w:rFonts w:ascii="Times New Roman" w:hAnsi="Times New Roman" w:cs="Times New Roman"/>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4.7.9.</w:t>
      </w:r>
      <w:r w:rsidR="0013592A" w:rsidRPr="00C803C9">
        <w:rPr>
          <w:rFonts w:ascii="Times New Roman" w:hAnsi="Times New Roman" w:cs="Times New Roman"/>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4.7.10.</w:t>
      </w:r>
      <w:r w:rsidR="0013592A" w:rsidRPr="00C803C9">
        <w:rPr>
          <w:rFonts w:ascii="Times New Roman" w:hAnsi="Times New Roman" w:cs="Times New Roman"/>
          <w:sz w:val="28"/>
          <w:szCs w:val="28"/>
        </w:rPr>
        <w:t xml:space="preserve"> Представление контролируемым лицом истребуемых документов, письменных объяснений, проведение экспертизы осуществляется в соответствии с подпунктами </w:t>
      </w:r>
      <w:r w:rsidR="00037CB0" w:rsidRPr="00C803C9">
        <w:rPr>
          <w:rFonts w:ascii="Times New Roman" w:hAnsi="Times New Roman" w:cs="Times New Roman"/>
          <w:sz w:val="28"/>
          <w:szCs w:val="28"/>
        </w:rPr>
        <w:t>4.6.6, 4.6.8, 4.6.9</w:t>
      </w:r>
      <w:r w:rsidR="0013592A" w:rsidRPr="00C803C9">
        <w:rPr>
          <w:rFonts w:ascii="Times New Roman" w:hAnsi="Times New Roman" w:cs="Times New Roman"/>
          <w:sz w:val="28"/>
          <w:szCs w:val="28"/>
        </w:rPr>
        <w:t xml:space="preserve"> пункта </w:t>
      </w:r>
      <w:r w:rsidRPr="00C803C9">
        <w:rPr>
          <w:rFonts w:ascii="Times New Roman" w:hAnsi="Times New Roman" w:cs="Times New Roman"/>
          <w:sz w:val="28"/>
          <w:szCs w:val="28"/>
        </w:rPr>
        <w:t xml:space="preserve">4.6 </w:t>
      </w:r>
      <w:r w:rsidR="0013592A" w:rsidRPr="00C803C9">
        <w:rPr>
          <w:rFonts w:ascii="Times New Roman" w:hAnsi="Times New Roman" w:cs="Times New Roman"/>
          <w:sz w:val="28"/>
          <w:szCs w:val="28"/>
        </w:rPr>
        <w:t>настоящего Положения.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4.7.11. </w:t>
      </w:r>
      <w:r w:rsidR="0013592A" w:rsidRPr="00C803C9">
        <w:rPr>
          <w:rFonts w:ascii="Times New Roman" w:hAnsi="Times New Roman" w:cs="Times New Roman"/>
          <w:sz w:val="28"/>
          <w:szCs w:val="28"/>
        </w:rPr>
        <w:t xml:space="preserve">В случае, если проведение выездной проверки оказалось </w:t>
      </w:r>
      <w:r w:rsidR="0013592A" w:rsidRPr="00C803C9">
        <w:rPr>
          <w:rFonts w:ascii="Times New Roman" w:hAnsi="Times New Roman" w:cs="Times New Roman"/>
          <w:sz w:val="28"/>
          <w:szCs w:val="28"/>
        </w:rPr>
        <w:lastRenderedPageBreak/>
        <w:t>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5</w:t>
      </w:r>
      <w:r w:rsidR="0013592A" w:rsidRPr="00C803C9">
        <w:rPr>
          <w:rFonts w:ascii="Times New Roman" w:hAnsi="Times New Roman" w:cs="Times New Roman"/>
          <w:b/>
          <w:sz w:val="28"/>
          <w:szCs w:val="28"/>
        </w:rPr>
        <w:t>. Случаи, при наступле</w:t>
      </w:r>
      <w:r w:rsidR="00037CB0" w:rsidRPr="00C803C9">
        <w:rPr>
          <w:rFonts w:ascii="Times New Roman" w:hAnsi="Times New Roman" w:cs="Times New Roman"/>
          <w:b/>
          <w:sz w:val="28"/>
          <w:szCs w:val="28"/>
        </w:rPr>
        <w:t>нии которых контролируемые лица</w:t>
      </w:r>
      <w:r w:rsidR="0013592A" w:rsidRPr="00C803C9">
        <w:rPr>
          <w:rFonts w:ascii="Times New Roman" w:hAnsi="Times New Roman" w:cs="Times New Roman"/>
          <w:b/>
          <w:sz w:val="28"/>
          <w:szCs w:val="28"/>
        </w:rPr>
        <w:t xml:space="preserve"> </w:t>
      </w:r>
      <w:r w:rsidR="00037CB0" w:rsidRPr="00C803C9">
        <w:rPr>
          <w:rFonts w:ascii="Times New Roman" w:hAnsi="Times New Roman" w:cs="Times New Roman"/>
          <w:b/>
          <w:sz w:val="28"/>
          <w:szCs w:val="28"/>
        </w:rPr>
        <w:br/>
      </w:r>
      <w:r w:rsidR="0013592A" w:rsidRPr="00C803C9">
        <w:rPr>
          <w:rFonts w:ascii="Times New Roman" w:hAnsi="Times New Roman" w:cs="Times New Roman"/>
          <w:b/>
          <w:sz w:val="28"/>
          <w:szCs w:val="28"/>
        </w:rPr>
        <w:t xml:space="preserve">вправе представить в контрольный орган информацию </w:t>
      </w:r>
      <w:r w:rsidR="00037CB0" w:rsidRPr="00C803C9">
        <w:rPr>
          <w:rFonts w:ascii="Times New Roman" w:hAnsi="Times New Roman" w:cs="Times New Roman"/>
          <w:b/>
          <w:sz w:val="28"/>
          <w:szCs w:val="28"/>
        </w:rPr>
        <w:br/>
      </w:r>
      <w:r w:rsidR="0013592A" w:rsidRPr="00C803C9">
        <w:rPr>
          <w:rFonts w:ascii="Times New Roman" w:hAnsi="Times New Roman" w:cs="Times New Roman"/>
          <w:b/>
          <w:sz w:val="28"/>
          <w:szCs w:val="28"/>
        </w:rPr>
        <w:t>о невозможности присутствия при проведении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13592A" w:rsidRPr="00C803C9">
        <w:rPr>
          <w:rFonts w:ascii="Times New Roman" w:hAnsi="Times New Roman" w:cs="Times New Roman"/>
          <w:sz w:val="28"/>
          <w:szCs w:val="28"/>
        </w:rPr>
        <w:t>.1.</w:t>
      </w:r>
      <w:r w:rsidR="003F4578" w:rsidRPr="00C803C9">
        <w:rPr>
          <w:rFonts w:ascii="Times New Roman" w:hAnsi="Times New Roman" w:cs="Times New Roman"/>
          <w:sz w:val="28"/>
          <w:szCs w:val="28"/>
        </w:rPr>
        <w:t xml:space="preserve"> </w:t>
      </w:r>
      <w:r w:rsidR="00037CB0" w:rsidRPr="00C803C9">
        <w:rPr>
          <w:rFonts w:ascii="Times New Roman" w:hAnsi="Times New Roman" w:cs="Times New Roman"/>
          <w:sz w:val="28"/>
          <w:szCs w:val="28"/>
        </w:rPr>
        <w:t>Контролируемые лица</w:t>
      </w:r>
      <w:r w:rsidR="0013592A" w:rsidRPr="00C803C9">
        <w:rPr>
          <w:rFonts w:ascii="Times New Roman" w:hAnsi="Times New Roman" w:cs="Times New Roman"/>
          <w:sz w:val="28"/>
          <w:szCs w:val="28"/>
        </w:rPr>
        <w:t xml:space="preserve">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w:t>
      </w:r>
      <w:r w:rsidR="00072C76"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мероприятия в случаях:</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нахождения на стационарном лечении в медицинском учреждении;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нахождения за пределами Российской Федерации;</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3)</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административного ареста;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4)</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признания недееспособным или ограниченно дееспособным решением суда, вступившим в законную силу.</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6)</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5</w:t>
      </w:r>
      <w:r w:rsidR="0013592A"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Информация о невозможности присутствия при проведении контрольного мероприятия должна содержать:</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1)</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описание обстоятельств, препятствующих присутствию при проведении контрольных мероприятий и их продолжительность;</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2)</w:t>
      </w:r>
      <w:r w:rsidR="00037CB0" w:rsidRPr="00C803C9">
        <w:rPr>
          <w:rFonts w:ascii="Times New Roman" w:hAnsi="Times New Roman" w:cs="Times New Roman"/>
          <w:sz w:val="28"/>
          <w:szCs w:val="28"/>
        </w:rPr>
        <w:t xml:space="preserve"> </w:t>
      </w:r>
      <w:r w:rsidRPr="00C803C9">
        <w:rPr>
          <w:rFonts w:ascii="Times New Roman" w:hAnsi="Times New Roman" w:cs="Times New Roman"/>
          <w:sz w:val="28"/>
          <w:szCs w:val="28"/>
        </w:rPr>
        <w:t>срок, необходимый для устранения обстоятельств, препятствующих присутствию при проведении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6</w:t>
      </w:r>
      <w:r w:rsidR="0013592A" w:rsidRPr="00C803C9">
        <w:rPr>
          <w:rFonts w:ascii="Times New Roman" w:hAnsi="Times New Roman" w:cs="Times New Roman"/>
          <w:b/>
          <w:sz w:val="28"/>
          <w:szCs w:val="28"/>
        </w:rPr>
        <w:t xml:space="preserve">. Использование фотосъемки, аудио- и видеозаписи, </w:t>
      </w:r>
      <w:r w:rsidR="00037CB0" w:rsidRPr="00C803C9">
        <w:rPr>
          <w:rFonts w:ascii="Times New Roman" w:hAnsi="Times New Roman" w:cs="Times New Roman"/>
          <w:b/>
          <w:sz w:val="28"/>
          <w:szCs w:val="28"/>
        </w:rPr>
        <w:br/>
      </w:r>
      <w:r w:rsidR="0013592A" w:rsidRPr="00C803C9">
        <w:rPr>
          <w:rFonts w:ascii="Times New Roman" w:hAnsi="Times New Roman" w:cs="Times New Roman"/>
          <w:b/>
          <w:sz w:val="28"/>
          <w:szCs w:val="28"/>
        </w:rPr>
        <w:t xml:space="preserve">иных способов фиксации доказательств при осуществлении </w:t>
      </w:r>
      <w:r w:rsidR="00D767BC" w:rsidRPr="00C803C9">
        <w:rPr>
          <w:rFonts w:ascii="Times New Roman" w:hAnsi="Times New Roman" w:cs="Times New Roman"/>
          <w:b/>
          <w:sz w:val="28"/>
          <w:szCs w:val="28"/>
        </w:rPr>
        <w:br/>
      </w:r>
      <w:r w:rsidR="0013592A" w:rsidRPr="00C803C9">
        <w:rPr>
          <w:rFonts w:ascii="Times New Roman" w:hAnsi="Times New Roman" w:cs="Times New Roman"/>
          <w:b/>
          <w:sz w:val="28"/>
          <w:szCs w:val="28"/>
        </w:rPr>
        <w:lastRenderedPageBreak/>
        <w:t>муниципального контроля</w:t>
      </w:r>
    </w:p>
    <w:p w:rsidR="0013592A" w:rsidRPr="00C803C9" w:rsidRDefault="0013592A" w:rsidP="009D77D0">
      <w:pPr>
        <w:pStyle w:val="ConsPlusNormal"/>
        <w:ind w:firstLine="709"/>
        <w:jc w:val="both"/>
        <w:rPr>
          <w:rFonts w:ascii="Times New Roman" w:hAnsi="Times New Roman" w:cs="Times New Roman"/>
          <w:szCs w:val="24"/>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6</w:t>
      </w:r>
      <w:r w:rsidR="0013592A" w:rsidRPr="00C803C9">
        <w:rPr>
          <w:rFonts w:ascii="Times New Roman" w:hAnsi="Times New Roman" w:cs="Times New Roman"/>
          <w:sz w:val="28"/>
          <w:szCs w:val="28"/>
        </w:rPr>
        <w:t>.1.</w:t>
      </w:r>
      <w:r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13592A" w:rsidRPr="00C803C9" w:rsidRDefault="0013592A" w:rsidP="009D77D0">
      <w:pPr>
        <w:pStyle w:val="ConsPlusNormal"/>
        <w:ind w:firstLine="709"/>
        <w:jc w:val="both"/>
        <w:rPr>
          <w:rFonts w:ascii="Times New Roman" w:hAnsi="Times New Roman" w:cs="Times New Roman"/>
          <w:szCs w:val="24"/>
        </w:rPr>
      </w:pPr>
    </w:p>
    <w:p w:rsidR="0013592A" w:rsidRPr="00C803C9" w:rsidRDefault="008C3ECD" w:rsidP="009D77D0">
      <w:pPr>
        <w:pStyle w:val="ConsPlusNormal"/>
        <w:ind w:firstLine="709"/>
        <w:jc w:val="center"/>
        <w:rPr>
          <w:rFonts w:ascii="Times New Roman" w:hAnsi="Times New Roman" w:cs="Times New Roman"/>
          <w:b/>
          <w:sz w:val="28"/>
          <w:szCs w:val="28"/>
        </w:rPr>
      </w:pPr>
      <w:r w:rsidRPr="00C803C9">
        <w:rPr>
          <w:rFonts w:ascii="Times New Roman" w:hAnsi="Times New Roman" w:cs="Times New Roman"/>
          <w:b/>
          <w:sz w:val="28"/>
          <w:szCs w:val="28"/>
        </w:rPr>
        <w:t>7</w:t>
      </w:r>
      <w:r w:rsidR="0013592A" w:rsidRPr="00C803C9">
        <w:rPr>
          <w:rFonts w:ascii="Times New Roman" w:hAnsi="Times New Roman" w:cs="Times New Roman"/>
          <w:b/>
          <w:sz w:val="28"/>
          <w:szCs w:val="28"/>
        </w:rPr>
        <w:t>.</w:t>
      </w:r>
      <w:r w:rsidR="00D767BC" w:rsidRPr="00C803C9">
        <w:rPr>
          <w:rFonts w:ascii="Times New Roman" w:hAnsi="Times New Roman" w:cs="Times New Roman"/>
          <w:b/>
          <w:sz w:val="28"/>
          <w:szCs w:val="28"/>
        </w:rPr>
        <w:t xml:space="preserve"> </w:t>
      </w:r>
      <w:r w:rsidR="00B05388" w:rsidRPr="00C803C9">
        <w:rPr>
          <w:rFonts w:ascii="Times New Roman" w:hAnsi="Times New Roman" w:cs="Times New Roman"/>
          <w:b/>
          <w:sz w:val="28"/>
          <w:szCs w:val="28"/>
        </w:rPr>
        <w:t>Результаты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Результаты контрольного мероприятия оформляются в порядке, установленном статьей 87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.2.</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По окончании проведения контрольного мероприятия составляется акт контрольного мероприятия (далее</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.3.</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.4.</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Контролируемое лицо или его представитель знакомится с содержанием акта на месте проведения контрольного мероприятия.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.5.</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.6.</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13592A" w:rsidRPr="00C803C9" w:rsidRDefault="008C3ECD" w:rsidP="009D77D0">
      <w:pPr>
        <w:pStyle w:val="ConsPlusNormal"/>
        <w:ind w:firstLine="709"/>
        <w:jc w:val="both"/>
        <w:rPr>
          <w:rFonts w:ascii="Times New Roman" w:hAnsi="Times New Roman" w:cs="Times New Roman"/>
          <w:szCs w:val="24"/>
        </w:rPr>
      </w:pPr>
      <w:r w:rsidRPr="00C803C9">
        <w:rPr>
          <w:rFonts w:ascii="Times New Roman" w:hAnsi="Times New Roman" w:cs="Times New Roman"/>
          <w:sz w:val="28"/>
          <w:szCs w:val="28"/>
        </w:rPr>
        <w:lastRenderedPageBreak/>
        <w:t>7</w:t>
      </w:r>
      <w:r w:rsidR="0013592A" w:rsidRPr="00C803C9">
        <w:rPr>
          <w:rFonts w:ascii="Times New Roman" w:hAnsi="Times New Roman" w:cs="Times New Roman"/>
          <w:sz w:val="28"/>
          <w:szCs w:val="28"/>
        </w:rPr>
        <w:t>.7.</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w:t>
      </w:r>
      <w:r w:rsidR="0013592A" w:rsidRPr="00C803C9">
        <w:rPr>
          <w:rFonts w:ascii="Times New Roman" w:hAnsi="Times New Roman" w:cs="Times New Roman"/>
          <w:szCs w:val="24"/>
        </w:rPr>
        <w:t xml:space="preserve"> </w:t>
      </w:r>
      <w:r w:rsidR="0013592A" w:rsidRPr="00C803C9">
        <w:rPr>
          <w:rFonts w:ascii="Times New Roman" w:hAnsi="Times New Roman" w:cs="Times New Roman"/>
          <w:sz w:val="28"/>
          <w:szCs w:val="28"/>
        </w:rPr>
        <w:t>возражений, которые проводятся не позднее чем в течение 5 рабочих дней со дня поступления возражений.</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.8.</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Протокол консультаций рассматривается контрольным органом при принятии решения по резул</w:t>
      </w:r>
      <w:r w:rsidR="00072C76" w:rsidRPr="00C803C9">
        <w:rPr>
          <w:rFonts w:ascii="Times New Roman" w:hAnsi="Times New Roman" w:cs="Times New Roman"/>
          <w:sz w:val="28"/>
          <w:szCs w:val="28"/>
        </w:rPr>
        <w:t xml:space="preserve">ьтатам проведения контрольного </w:t>
      </w:r>
      <w:r w:rsidRPr="00C803C9">
        <w:rPr>
          <w:rFonts w:ascii="Times New Roman" w:hAnsi="Times New Roman" w:cs="Times New Roman"/>
          <w:sz w:val="28"/>
          <w:szCs w:val="28"/>
        </w:rPr>
        <w:t>мероприятия.</w:t>
      </w:r>
    </w:p>
    <w:p w:rsidR="0013592A" w:rsidRPr="00C803C9" w:rsidRDefault="0013592A"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.9.</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w:t>
      </w:r>
      <w:r w:rsidR="00072C76" w:rsidRPr="00C803C9">
        <w:rPr>
          <w:rFonts w:ascii="Times New Roman" w:hAnsi="Times New Roman" w:cs="Times New Roman"/>
          <w:sz w:val="28"/>
          <w:szCs w:val="28"/>
        </w:rPr>
        <w:t>тся в единый реестр контрольных</w:t>
      </w:r>
      <w:r w:rsidR="0013592A" w:rsidRPr="00C803C9">
        <w:rPr>
          <w:rFonts w:ascii="Times New Roman" w:hAnsi="Times New Roman" w:cs="Times New Roman"/>
          <w:sz w:val="28"/>
          <w:szCs w:val="28"/>
        </w:rPr>
        <w:t xml:space="preserve">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.10.</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.11.</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.12.</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13592A"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.13.</w:t>
      </w:r>
      <w:r w:rsidR="00D767BC" w:rsidRPr="00C803C9">
        <w:rPr>
          <w:rFonts w:ascii="Times New Roman" w:hAnsi="Times New Roman" w:cs="Times New Roman"/>
          <w:sz w:val="28"/>
          <w:szCs w:val="28"/>
        </w:rPr>
        <w:t xml:space="preserve"> </w:t>
      </w:r>
      <w:r w:rsidR="0013592A" w:rsidRPr="00C803C9">
        <w:rPr>
          <w:rFonts w:ascii="Times New Roman" w:hAnsi="Times New Roman" w:cs="Times New Roman"/>
          <w:sz w:val="28"/>
          <w:szCs w:val="28"/>
        </w:rPr>
        <w:t xml:space="preserve">Исполнение решений контрольного органа осуществляется в порядке, </w:t>
      </w:r>
      <w:r w:rsidR="0013592A" w:rsidRPr="00C803C9">
        <w:rPr>
          <w:rFonts w:ascii="Times New Roman" w:hAnsi="Times New Roman" w:cs="Times New Roman"/>
          <w:sz w:val="28"/>
          <w:szCs w:val="28"/>
        </w:rPr>
        <w:lastRenderedPageBreak/>
        <w:t>установленном статьями 92-95 Федерального закона № 248-ФЗ.</w:t>
      </w:r>
    </w:p>
    <w:p w:rsidR="00093012" w:rsidRPr="00C803C9" w:rsidRDefault="008C3ECD" w:rsidP="009D77D0">
      <w:pPr>
        <w:pStyle w:val="ConsPlusNormal"/>
        <w:ind w:firstLine="709"/>
        <w:jc w:val="both"/>
        <w:rPr>
          <w:rFonts w:ascii="Times New Roman" w:hAnsi="Times New Roman" w:cs="Times New Roman"/>
          <w:sz w:val="28"/>
          <w:szCs w:val="28"/>
        </w:rPr>
      </w:pPr>
      <w:r w:rsidRPr="00C803C9">
        <w:rPr>
          <w:rFonts w:ascii="Times New Roman" w:hAnsi="Times New Roman" w:cs="Times New Roman"/>
          <w:sz w:val="28"/>
          <w:szCs w:val="28"/>
        </w:rPr>
        <w:t>7</w:t>
      </w:r>
      <w:r w:rsidR="0013592A" w:rsidRPr="00C803C9">
        <w:rPr>
          <w:rFonts w:ascii="Times New Roman" w:hAnsi="Times New Roman" w:cs="Times New Roman"/>
          <w:sz w:val="28"/>
          <w:szCs w:val="28"/>
        </w:rPr>
        <w:t xml:space="preserve">.14. До </w:t>
      </w:r>
      <w:r w:rsidR="0013592A" w:rsidRPr="00146008">
        <w:rPr>
          <w:rFonts w:ascii="Times New Roman" w:hAnsi="Times New Roman" w:cs="Times New Roman"/>
          <w:sz w:val="28"/>
          <w:szCs w:val="28"/>
        </w:rPr>
        <w:t>31 декабря 2023</w:t>
      </w:r>
      <w:r w:rsidR="0013592A" w:rsidRPr="00C803C9">
        <w:rPr>
          <w:rFonts w:ascii="Times New Roman" w:hAnsi="Times New Roman" w:cs="Times New Roman"/>
          <w:sz w:val="28"/>
          <w:szCs w:val="28"/>
        </w:rPr>
        <w:t xml:space="preserve">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w:t>
      </w:r>
      <w:r w:rsidR="0066369F" w:rsidRPr="00C803C9">
        <w:rPr>
          <w:rFonts w:ascii="Times New Roman" w:hAnsi="Times New Roman" w:cs="Times New Roman"/>
          <w:sz w:val="28"/>
          <w:szCs w:val="28"/>
        </w:rPr>
        <w:t>ле</w:t>
      </w:r>
      <w:r w:rsidR="0013592A" w:rsidRPr="00C803C9">
        <w:rPr>
          <w:rFonts w:ascii="Times New Roman" w:hAnsi="Times New Roman" w:cs="Times New Roman"/>
          <w:sz w:val="28"/>
          <w:szCs w:val="28"/>
        </w:rPr>
        <w:t>.</w:t>
      </w:r>
    </w:p>
    <w:p w:rsidR="006220B0" w:rsidRPr="00C803C9" w:rsidRDefault="006220B0" w:rsidP="009D77D0">
      <w:pPr>
        <w:suppressAutoHyphens w:val="0"/>
        <w:autoSpaceDE w:val="0"/>
        <w:autoSpaceDN w:val="0"/>
        <w:adjustRightInd w:val="0"/>
        <w:ind w:firstLine="709"/>
        <w:jc w:val="center"/>
        <w:outlineLvl w:val="0"/>
        <w:rPr>
          <w:b/>
          <w:bCs/>
          <w:sz w:val="28"/>
          <w:szCs w:val="28"/>
          <w:lang w:eastAsia="ru-RU"/>
        </w:rPr>
      </w:pPr>
    </w:p>
    <w:p w:rsidR="001D4275" w:rsidRPr="00C803C9" w:rsidRDefault="008C3ECD" w:rsidP="009D77D0">
      <w:pPr>
        <w:suppressAutoHyphens w:val="0"/>
        <w:autoSpaceDE w:val="0"/>
        <w:autoSpaceDN w:val="0"/>
        <w:adjustRightInd w:val="0"/>
        <w:ind w:firstLine="709"/>
        <w:jc w:val="center"/>
        <w:outlineLvl w:val="0"/>
        <w:rPr>
          <w:b/>
          <w:bCs/>
          <w:sz w:val="28"/>
          <w:szCs w:val="28"/>
          <w:lang w:eastAsia="ru-RU"/>
        </w:rPr>
      </w:pPr>
      <w:r w:rsidRPr="00C803C9">
        <w:rPr>
          <w:b/>
          <w:bCs/>
          <w:sz w:val="28"/>
          <w:szCs w:val="28"/>
          <w:lang w:eastAsia="ru-RU"/>
        </w:rPr>
        <w:t>8.</w:t>
      </w:r>
      <w:r w:rsidR="001D4275" w:rsidRPr="00C803C9">
        <w:rPr>
          <w:b/>
          <w:bCs/>
          <w:sz w:val="28"/>
          <w:szCs w:val="28"/>
          <w:lang w:eastAsia="ru-RU"/>
        </w:rPr>
        <w:t xml:space="preserve"> Обжалование решений контрольных органов,</w:t>
      </w:r>
    </w:p>
    <w:p w:rsidR="001D4275" w:rsidRPr="00C803C9" w:rsidRDefault="001D4275" w:rsidP="009D77D0">
      <w:pPr>
        <w:suppressAutoHyphens w:val="0"/>
        <w:autoSpaceDE w:val="0"/>
        <w:autoSpaceDN w:val="0"/>
        <w:adjustRightInd w:val="0"/>
        <w:ind w:firstLine="709"/>
        <w:jc w:val="center"/>
        <w:rPr>
          <w:b/>
          <w:bCs/>
          <w:sz w:val="28"/>
          <w:szCs w:val="28"/>
          <w:lang w:eastAsia="ru-RU"/>
        </w:rPr>
      </w:pPr>
      <w:r w:rsidRPr="00C803C9">
        <w:rPr>
          <w:b/>
          <w:bCs/>
          <w:sz w:val="28"/>
          <w:szCs w:val="28"/>
          <w:lang w:eastAsia="ru-RU"/>
        </w:rPr>
        <w:t>действий (бездействия) их должностных лиц</w:t>
      </w:r>
    </w:p>
    <w:p w:rsidR="001D4275" w:rsidRPr="00C803C9" w:rsidRDefault="001D4275" w:rsidP="009D77D0">
      <w:pPr>
        <w:suppressAutoHyphens w:val="0"/>
        <w:autoSpaceDE w:val="0"/>
        <w:autoSpaceDN w:val="0"/>
        <w:adjustRightInd w:val="0"/>
        <w:ind w:firstLine="709"/>
        <w:jc w:val="both"/>
        <w:rPr>
          <w:sz w:val="28"/>
          <w:szCs w:val="28"/>
          <w:lang w:eastAsia="ru-RU"/>
        </w:rPr>
      </w:pPr>
    </w:p>
    <w:p w:rsidR="0066369F" w:rsidRPr="00C803C9" w:rsidRDefault="008C3ECD" w:rsidP="009D77D0">
      <w:pPr>
        <w:suppressAutoHyphens w:val="0"/>
        <w:autoSpaceDE w:val="0"/>
        <w:autoSpaceDN w:val="0"/>
        <w:adjustRightInd w:val="0"/>
        <w:ind w:firstLine="709"/>
        <w:jc w:val="both"/>
        <w:rPr>
          <w:sz w:val="28"/>
          <w:szCs w:val="28"/>
          <w:lang w:eastAsia="ru-RU"/>
        </w:rPr>
      </w:pPr>
      <w:r w:rsidRPr="00C803C9">
        <w:rPr>
          <w:sz w:val="28"/>
          <w:szCs w:val="28"/>
          <w:lang w:eastAsia="ru-RU"/>
        </w:rPr>
        <w:t>8.1.</w:t>
      </w:r>
      <w:r w:rsidR="001D4275" w:rsidRPr="00C803C9">
        <w:rPr>
          <w:sz w:val="28"/>
          <w:szCs w:val="28"/>
          <w:lang w:eastAsia="ru-RU"/>
        </w:rPr>
        <w:t xml:space="preserve"> Досудебное обжалование решений </w:t>
      </w:r>
      <w:r w:rsidR="00FF5C30" w:rsidRPr="00C803C9">
        <w:rPr>
          <w:sz w:val="28"/>
          <w:szCs w:val="28"/>
          <w:lang w:eastAsia="ru-RU"/>
        </w:rPr>
        <w:t>контрольного органа</w:t>
      </w:r>
      <w:r w:rsidR="001D4275" w:rsidRPr="00C803C9">
        <w:rPr>
          <w:sz w:val="28"/>
          <w:szCs w:val="28"/>
          <w:lang w:eastAsia="ru-RU"/>
        </w:rPr>
        <w:t xml:space="preserve">, действий (бездействия) </w:t>
      </w:r>
      <w:r w:rsidR="00FF5C30" w:rsidRPr="00C803C9">
        <w:rPr>
          <w:sz w:val="28"/>
          <w:szCs w:val="28"/>
          <w:lang w:eastAsia="ru-RU"/>
        </w:rPr>
        <w:t>инспекторов</w:t>
      </w:r>
      <w:r w:rsidR="0066369F" w:rsidRPr="00C803C9">
        <w:rPr>
          <w:sz w:val="28"/>
          <w:szCs w:val="28"/>
          <w:lang w:eastAsia="ru-RU"/>
        </w:rPr>
        <w:t>, не применяется.</w:t>
      </w:r>
    </w:p>
    <w:p w:rsidR="0052081F" w:rsidRPr="00C803C9" w:rsidRDefault="0052081F" w:rsidP="009D77D0">
      <w:pPr>
        <w:suppressAutoHyphens w:val="0"/>
        <w:autoSpaceDE w:val="0"/>
        <w:autoSpaceDN w:val="0"/>
        <w:adjustRightInd w:val="0"/>
        <w:ind w:firstLine="709"/>
        <w:jc w:val="both"/>
        <w:rPr>
          <w:sz w:val="28"/>
          <w:szCs w:val="28"/>
          <w:lang w:eastAsia="ru-RU"/>
        </w:rPr>
      </w:pPr>
    </w:p>
    <w:p w:rsidR="000D6AC5" w:rsidRPr="00C803C9" w:rsidRDefault="0066369F" w:rsidP="009D77D0">
      <w:pPr>
        <w:suppressAutoHyphens w:val="0"/>
        <w:autoSpaceDE w:val="0"/>
        <w:autoSpaceDN w:val="0"/>
        <w:adjustRightInd w:val="0"/>
        <w:rPr>
          <w:sz w:val="28"/>
          <w:szCs w:val="28"/>
          <w:lang w:eastAsia="ru-RU"/>
        </w:rPr>
      </w:pPr>
      <w:r w:rsidRPr="00C803C9">
        <w:rPr>
          <w:sz w:val="28"/>
          <w:szCs w:val="28"/>
          <w:lang w:eastAsia="ru-RU"/>
        </w:rPr>
        <w:tab/>
        <w:t>8.2. Обжалование решений контрольного органа, действий (бездействия) инспекторов возможно в судебном порядке.</w:t>
      </w:r>
    </w:p>
    <w:p w:rsidR="00F356A9" w:rsidRPr="00C803C9" w:rsidRDefault="00F356A9" w:rsidP="009D77D0">
      <w:pPr>
        <w:suppressAutoHyphens w:val="0"/>
        <w:autoSpaceDE w:val="0"/>
        <w:autoSpaceDN w:val="0"/>
        <w:adjustRightInd w:val="0"/>
        <w:rPr>
          <w:sz w:val="28"/>
          <w:szCs w:val="28"/>
          <w:lang w:eastAsia="ru-RU"/>
        </w:rPr>
      </w:pPr>
    </w:p>
    <w:p w:rsidR="00F356A9" w:rsidRDefault="00F356A9" w:rsidP="009D77D0">
      <w:pPr>
        <w:suppressAutoHyphens w:val="0"/>
        <w:rPr>
          <w:sz w:val="28"/>
          <w:szCs w:val="28"/>
          <w:lang w:eastAsia="ru-RU"/>
        </w:rPr>
      </w:pPr>
    </w:p>
    <w:p w:rsidR="00D132E5" w:rsidRDefault="00D132E5" w:rsidP="009D77D0">
      <w:pPr>
        <w:suppressAutoHyphens w:val="0"/>
        <w:rPr>
          <w:sz w:val="28"/>
          <w:szCs w:val="28"/>
          <w:lang w:eastAsia="ru-RU"/>
        </w:rPr>
      </w:pPr>
    </w:p>
    <w:p w:rsidR="00D132E5" w:rsidRPr="00C803C9" w:rsidRDefault="00D132E5" w:rsidP="00D132E5">
      <w:pPr>
        <w:suppressAutoHyphens w:val="0"/>
        <w:rPr>
          <w:sz w:val="28"/>
          <w:szCs w:val="28"/>
          <w:lang w:eastAsia="ru-RU"/>
        </w:rPr>
        <w:sectPr w:rsidR="00D132E5" w:rsidRPr="00C803C9" w:rsidSect="009D77D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707" w:bottom="1134" w:left="1134" w:header="709" w:footer="709" w:gutter="0"/>
          <w:cols w:space="708"/>
          <w:titlePg/>
          <w:docGrid w:linePitch="381"/>
        </w:sectPr>
      </w:pPr>
      <w:r>
        <w:rPr>
          <w:sz w:val="28"/>
          <w:szCs w:val="28"/>
          <w:lang w:eastAsia="ru-RU"/>
        </w:rPr>
        <w:t xml:space="preserve">                                                        ____________</w:t>
      </w:r>
    </w:p>
    <w:p w:rsidR="000D6AC5" w:rsidRPr="00C803C9" w:rsidRDefault="000D6AC5" w:rsidP="006B7C99">
      <w:pPr>
        <w:pStyle w:val="ad"/>
        <w:spacing w:before="0" w:beforeAutospacing="0" w:after="0" w:afterAutospacing="0"/>
        <w:ind w:left="5954"/>
        <w:jc w:val="center"/>
      </w:pPr>
      <w:r w:rsidRPr="00C803C9">
        <w:lastRenderedPageBreak/>
        <w:t>ПРИЛОЖЕНИЕ № 1</w:t>
      </w:r>
    </w:p>
    <w:p w:rsidR="000D6AC5" w:rsidRPr="00C803C9" w:rsidRDefault="000D6AC5" w:rsidP="006B7C99">
      <w:pPr>
        <w:pStyle w:val="ad"/>
        <w:spacing w:before="0" w:beforeAutospacing="0" w:after="0" w:afterAutospacing="0"/>
        <w:ind w:left="5954"/>
        <w:jc w:val="center"/>
      </w:pPr>
      <w:r w:rsidRPr="00C803C9">
        <w:t xml:space="preserve">к Положению о муниципальном контроле </w:t>
      </w:r>
      <w:r w:rsidR="00F356A9" w:rsidRPr="00C803C9">
        <w:t>в сфер</w:t>
      </w:r>
      <w:r w:rsidR="0064353E">
        <w:t xml:space="preserve">е благоустройства </w:t>
      </w:r>
      <w:r w:rsidR="00DA6727">
        <w:t xml:space="preserve">на </w:t>
      </w:r>
      <w:r w:rsidR="0064353E">
        <w:t>территории</w:t>
      </w:r>
      <w:r w:rsidR="00F356A9" w:rsidRPr="00C803C9">
        <w:t xml:space="preserve"> </w:t>
      </w:r>
      <w:r w:rsidR="00AE6007">
        <w:t>Тунгокоченского муниципального округа</w:t>
      </w:r>
      <w:r w:rsidRPr="00C803C9">
        <w:t xml:space="preserve"> </w:t>
      </w:r>
    </w:p>
    <w:p w:rsidR="000D6AC5" w:rsidRPr="00C803C9" w:rsidRDefault="000D6AC5" w:rsidP="001310E2">
      <w:pPr>
        <w:pStyle w:val="ad"/>
        <w:spacing w:before="0" w:beforeAutospacing="0" w:after="0" w:afterAutospacing="0"/>
        <w:ind w:left="567" w:right="-2"/>
        <w:rPr>
          <w:sz w:val="28"/>
          <w:szCs w:val="26"/>
        </w:rPr>
      </w:pPr>
    </w:p>
    <w:p w:rsidR="006B7C99" w:rsidRDefault="006B7C99" w:rsidP="001310E2">
      <w:pPr>
        <w:pStyle w:val="ConsPlusNormal"/>
        <w:ind w:left="567" w:right="-1"/>
        <w:jc w:val="center"/>
        <w:rPr>
          <w:rFonts w:ascii="Times New Roman" w:hAnsi="Times New Roman" w:cs="Times New Roman"/>
          <w:b/>
          <w:sz w:val="28"/>
          <w:szCs w:val="28"/>
        </w:rPr>
      </w:pPr>
      <w:r>
        <w:rPr>
          <w:rFonts w:ascii="Times New Roman" w:hAnsi="Times New Roman" w:cs="Times New Roman"/>
          <w:b/>
          <w:sz w:val="28"/>
          <w:szCs w:val="28"/>
        </w:rPr>
        <w:t xml:space="preserve">ключевые показатели вида контроля и их целевые значения, индикативные показатели для  муниципального контроля на территории </w:t>
      </w:r>
      <w:r w:rsidR="00AE6007">
        <w:rPr>
          <w:rFonts w:ascii="Times New Roman" w:hAnsi="Times New Roman" w:cs="Times New Roman"/>
          <w:b/>
          <w:sz w:val="28"/>
          <w:szCs w:val="28"/>
        </w:rPr>
        <w:t xml:space="preserve">Тунгокоченского </w:t>
      </w:r>
      <w:r>
        <w:rPr>
          <w:rFonts w:ascii="Times New Roman" w:hAnsi="Times New Roman" w:cs="Times New Roman"/>
          <w:b/>
          <w:sz w:val="28"/>
          <w:szCs w:val="28"/>
        </w:rPr>
        <w:t xml:space="preserve">муниципального </w:t>
      </w:r>
      <w:r w:rsidR="00AE6007">
        <w:rPr>
          <w:rFonts w:ascii="Times New Roman" w:hAnsi="Times New Roman" w:cs="Times New Roman"/>
          <w:b/>
          <w:sz w:val="28"/>
          <w:szCs w:val="28"/>
        </w:rPr>
        <w:t>округа</w:t>
      </w:r>
      <w:r w:rsidRPr="003A71BE">
        <w:rPr>
          <w:rFonts w:ascii="Times New Roman" w:hAnsi="Times New Roman" w:cs="Times New Roman"/>
          <w:b/>
          <w:sz w:val="28"/>
          <w:szCs w:val="28"/>
        </w:rPr>
        <w:t xml:space="preserve"> </w:t>
      </w:r>
    </w:p>
    <w:p w:rsidR="006B7C99" w:rsidRDefault="006B7C99" w:rsidP="001310E2">
      <w:pPr>
        <w:pStyle w:val="ConsPlusNormal"/>
        <w:ind w:left="567" w:right="-1"/>
        <w:rPr>
          <w:rFonts w:ascii="Times New Roman" w:hAnsi="Times New Roman" w:cs="Times New Roman"/>
          <w:b/>
          <w:sz w:val="28"/>
          <w:szCs w:val="28"/>
        </w:rPr>
      </w:pPr>
    </w:p>
    <w:p w:rsidR="006B7C99" w:rsidRPr="009E0FFB" w:rsidRDefault="006B7C99" w:rsidP="001310E2">
      <w:pPr>
        <w:ind w:left="567"/>
        <w:jc w:val="both"/>
        <w:rPr>
          <w:color w:val="000000"/>
          <w:sz w:val="28"/>
        </w:rPr>
      </w:pPr>
      <w:r w:rsidRPr="009E0FFB">
        <w:rPr>
          <w:color w:val="000000"/>
          <w:sz w:val="28"/>
        </w:rPr>
        <w:t xml:space="preserve">1. Ключевые показатели муниципального контроля в сфере благоустройства на территориях </w:t>
      </w:r>
      <w:r w:rsidR="00AE6007">
        <w:rPr>
          <w:color w:val="000000"/>
          <w:sz w:val="28"/>
        </w:rPr>
        <w:t xml:space="preserve">Тунгокоченского </w:t>
      </w:r>
      <w:r w:rsidRPr="009E0FFB">
        <w:rPr>
          <w:color w:val="000000"/>
          <w:sz w:val="28"/>
        </w:rPr>
        <w:t xml:space="preserve">муниципального </w:t>
      </w:r>
      <w:r w:rsidR="00AE6007">
        <w:rPr>
          <w:color w:val="000000"/>
          <w:sz w:val="28"/>
        </w:rPr>
        <w:t xml:space="preserve">округа </w:t>
      </w:r>
      <w:r w:rsidRPr="009E0FFB">
        <w:rPr>
          <w:color w:val="000000"/>
          <w:sz w:val="28"/>
        </w:rPr>
        <w:t>и их целевые значения:</w:t>
      </w:r>
    </w:p>
    <w:p w:rsidR="006B7C99" w:rsidRPr="00053E9D" w:rsidRDefault="006B7C99" w:rsidP="001310E2">
      <w:pPr>
        <w:ind w:left="567"/>
        <w:rPr>
          <w:color w:val="000000"/>
        </w:rPr>
      </w:pPr>
      <w:r w:rsidRPr="00053E9D">
        <w:rPr>
          <w:color w:val="000000"/>
        </w:rPr>
        <w:t> </w:t>
      </w:r>
    </w:p>
    <w:tbl>
      <w:tblPr>
        <w:tblW w:w="0" w:type="auto"/>
        <w:tblInd w:w="62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7654"/>
        <w:gridCol w:w="1985"/>
      </w:tblGrid>
      <w:tr w:rsidR="006B7C99" w:rsidRPr="00053E9D" w:rsidTr="00AE6007">
        <w:trPr>
          <w:trHeight w:val="461"/>
        </w:trPr>
        <w:tc>
          <w:tcPr>
            <w:tcW w:w="765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jc w:val="center"/>
              <w:rPr>
                <w:color w:val="000000"/>
              </w:rPr>
            </w:pPr>
            <w:r w:rsidRPr="00053E9D">
              <w:rPr>
                <w:color w:val="000000"/>
              </w:rPr>
              <w:t>Ключевые показатели</w:t>
            </w:r>
          </w:p>
        </w:tc>
        <w:tc>
          <w:tcPr>
            <w:tcW w:w="19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AE6007">
            <w:pPr>
              <w:rPr>
                <w:color w:val="000000"/>
              </w:rPr>
            </w:pPr>
            <w:r w:rsidRPr="00053E9D">
              <w:rPr>
                <w:color w:val="000000"/>
              </w:rPr>
              <w:t>Целевые значения (%)</w:t>
            </w:r>
          </w:p>
        </w:tc>
      </w:tr>
      <w:tr w:rsidR="006B7C99" w:rsidRPr="00053E9D" w:rsidTr="00AE6007">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устраненных нарушений обязательных требований от числа выявленных нарушений обязательных требований</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AE6007">
            <w:pPr>
              <w:rPr>
                <w:color w:val="000000"/>
              </w:rPr>
            </w:pPr>
            <w:r w:rsidRPr="00053E9D">
              <w:rPr>
                <w:color w:val="000000"/>
              </w:rPr>
              <w:t>Не менее 70</w:t>
            </w:r>
          </w:p>
        </w:tc>
      </w:tr>
      <w:tr w:rsidR="006B7C99" w:rsidRPr="00053E9D" w:rsidTr="00AE6007">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AE6007">
            <w:pPr>
              <w:rPr>
                <w:color w:val="000000"/>
              </w:rPr>
            </w:pPr>
            <w:r w:rsidRPr="00053E9D">
              <w:rPr>
                <w:color w:val="000000"/>
              </w:rPr>
              <w:t>Не более 0</w:t>
            </w:r>
          </w:p>
        </w:tc>
      </w:tr>
      <w:tr w:rsidR="006B7C99" w:rsidRPr="00053E9D" w:rsidTr="00AE6007">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AE6007">
            <w:pPr>
              <w:rPr>
                <w:color w:val="000000"/>
              </w:rPr>
            </w:pPr>
            <w:r w:rsidRPr="00053E9D">
              <w:rPr>
                <w:color w:val="000000"/>
              </w:rPr>
              <w:t>Не более 0</w:t>
            </w:r>
          </w:p>
        </w:tc>
      </w:tr>
      <w:tr w:rsidR="006B7C99" w:rsidRPr="00053E9D" w:rsidTr="00AE6007">
        <w:tc>
          <w:tcPr>
            <w:tcW w:w="765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B7C99" w:rsidRPr="00053E9D" w:rsidRDefault="006B7C99" w:rsidP="001310E2">
            <w:pPr>
              <w:ind w:left="567"/>
              <w:rPr>
                <w:color w:val="000000"/>
              </w:rPr>
            </w:pPr>
            <w:r w:rsidRPr="00053E9D">
              <w:rPr>
                <w:color w:val="000000"/>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5" w:type="dxa"/>
            <w:tcBorders>
              <w:top w:val="nil"/>
              <w:left w:val="nil"/>
              <w:bottom w:val="single" w:sz="8" w:space="0" w:color="auto"/>
              <w:right w:val="single" w:sz="8" w:space="0" w:color="auto"/>
            </w:tcBorders>
            <w:tcMar>
              <w:top w:w="102" w:type="dxa"/>
              <w:left w:w="62" w:type="dxa"/>
              <w:bottom w:w="102" w:type="dxa"/>
              <w:right w:w="62" w:type="dxa"/>
            </w:tcMar>
            <w:hideMark/>
          </w:tcPr>
          <w:p w:rsidR="006B7C99" w:rsidRPr="00053E9D" w:rsidRDefault="006B7C99" w:rsidP="00AE6007">
            <w:pPr>
              <w:rPr>
                <w:color w:val="000000"/>
              </w:rPr>
            </w:pPr>
            <w:r w:rsidRPr="00053E9D">
              <w:rPr>
                <w:color w:val="000000"/>
              </w:rPr>
              <w:t>Не более 0</w:t>
            </w:r>
          </w:p>
        </w:tc>
      </w:tr>
    </w:tbl>
    <w:p w:rsidR="006B7C99" w:rsidRPr="00053E9D" w:rsidRDefault="006B7C99" w:rsidP="001310E2">
      <w:pPr>
        <w:ind w:left="567"/>
        <w:rPr>
          <w:color w:val="000000"/>
        </w:rPr>
      </w:pPr>
      <w:r w:rsidRPr="00053E9D">
        <w:rPr>
          <w:color w:val="000000"/>
        </w:rPr>
        <w:t> </w:t>
      </w:r>
    </w:p>
    <w:p w:rsidR="009E0FFB" w:rsidRDefault="009E0FFB" w:rsidP="001310E2">
      <w:pPr>
        <w:pStyle w:val="ConsPlusNormal"/>
        <w:spacing w:line="360" w:lineRule="auto"/>
        <w:ind w:left="567" w:right="-1"/>
        <w:rPr>
          <w:rFonts w:ascii="Times New Roman" w:hAnsi="Times New Roman" w:cs="Times New Roman"/>
          <w:b/>
          <w:sz w:val="28"/>
          <w:szCs w:val="28"/>
        </w:rPr>
      </w:pPr>
      <w:r>
        <w:rPr>
          <w:rFonts w:ascii="Times New Roman" w:hAnsi="Times New Roman" w:cs="Times New Roman"/>
          <w:b/>
          <w:sz w:val="28"/>
          <w:szCs w:val="28"/>
        </w:rPr>
        <w:t>Индикативные показатели:</w:t>
      </w:r>
    </w:p>
    <w:p w:rsidR="009E0FFB" w:rsidRDefault="009E0FFB" w:rsidP="001310E2">
      <w:pPr>
        <w:pStyle w:val="ConsPlusNormal"/>
        <w:spacing w:line="360" w:lineRule="auto"/>
        <w:ind w:left="567" w:right="-1"/>
        <w:rPr>
          <w:rFonts w:ascii="Times New Roman" w:hAnsi="Times New Roman" w:cs="Times New Roman"/>
          <w:sz w:val="28"/>
          <w:szCs w:val="28"/>
        </w:rPr>
      </w:pPr>
      <w:r>
        <w:rPr>
          <w:rFonts w:ascii="Times New Roman" w:hAnsi="Times New Roman" w:cs="Times New Roman"/>
          <w:sz w:val="28"/>
          <w:szCs w:val="28"/>
        </w:rPr>
        <w:t xml:space="preserve">При осуществлении муниципального контроля на территориях </w:t>
      </w:r>
      <w:r w:rsidR="00AE6007">
        <w:rPr>
          <w:rFonts w:ascii="Times New Roman" w:hAnsi="Times New Roman" w:cs="Times New Roman"/>
          <w:sz w:val="28"/>
          <w:szCs w:val="28"/>
        </w:rPr>
        <w:t xml:space="preserve">Тунгокоченского </w:t>
      </w:r>
      <w:r>
        <w:rPr>
          <w:rFonts w:ascii="Times New Roman" w:hAnsi="Times New Roman" w:cs="Times New Roman"/>
          <w:sz w:val="28"/>
          <w:szCs w:val="28"/>
        </w:rPr>
        <w:t xml:space="preserve">муниципального </w:t>
      </w:r>
      <w:r w:rsidR="00AE6007">
        <w:rPr>
          <w:rFonts w:ascii="Times New Roman" w:hAnsi="Times New Roman" w:cs="Times New Roman"/>
          <w:sz w:val="28"/>
          <w:szCs w:val="28"/>
        </w:rPr>
        <w:t>округа</w:t>
      </w:r>
      <w:r>
        <w:rPr>
          <w:rFonts w:ascii="Times New Roman" w:hAnsi="Times New Roman" w:cs="Times New Roman"/>
          <w:sz w:val="28"/>
          <w:szCs w:val="28"/>
        </w:rPr>
        <w:t xml:space="preserve"> устанавливаются следующие индикативные показатели:</w:t>
      </w:r>
    </w:p>
    <w:p w:rsidR="006B7C99" w:rsidRPr="006B7C99" w:rsidRDefault="006B7C99" w:rsidP="001310E2">
      <w:pPr>
        <w:pStyle w:val="ConsPlusNormal"/>
        <w:ind w:left="567" w:right="-1"/>
        <w:rPr>
          <w:rFonts w:ascii="Times New Roman" w:hAnsi="Times New Roman" w:cs="Times New Roman"/>
          <w:sz w:val="28"/>
          <w:szCs w:val="28"/>
        </w:rPr>
      </w:pP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w:t>
      </w:r>
      <w:r w:rsidR="006B7C99" w:rsidRPr="003A71BE">
        <w:rPr>
          <w:rFonts w:ascii="Times New Roman" w:hAnsi="Times New Roman" w:cs="Times New Roman"/>
          <w:sz w:val="28"/>
          <w:szCs w:val="28"/>
        </w:rPr>
        <w:t xml:space="preserve">) количество внеплановых контрольных (надзорных) мероприятий,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2</w:t>
      </w:r>
      <w:r w:rsidR="006B7C99" w:rsidRPr="003A71BE">
        <w:rPr>
          <w:rFonts w:ascii="Times New Roman" w:hAnsi="Times New Roman" w:cs="Times New Roman"/>
          <w:sz w:val="28"/>
          <w:szCs w:val="28"/>
        </w:rPr>
        <w:t xml:space="preserve">)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3</w:t>
      </w:r>
      <w:r w:rsidR="006B7C99" w:rsidRPr="003A71BE">
        <w:rPr>
          <w:rFonts w:ascii="Times New Roman" w:hAnsi="Times New Roman" w:cs="Times New Roman"/>
          <w:sz w:val="28"/>
          <w:szCs w:val="28"/>
        </w:rPr>
        <w:t xml:space="preserve">) общее количество контрольных (надзорных) мероприятий с взаимодействием,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lastRenderedPageBreak/>
        <w:t>4</w:t>
      </w:r>
      <w:r w:rsidR="006B7C99" w:rsidRPr="003A71BE">
        <w:rPr>
          <w:rFonts w:ascii="Times New Roman" w:hAnsi="Times New Roman" w:cs="Times New Roman"/>
          <w:sz w:val="28"/>
          <w:szCs w:val="28"/>
        </w:rPr>
        <w:t xml:space="preserve">) количество контрольных (надзорных) мероприятий с взаимодействием по каждому виду КНМ,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5</w:t>
      </w:r>
      <w:r w:rsidR="006B7C99" w:rsidRPr="003A71BE">
        <w:rPr>
          <w:rFonts w:ascii="Times New Roman" w:hAnsi="Times New Roman" w:cs="Times New Roman"/>
          <w:sz w:val="28"/>
          <w:szCs w:val="28"/>
        </w:rPr>
        <w:t xml:space="preserve">) количество контрольных (надзорных) мероприятий, проведенных с использованием средств дистанционного взаимодействия,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6</w:t>
      </w:r>
      <w:r w:rsidR="006B7C99" w:rsidRPr="003A71BE">
        <w:rPr>
          <w:rFonts w:ascii="Times New Roman" w:hAnsi="Times New Roman" w:cs="Times New Roman"/>
          <w:sz w:val="28"/>
          <w:szCs w:val="28"/>
        </w:rPr>
        <w:t xml:space="preserve">) количество обязательных профилактических визитов, проведенных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7</w:t>
      </w:r>
      <w:r w:rsidR="006B7C99" w:rsidRPr="003A71BE">
        <w:rPr>
          <w:rFonts w:ascii="Times New Roman" w:hAnsi="Times New Roman" w:cs="Times New Roman"/>
          <w:sz w:val="28"/>
          <w:szCs w:val="28"/>
        </w:rPr>
        <w:t xml:space="preserve">) количество предостережений о недопустимости нарушения обязательных требований, объявленных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8</w:t>
      </w:r>
      <w:r w:rsidR="006B7C99" w:rsidRPr="003A71BE">
        <w:rPr>
          <w:rFonts w:ascii="Times New Roman" w:hAnsi="Times New Roman" w:cs="Times New Roman"/>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9</w:t>
      </w:r>
      <w:r w:rsidR="006B7C99" w:rsidRPr="003A71BE">
        <w:rPr>
          <w:rFonts w:ascii="Times New Roman" w:hAnsi="Times New Roman" w:cs="Times New Roman"/>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10</w:t>
      </w:r>
      <w:r w:rsidR="006B7C99" w:rsidRPr="003A71BE">
        <w:rPr>
          <w:rFonts w:ascii="Times New Roman" w:hAnsi="Times New Roman" w:cs="Times New Roman"/>
          <w:sz w:val="28"/>
          <w:szCs w:val="28"/>
        </w:rPr>
        <w:t xml:space="preserve">) сумма административных штрафов, наложенных по результатам контрольных (надзорных) мероприятий,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11</w:t>
      </w:r>
      <w:r w:rsidR="006B7C99" w:rsidRPr="003A71BE">
        <w:rPr>
          <w:rFonts w:ascii="Times New Roman" w:hAnsi="Times New Roman" w:cs="Times New Roman"/>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12</w:t>
      </w:r>
      <w:r w:rsidR="006B7C99" w:rsidRPr="003A71BE">
        <w:rPr>
          <w:rFonts w:ascii="Times New Roman" w:hAnsi="Times New Roman" w:cs="Times New Roman"/>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13</w:t>
      </w:r>
      <w:r w:rsidR="006B7C99" w:rsidRPr="003A71BE">
        <w:rPr>
          <w:rFonts w:ascii="Times New Roman" w:hAnsi="Times New Roman" w:cs="Times New Roman"/>
          <w:sz w:val="28"/>
          <w:szCs w:val="28"/>
        </w:rPr>
        <w:t xml:space="preserve">) общее количество учтенных объектов контроля на конец отчетного периода;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14</w:t>
      </w:r>
      <w:r w:rsidR="006B7C99" w:rsidRPr="003A71BE">
        <w:rPr>
          <w:rFonts w:ascii="Times New Roman" w:hAnsi="Times New Roman" w:cs="Times New Roman"/>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15</w:t>
      </w:r>
      <w:r w:rsidR="006B7C99" w:rsidRPr="003A71BE">
        <w:rPr>
          <w:rFonts w:ascii="Times New Roman" w:hAnsi="Times New Roman" w:cs="Times New Roman"/>
          <w:sz w:val="28"/>
          <w:szCs w:val="28"/>
        </w:rPr>
        <w:t xml:space="preserve">) количество учтенных контролируемых лиц на конец отчетного периода;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16</w:t>
      </w:r>
      <w:r w:rsidR="006B7C99" w:rsidRPr="003A71BE">
        <w:rPr>
          <w:rFonts w:ascii="Times New Roman" w:hAnsi="Times New Roman" w:cs="Times New Roman"/>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17</w:t>
      </w:r>
      <w:r w:rsidR="006B7C99" w:rsidRPr="003A71BE">
        <w:rPr>
          <w:rFonts w:ascii="Times New Roman" w:hAnsi="Times New Roman" w:cs="Times New Roman"/>
          <w:sz w:val="28"/>
          <w:szCs w:val="28"/>
        </w:rPr>
        <w:t xml:space="preserve">) общее количество жалоб, поданных контролируемыми лицами в досудебном порядке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18</w:t>
      </w:r>
      <w:r w:rsidR="006B7C99" w:rsidRPr="003A71BE">
        <w:rPr>
          <w:rFonts w:ascii="Times New Roman" w:hAnsi="Times New Roman" w:cs="Times New Roman"/>
          <w:sz w:val="28"/>
          <w:szCs w:val="28"/>
        </w:rPr>
        <w:t xml:space="preserve">) количество жалоб, в отношении которых контрольным (надзорным) органом был нарушен срок рассмотрения, за отчетный период; </w:t>
      </w:r>
    </w:p>
    <w:p w:rsidR="006B7C99" w:rsidRPr="003A71BE" w:rsidRDefault="00D132E5" w:rsidP="001310E2">
      <w:pPr>
        <w:pStyle w:val="ConsPlusNormal"/>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19</w:t>
      </w:r>
      <w:r w:rsidR="006B7C99" w:rsidRPr="003A71BE">
        <w:rPr>
          <w:rFonts w:ascii="Times New Roman" w:hAnsi="Times New Roman" w:cs="Times New Roman"/>
          <w:sz w:val="28"/>
          <w:szCs w:val="28"/>
        </w:rPr>
        <w:t xml:space="preserve">) количество жалоб, поданных контролируемыми лицами в досудебном </w:t>
      </w:r>
      <w:r w:rsidR="006B7C99" w:rsidRPr="003A71BE">
        <w:rPr>
          <w:rFonts w:ascii="Times New Roman" w:hAnsi="Times New Roman" w:cs="Times New Roman"/>
          <w:sz w:val="28"/>
          <w:szCs w:val="28"/>
        </w:rPr>
        <w:lastRenderedPageBreak/>
        <w:t xml:space="preserve">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20</w:t>
      </w:r>
      <w:r w:rsidR="006B7C99" w:rsidRPr="003A71BE">
        <w:rPr>
          <w:rFonts w:ascii="Times New Roman" w:hAnsi="Times New Roman" w:cs="Times New Roman"/>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 </w:t>
      </w:r>
    </w:p>
    <w:p w:rsidR="006B7C99" w:rsidRPr="003A71BE" w:rsidRDefault="00D132E5" w:rsidP="001310E2">
      <w:pPr>
        <w:pStyle w:val="ConsPlusNormal"/>
        <w:spacing w:line="360" w:lineRule="auto"/>
        <w:ind w:left="567" w:right="-1"/>
        <w:jc w:val="both"/>
        <w:rPr>
          <w:rFonts w:ascii="Times New Roman" w:hAnsi="Times New Roman" w:cs="Times New Roman"/>
          <w:sz w:val="28"/>
          <w:szCs w:val="28"/>
        </w:rPr>
      </w:pPr>
      <w:r>
        <w:rPr>
          <w:rFonts w:ascii="Times New Roman" w:hAnsi="Times New Roman" w:cs="Times New Roman"/>
          <w:sz w:val="28"/>
          <w:szCs w:val="28"/>
        </w:rPr>
        <w:t>21</w:t>
      </w:r>
      <w:r w:rsidR="006B7C99" w:rsidRPr="003A71BE">
        <w:rPr>
          <w:rFonts w:ascii="Times New Roman" w:hAnsi="Times New Roman" w:cs="Times New Roman"/>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6B7C99" w:rsidRDefault="00D132E5" w:rsidP="001310E2">
      <w:pPr>
        <w:pStyle w:val="ConsPlusNormal"/>
        <w:spacing w:line="360" w:lineRule="auto"/>
        <w:ind w:left="567" w:right="-1"/>
        <w:rPr>
          <w:rFonts w:ascii="Times New Roman" w:hAnsi="Times New Roman" w:cs="Times New Roman"/>
          <w:sz w:val="28"/>
          <w:szCs w:val="28"/>
        </w:rPr>
      </w:pPr>
      <w:r>
        <w:rPr>
          <w:rFonts w:ascii="Times New Roman" w:hAnsi="Times New Roman" w:cs="Times New Roman"/>
          <w:sz w:val="28"/>
          <w:szCs w:val="28"/>
        </w:rPr>
        <w:t>22</w:t>
      </w:r>
      <w:r w:rsidR="006B7C99" w:rsidRPr="003A71BE">
        <w:rPr>
          <w:rFonts w:ascii="Times New Roman" w:hAnsi="Times New Roman" w:cs="Times New Roman"/>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4F6721">
        <w:rPr>
          <w:rFonts w:ascii="Times New Roman" w:hAnsi="Times New Roman" w:cs="Times New Roman"/>
          <w:sz w:val="28"/>
          <w:szCs w:val="28"/>
        </w:rPr>
        <w:t>,</w:t>
      </w:r>
      <w:r w:rsidR="006B7C99" w:rsidRPr="003A71BE">
        <w:rPr>
          <w:rFonts w:ascii="Times New Roman" w:hAnsi="Times New Roman" w:cs="Times New Roman"/>
          <w:sz w:val="28"/>
          <w:szCs w:val="28"/>
        </w:rPr>
        <w:t xml:space="preserve"> которых были признаны недействительными и (или) отменены, за отчетный период.</w:t>
      </w:r>
    </w:p>
    <w:p w:rsidR="00D132E5" w:rsidRDefault="00D132E5" w:rsidP="001310E2">
      <w:pPr>
        <w:pStyle w:val="ConsPlusNormal"/>
        <w:spacing w:line="360" w:lineRule="auto"/>
        <w:ind w:left="567" w:right="-1"/>
        <w:rPr>
          <w:rFonts w:ascii="Times New Roman" w:hAnsi="Times New Roman" w:cs="Times New Roman"/>
          <w:sz w:val="28"/>
          <w:szCs w:val="28"/>
        </w:rPr>
      </w:pPr>
    </w:p>
    <w:p w:rsidR="00D132E5" w:rsidRPr="003A71BE" w:rsidRDefault="00D132E5" w:rsidP="00D132E5">
      <w:pPr>
        <w:pStyle w:val="ConsPlusNormal"/>
        <w:spacing w:line="360" w:lineRule="auto"/>
        <w:ind w:left="567" w:right="-1"/>
        <w:jc w:val="center"/>
        <w:rPr>
          <w:rFonts w:ascii="Times New Roman" w:hAnsi="Times New Roman" w:cs="Times New Roman"/>
          <w:sz w:val="28"/>
          <w:szCs w:val="28"/>
        </w:rPr>
        <w:sectPr w:rsidR="00D132E5" w:rsidRPr="003A71BE" w:rsidSect="003A71BE">
          <w:pgSz w:w="11906" w:h="16838" w:code="9"/>
          <w:pgMar w:top="1134" w:right="849" w:bottom="1134" w:left="567" w:header="709" w:footer="709" w:gutter="0"/>
          <w:cols w:space="708"/>
          <w:titlePg/>
          <w:docGrid w:linePitch="381"/>
        </w:sectPr>
      </w:pPr>
      <w:r>
        <w:rPr>
          <w:rFonts w:ascii="Times New Roman" w:hAnsi="Times New Roman" w:cs="Times New Roman"/>
          <w:sz w:val="28"/>
          <w:szCs w:val="28"/>
        </w:rPr>
        <w:t>_______________</w:t>
      </w:r>
    </w:p>
    <w:p w:rsidR="000D6AC5" w:rsidRDefault="000D6AC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Default="00D132E5" w:rsidP="000D6AC5">
      <w:pPr>
        <w:rPr>
          <w:lang w:eastAsia="ru-RU"/>
        </w:rPr>
      </w:pPr>
    </w:p>
    <w:p w:rsidR="00D132E5" w:rsidRPr="00C803C9" w:rsidRDefault="00D132E5" w:rsidP="000D6AC5">
      <w:pPr>
        <w:rPr>
          <w:lang w:eastAsia="ru-RU"/>
        </w:rPr>
      </w:pPr>
    </w:p>
    <w:p w:rsidR="00AE6007" w:rsidRDefault="00AE6007" w:rsidP="000D6AC5">
      <w:pPr>
        <w:pStyle w:val="ad"/>
        <w:spacing w:before="0" w:beforeAutospacing="0" w:after="0" w:afterAutospacing="0"/>
        <w:ind w:left="4536"/>
        <w:contextualSpacing/>
        <w:jc w:val="center"/>
        <w:rPr>
          <w:bCs/>
        </w:rPr>
      </w:pPr>
    </w:p>
    <w:p w:rsidR="00AE6007" w:rsidRDefault="00AE6007" w:rsidP="000D6AC5">
      <w:pPr>
        <w:pStyle w:val="ad"/>
        <w:spacing w:before="0" w:beforeAutospacing="0" w:after="0" w:afterAutospacing="0"/>
        <w:ind w:left="4536"/>
        <w:contextualSpacing/>
        <w:jc w:val="center"/>
        <w:rPr>
          <w:bCs/>
        </w:rPr>
      </w:pPr>
    </w:p>
    <w:p w:rsidR="00DA6727" w:rsidRDefault="00DA6727" w:rsidP="000D6AC5">
      <w:pPr>
        <w:pStyle w:val="ad"/>
        <w:spacing w:before="0" w:beforeAutospacing="0" w:after="0" w:afterAutospacing="0"/>
        <w:ind w:left="4536"/>
        <w:contextualSpacing/>
        <w:jc w:val="center"/>
        <w:rPr>
          <w:bCs/>
        </w:rPr>
      </w:pPr>
    </w:p>
    <w:p w:rsidR="00DA6727" w:rsidRDefault="00DA6727" w:rsidP="000D6AC5">
      <w:pPr>
        <w:pStyle w:val="ad"/>
        <w:spacing w:before="0" w:beforeAutospacing="0" w:after="0" w:afterAutospacing="0"/>
        <w:ind w:left="4536"/>
        <w:contextualSpacing/>
        <w:jc w:val="center"/>
        <w:rPr>
          <w:bCs/>
        </w:rPr>
      </w:pPr>
    </w:p>
    <w:p w:rsidR="00DA6727" w:rsidRDefault="00DA6727" w:rsidP="000D6AC5">
      <w:pPr>
        <w:pStyle w:val="ad"/>
        <w:spacing w:before="0" w:beforeAutospacing="0" w:after="0" w:afterAutospacing="0"/>
        <w:ind w:left="4536"/>
        <w:contextualSpacing/>
        <w:jc w:val="center"/>
        <w:rPr>
          <w:bCs/>
        </w:rPr>
      </w:pPr>
    </w:p>
    <w:p w:rsidR="00DA6727" w:rsidRDefault="00DA6727" w:rsidP="000D6AC5">
      <w:pPr>
        <w:pStyle w:val="ad"/>
        <w:spacing w:before="0" w:beforeAutospacing="0" w:after="0" w:afterAutospacing="0"/>
        <w:ind w:left="4536"/>
        <w:contextualSpacing/>
        <w:jc w:val="center"/>
        <w:rPr>
          <w:bCs/>
        </w:rPr>
      </w:pPr>
    </w:p>
    <w:p w:rsidR="000D6AC5" w:rsidRPr="00C803C9" w:rsidRDefault="000D6AC5" w:rsidP="000D6AC5">
      <w:pPr>
        <w:pStyle w:val="ad"/>
        <w:spacing w:before="0" w:beforeAutospacing="0" w:after="0" w:afterAutospacing="0"/>
        <w:ind w:left="4536"/>
        <w:contextualSpacing/>
        <w:jc w:val="center"/>
        <w:rPr>
          <w:bCs/>
        </w:rPr>
      </w:pPr>
      <w:r w:rsidRPr="00C803C9">
        <w:rPr>
          <w:bCs/>
        </w:rPr>
        <w:lastRenderedPageBreak/>
        <w:t>ПРИЛОЖЕНИЕ № 2</w:t>
      </w:r>
    </w:p>
    <w:p w:rsidR="000D6AC5" w:rsidRPr="00C803C9" w:rsidRDefault="000D6AC5" w:rsidP="000D6AC5">
      <w:pPr>
        <w:pStyle w:val="ad"/>
        <w:spacing w:before="0" w:beforeAutospacing="0" w:after="0" w:afterAutospacing="0"/>
        <w:ind w:left="4536"/>
        <w:contextualSpacing/>
        <w:jc w:val="center"/>
        <w:rPr>
          <w:bCs/>
        </w:rPr>
      </w:pPr>
      <w:r w:rsidRPr="00C803C9">
        <w:rPr>
          <w:bCs/>
        </w:rPr>
        <w:t>к Положению о муниципальном</w:t>
      </w:r>
    </w:p>
    <w:p w:rsidR="000D6AC5" w:rsidRDefault="000D6AC5" w:rsidP="000D6AC5">
      <w:pPr>
        <w:pStyle w:val="ad"/>
        <w:spacing w:before="0" w:beforeAutospacing="0" w:after="0" w:afterAutospacing="0"/>
        <w:ind w:left="4536"/>
        <w:contextualSpacing/>
        <w:jc w:val="center"/>
        <w:rPr>
          <w:bCs/>
        </w:rPr>
      </w:pPr>
      <w:r w:rsidRPr="00C803C9">
        <w:rPr>
          <w:bCs/>
        </w:rPr>
        <w:t xml:space="preserve">контроле </w:t>
      </w:r>
      <w:r w:rsidR="00EA6117" w:rsidRPr="00C803C9">
        <w:rPr>
          <w:bCs/>
        </w:rPr>
        <w:t xml:space="preserve">в сфере благоустройства </w:t>
      </w:r>
      <w:r w:rsidRPr="00C803C9">
        <w:rPr>
          <w:bCs/>
        </w:rPr>
        <w:t xml:space="preserve">на </w:t>
      </w:r>
      <w:r w:rsidR="00EA6117" w:rsidRPr="00C803C9">
        <w:t>террит</w:t>
      </w:r>
      <w:r w:rsidRPr="00C803C9">
        <w:t>ори</w:t>
      </w:r>
      <w:r w:rsidR="0064353E">
        <w:t>и</w:t>
      </w:r>
      <w:r w:rsidRPr="00C803C9">
        <w:rPr>
          <w:bCs/>
        </w:rPr>
        <w:t xml:space="preserve"> </w:t>
      </w:r>
      <w:r w:rsidR="00AE6007">
        <w:rPr>
          <w:bCs/>
        </w:rPr>
        <w:t xml:space="preserve">Тунгокоченского </w:t>
      </w:r>
      <w:r w:rsidRPr="00C803C9">
        <w:rPr>
          <w:bCs/>
        </w:rPr>
        <w:t xml:space="preserve">муниципального </w:t>
      </w:r>
      <w:r w:rsidR="00AE6007">
        <w:rPr>
          <w:bCs/>
        </w:rPr>
        <w:t>округа</w:t>
      </w:r>
    </w:p>
    <w:p w:rsidR="00967101" w:rsidRDefault="00967101" w:rsidP="000D6AC5">
      <w:pPr>
        <w:pStyle w:val="ad"/>
        <w:spacing w:before="0" w:beforeAutospacing="0" w:after="0" w:afterAutospacing="0"/>
        <w:ind w:left="4536"/>
        <w:contextualSpacing/>
        <w:jc w:val="center"/>
        <w:rPr>
          <w:bCs/>
        </w:rPr>
      </w:pPr>
    </w:p>
    <w:p w:rsidR="00967101" w:rsidRPr="00C803C9" w:rsidRDefault="00967101" w:rsidP="000D6AC5">
      <w:pPr>
        <w:pStyle w:val="ad"/>
        <w:spacing w:before="0" w:beforeAutospacing="0" w:after="0" w:afterAutospacing="0"/>
        <w:ind w:left="4536"/>
        <w:contextualSpacing/>
        <w:jc w:val="center"/>
        <w:rPr>
          <w:bCs/>
        </w:rPr>
      </w:pPr>
    </w:p>
    <w:p w:rsidR="000D6AC5" w:rsidRPr="00C803C9" w:rsidRDefault="000D6AC5" w:rsidP="000D6AC5">
      <w:pPr>
        <w:pStyle w:val="ad"/>
        <w:spacing w:before="0" w:beforeAutospacing="0" w:after="0" w:afterAutospacing="0"/>
        <w:ind w:firstLine="3969"/>
        <w:contextualSpacing/>
        <w:jc w:val="center"/>
        <w:rPr>
          <w:bCs/>
          <w:sz w:val="26"/>
          <w:szCs w:val="26"/>
        </w:rPr>
      </w:pPr>
    </w:p>
    <w:p w:rsidR="000D6AC5" w:rsidRPr="00C803C9" w:rsidRDefault="000D6AC5" w:rsidP="000D6AC5">
      <w:pPr>
        <w:pStyle w:val="ad"/>
        <w:spacing w:before="0" w:beforeAutospacing="0" w:after="0" w:afterAutospacing="0"/>
        <w:ind w:firstLine="3969"/>
        <w:contextualSpacing/>
        <w:jc w:val="center"/>
        <w:rPr>
          <w:bCs/>
          <w:sz w:val="26"/>
          <w:szCs w:val="26"/>
        </w:rPr>
      </w:pPr>
    </w:p>
    <w:p w:rsidR="000D6AC5" w:rsidRPr="00C803C9" w:rsidRDefault="000D6AC5" w:rsidP="000D6AC5">
      <w:pPr>
        <w:autoSpaceDE w:val="0"/>
        <w:autoSpaceDN w:val="0"/>
        <w:adjustRightInd w:val="0"/>
        <w:ind w:left="-851" w:firstLine="539"/>
        <w:jc w:val="center"/>
        <w:rPr>
          <w:b/>
        </w:rPr>
      </w:pPr>
      <w:r w:rsidRPr="00C803C9">
        <w:rPr>
          <w:b/>
        </w:rPr>
        <w:t>Индикаторы риска нарушения обязательных требований</w:t>
      </w:r>
      <w:r w:rsidRPr="00C803C9">
        <w:rPr>
          <w:b/>
          <w:bCs/>
        </w:rPr>
        <w:t>, используемые в качестве основания для проведения контрольных мероприятий при осуществлении муниципального контроля</w:t>
      </w:r>
    </w:p>
    <w:p w:rsidR="000D6AC5" w:rsidRPr="00C803C9" w:rsidRDefault="000D6AC5" w:rsidP="000D6AC5">
      <w:pPr>
        <w:ind w:left="-567" w:firstLine="709"/>
        <w:contextualSpacing/>
        <w:jc w:val="both"/>
      </w:pPr>
    </w:p>
    <w:p w:rsidR="000D6AC5" w:rsidRPr="00C803C9" w:rsidRDefault="000D6AC5" w:rsidP="000D6AC5">
      <w:pPr>
        <w:ind w:left="-567" w:firstLine="709"/>
        <w:contextualSpacing/>
        <w:jc w:val="both"/>
      </w:pPr>
    </w:p>
    <w:p w:rsidR="002858A6" w:rsidRPr="00C803C9" w:rsidRDefault="002858A6" w:rsidP="002858A6">
      <w:pPr>
        <w:pStyle w:val="s1"/>
        <w:shd w:val="clear" w:color="auto" w:fill="FFFFFF"/>
        <w:spacing w:line="360" w:lineRule="auto"/>
        <w:rPr>
          <w:rFonts w:ascii="Times New Roman" w:hAnsi="Times New Roman" w:cs="Times New Roman"/>
          <w:sz w:val="28"/>
          <w:szCs w:val="28"/>
        </w:rPr>
      </w:pPr>
      <w:r w:rsidRPr="00C803C9">
        <w:rPr>
          <w:rFonts w:ascii="Times New Roman"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2858A6" w:rsidRPr="00C803C9" w:rsidRDefault="002858A6" w:rsidP="002858A6">
      <w:pPr>
        <w:pStyle w:val="s1"/>
        <w:shd w:val="clear" w:color="auto" w:fill="FFFFFF"/>
        <w:spacing w:line="360" w:lineRule="auto"/>
        <w:rPr>
          <w:rFonts w:ascii="Times New Roman" w:hAnsi="Times New Roman" w:cs="Times New Roman"/>
          <w:sz w:val="28"/>
          <w:szCs w:val="28"/>
        </w:rPr>
      </w:pPr>
      <w:r w:rsidRPr="00C803C9">
        <w:rPr>
          <w:rFonts w:ascii="Times New Roman" w:hAnsi="Times New Roman" w:cs="Times New Roman"/>
          <w:sz w:val="28"/>
          <w:szCs w:val="28"/>
        </w:rPr>
        <w:t>2. Наличие на прилегающей территории</w:t>
      </w:r>
      <w:r w:rsidRPr="00C803C9">
        <w:rPr>
          <w:rFonts w:ascii="Times New Roman" w:eastAsia="Calibri" w:hAnsi="Times New Roman" w:cs="Times New Roman"/>
          <w:bCs/>
          <w:sz w:val="28"/>
          <w:szCs w:val="28"/>
          <w:lang w:eastAsia="en-US"/>
        </w:rPr>
        <w:t xml:space="preserve"> карантинных, ядовитых и сорных растений</w:t>
      </w:r>
      <w:r w:rsidRPr="00C803C9">
        <w:rPr>
          <w:rFonts w:ascii="Times New Roman" w:hAnsi="Times New Roman" w:cs="Times New Roman"/>
          <w:sz w:val="28"/>
          <w:szCs w:val="28"/>
        </w:rPr>
        <w:t xml:space="preserve">, порубочных остатков деревьев и кустарников. </w:t>
      </w:r>
    </w:p>
    <w:p w:rsidR="002858A6" w:rsidRPr="00C803C9" w:rsidRDefault="002858A6" w:rsidP="002858A6">
      <w:pPr>
        <w:spacing w:line="360" w:lineRule="auto"/>
        <w:ind w:firstLine="709"/>
        <w:jc w:val="both"/>
        <w:rPr>
          <w:sz w:val="28"/>
          <w:szCs w:val="28"/>
          <w:shd w:val="clear" w:color="auto" w:fill="FFFFFF"/>
        </w:rPr>
      </w:pPr>
      <w:r w:rsidRPr="00C803C9">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2858A6" w:rsidRPr="00C803C9" w:rsidRDefault="002858A6" w:rsidP="002858A6">
      <w:pPr>
        <w:spacing w:line="360" w:lineRule="auto"/>
        <w:ind w:firstLine="709"/>
        <w:jc w:val="both"/>
        <w:rPr>
          <w:sz w:val="28"/>
          <w:szCs w:val="28"/>
        </w:rPr>
      </w:pPr>
      <w:r w:rsidRPr="00C803C9">
        <w:rPr>
          <w:sz w:val="28"/>
          <w:szCs w:val="28"/>
        </w:rPr>
        <w:t xml:space="preserve">4. Наличие препятствующей </w:t>
      </w:r>
      <w:r w:rsidRPr="00C803C9">
        <w:rPr>
          <w:sz w:val="28"/>
          <w:szCs w:val="28"/>
          <w:shd w:val="clear" w:color="auto" w:fill="FFFFFF"/>
        </w:rPr>
        <w:t xml:space="preserve">свободному и безопасному проходу граждан </w:t>
      </w:r>
      <w:r w:rsidRPr="00C803C9">
        <w:rPr>
          <w:sz w:val="28"/>
          <w:szCs w:val="28"/>
        </w:rPr>
        <w:t>наледи на прилегающих территориях.</w:t>
      </w:r>
    </w:p>
    <w:p w:rsidR="002858A6" w:rsidRPr="00C803C9" w:rsidRDefault="002858A6" w:rsidP="002858A6">
      <w:pPr>
        <w:spacing w:line="360" w:lineRule="auto"/>
        <w:ind w:firstLine="709"/>
        <w:jc w:val="both"/>
        <w:rPr>
          <w:sz w:val="28"/>
          <w:szCs w:val="28"/>
        </w:rPr>
      </w:pPr>
      <w:r w:rsidRPr="00C803C9">
        <w:rPr>
          <w:sz w:val="28"/>
          <w:szCs w:val="28"/>
        </w:rPr>
        <w:t>5. Наличие сосулек на кровлях зданий, сооружений.</w:t>
      </w:r>
    </w:p>
    <w:p w:rsidR="002858A6" w:rsidRPr="00C803C9" w:rsidRDefault="002858A6" w:rsidP="002858A6">
      <w:pPr>
        <w:pStyle w:val="s1"/>
        <w:shd w:val="clear" w:color="auto" w:fill="FFFFFF"/>
        <w:spacing w:line="360" w:lineRule="auto"/>
        <w:ind w:firstLine="709"/>
        <w:rPr>
          <w:rFonts w:ascii="Times New Roman" w:hAnsi="Times New Roman" w:cs="Times New Roman"/>
          <w:sz w:val="28"/>
          <w:szCs w:val="28"/>
        </w:rPr>
      </w:pPr>
      <w:r w:rsidRPr="00C803C9">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2858A6" w:rsidRPr="00C803C9" w:rsidRDefault="002858A6" w:rsidP="002858A6">
      <w:pPr>
        <w:pStyle w:val="s1"/>
        <w:shd w:val="clear" w:color="auto" w:fill="FFFFFF"/>
        <w:spacing w:line="360" w:lineRule="auto"/>
        <w:rPr>
          <w:rFonts w:ascii="Times New Roman" w:hAnsi="Times New Roman" w:cs="Times New Roman"/>
          <w:sz w:val="28"/>
          <w:szCs w:val="28"/>
          <w:shd w:val="clear" w:color="auto" w:fill="FFFFFF"/>
        </w:rPr>
      </w:pPr>
      <w:r w:rsidRPr="00C803C9">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2858A6" w:rsidRPr="00C803C9" w:rsidRDefault="004B48A0" w:rsidP="002858A6">
      <w:pPr>
        <w:spacing w:line="360" w:lineRule="auto"/>
        <w:ind w:firstLine="709"/>
        <w:jc w:val="both"/>
        <w:rPr>
          <w:sz w:val="28"/>
          <w:szCs w:val="28"/>
        </w:rPr>
      </w:pPr>
      <w:r>
        <w:rPr>
          <w:sz w:val="28"/>
          <w:szCs w:val="28"/>
        </w:rPr>
        <w:t>8</w:t>
      </w:r>
      <w:r w:rsidR="002858A6" w:rsidRPr="00C803C9">
        <w:rPr>
          <w:sz w:val="28"/>
          <w:szCs w:val="28"/>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2858A6" w:rsidRPr="00C803C9" w:rsidRDefault="0064353E" w:rsidP="002858A6">
      <w:pPr>
        <w:spacing w:line="360" w:lineRule="auto"/>
        <w:ind w:firstLine="709"/>
        <w:jc w:val="both"/>
        <w:rPr>
          <w:sz w:val="28"/>
          <w:szCs w:val="28"/>
        </w:rPr>
      </w:pPr>
      <w:r>
        <w:rPr>
          <w:sz w:val="28"/>
          <w:szCs w:val="28"/>
        </w:rPr>
        <w:lastRenderedPageBreak/>
        <w:t>9</w:t>
      </w:r>
      <w:r w:rsidR="002858A6" w:rsidRPr="00C803C9">
        <w:rPr>
          <w:sz w:val="28"/>
          <w:szCs w:val="28"/>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2858A6" w:rsidRPr="00C803C9" w:rsidRDefault="0064353E" w:rsidP="002858A6">
      <w:pPr>
        <w:pStyle w:val="2"/>
        <w:tabs>
          <w:tab w:val="left" w:pos="1200"/>
        </w:tabs>
        <w:spacing w:after="0" w:line="360" w:lineRule="auto"/>
        <w:ind w:firstLine="709"/>
        <w:jc w:val="both"/>
        <w:rPr>
          <w:sz w:val="28"/>
          <w:szCs w:val="28"/>
        </w:rPr>
      </w:pPr>
      <w:r>
        <w:rPr>
          <w:sz w:val="28"/>
          <w:szCs w:val="28"/>
        </w:rPr>
        <w:t>10</w:t>
      </w:r>
      <w:r w:rsidR="002858A6" w:rsidRPr="00C803C9">
        <w:rPr>
          <w:sz w:val="28"/>
          <w:szCs w:val="28"/>
        </w:rPr>
        <w:t>.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2858A6" w:rsidRPr="00C803C9" w:rsidRDefault="0064353E" w:rsidP="002858A6">
      <w:pPr>
        <w:pStyle w:val="2"/>
        <w:tabs>
          <w:tab w:val="left" w:pos="1200"/>
        </w:tabs>
        <w:spacing w:after="0" w:line="360" w:lineRule="auto"/>
        <w:ind w:firstLine="709"/>
        <w:jc w:val="both"/>
        <w:rPr>
          <w:sz w:val="28"/>
          <w:szCs w:val="28"/>
        </w:rPr>
      </w:pPr>
      <w:r>
        <w:rPr>
          <w:sz w:val="28"/>
          <w:szCs w:val="28"/>
        </w:rPr>
        <w:t>11</w:t>
      </w:r>
      <w:r w:rsidR="002858A6" w:rsidRPr="00C803C9">
        <w:rPr>
          <w:sz w:val="28"/>
          <w:szCs w:val="28"/>
        </w:rPr>
        <w:t>. Выпас сельскохозяйственных животных и птиц на территориях общего пользования.</w:t>
      </w:r>
    </w:p>
    <w:p w:rsidR="00962D25" w:rsidRDefault="00962D25" w:rsidP="00D767BC">
      <w:pPr>
        <w:suppressAutoHyphens w:val="0"/>
        <w:autoSpaceDE w:val="0"/>
        <w:autoSpaceDN w:val="0"/>
        <w:adjustRightInd w:val="0"/>
        <w:jc w:val="center"/>
        <w:rPr>
          <w:sz w:val="28"/>
          <w:szCs w:val="28"/>
        </w:rPr>
      </w:pPr>
    </w:p>
    <w:p w:rsidR="002858A6" w:rsidRPr="00C803C9" w:rsidRDefault="00962D25" w:rsidP="00D767BC">
      <w:pPr>
        <w:suppressAutoHyphens w:val="0"/>
        <w:autoSpaceDE w:val="0"/>
        <w:autoSpaceDN w:val="0"/>
        <w:adjustRightInd w:val="0"/>
        <w:jc w:val="center"/>
        <w:rPr>
          <w:sz w:val="28"/>
          <w:szCs w:val="28"/>
        </w:rPr>
      </w:pPr>
      <w:r>
        <w:rPr>
          <w:sz w:val="28"/>
          <w:szCs w:val="28"/>
        </w:rPr>
        <w:t>___</w:t>
      </w:r>
      <w:r w:rsidR="00D132E5">
        <w:rPr>
          <w:sz w:val="28"/>
          <w:szCs w:val="28"/>
        </w:rPr>
        <w:t>____________</w:t>
      </w:r>
    </w:p>
    <w:p w:rsidR="002858A6" w:rsidRPr="00C803C9" w:rsidRDefault="002858A6" w:rsidP="00D767BC">
      <w:pPr>
        <w:suppressAutoHyphens w:val="0"/>
        <w:autoSpaceDE w:val="0"/>
        <w:autoSpaceDN w:val="0"/>
        <w:adjustRightInd w:val="0"/>
        <w:jc w:val="center"/>
        <w:rPr>
          <w:sz w:val="28"/>
          <w:szCs w:val="28"/>
        </w:rPr>
      </w:pPr>
    </w:p>
    <w:p w:rsidR="002858A6" w:rsidRPr="00C803C9" w:rsidRDefault="002858A6" w:rsidP="00D767BC">
      <w:pPr>
        <w:suppressAutoHyphens w:val="0"/>
        <w:autoSpaceDE w:val="0"/>
        <w:autoSpaceDN w:val="0"/>
        <w:adjustRightInd w:val="0"/>
        <w:jc w:val="center"/>
        <w:rPr>
          <w:sz w:val="28"/>
          <w:szCs w:val="28"/>
        </w:rPr>
      </w:pPr>
    </w:p>
    <w:p w:rsidR="002858A6" w:rsidRPr="00C803C9" w:rsidRDefault="002858A6" w:rsidP="00D767BC">
      <w:pPr>
        <w:suppressAutoHyphens w:val="0"/>
        <w:autoSpaceDE w:val="0"/>
        <w:autoSpaceDN w:val="0"/>
        <w:adjustRightInd w:val="0"/>
        <w:jc w:val="center"/>
        <w:rPr>
          <w:sz w:val="28"/>
          <w:szCs w:val="28"/>
        </w:rPr>
      </w:pPr>
    </w:p>
    <w:p w:rsidR="002858A6" w:rsidRPr="00C803C9" w:rsidRDefault="002858A6" w:rsidP="00D767BC">
      <w:pPr>
        <w:suppressAutoHyphens w:val="0"/>
        <w:autoSpaceDE w:val="0"/>
        <w:autoSpaceDN w:val="0"/>
        <w:adjustRightInd w:val="0"/>
        <w:jc w:val="center"/>
        <w:rPr>
          <w:sz w:val="28"/>
          <w:szCs w:val="28"/>
        </w:rPr>
      </w:pPr>
    </w:p>
    <w:p w:rsidR="00C803C9" w:rsidRDefault="00C803C9" w:rsidP="001A779F">
      <w:pPr>
        <w:pStyle w:val="ad"/>
        <w:spacing w:before="0" w:beforeAutospacing="0" w:after="0" w:afterAutospacing="0"/>
        <w:ind w:left="4536"/>
        <w:contextualSpacing/>
        <w:jc w:val="center"/>
        <w:rPr>
          <w:bCs/>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Pr="00C803C9" w:rsidRDefault="00C803C9" w:rsidP="00D767BC">
      <w:pPr>
        <w:suppressAutoHyphens w:val="0"/>
        <w:autoSpaceDE w:val="0"/>
        <w:autoSpaceDN w:val="0"/>
        <w:adjustRightInd w:val="0"/>
        <w:jc w:val="center"/>
        <w:rPr>
          <w:sz w:val="28"/>
          <w:szCs w:val="28"/>
        </w:rPr>
      </w:pPr>
    </w:p>
    <w:p w:rsidR="00C803C9" w:rsidRDefault="00C803C9"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4B48A0" w:rsidRDefault="004B48A0" w:rsidP="00D767BC">
      <w:pPr>
        <w:suppressAutoHyphens w:val="0"/>
        <w:autoSpaceDE w:val="0"/>
        <w:autoSpaceDN w:val="0"/>
        <w:adjustRightInd w:val="0"/>
        <w:jc w:val="center"/>
        <w:rPr>
          <w:sz w:val="28"/>
          <w:szCs w:val="28"/>
        </w:rPr>
      </w:pPr>
    </w:p>
    <w:p w:rsidR="00DA6727" w:rsidRDefault="00DA6727" w:rsidP="00D767BC">
      <w:pPr>
        <w:suppressAutoHyphens w:val="0"/>
        <w:autoSpaceDE w:val="0"/>
        <w:autoSpaceDN w:val="0"/>
        <w:adjustRightInd w:val="0"/>
        <w:jc w:val="center"/>
        <w:rPr>
          <w:sz w:val="28"/>
          <w:szCs w:val="28"/>
        </w:rPr>
      </w:pPr>
    </w:p>
    <w:p w:rsidR="00DA6727" w:rsidRDefault="00DA6727" w:rsidP="00D767BC">
      <w:pPr>
        <w:suppressAutoHyphens w:val="0"/>
        <w:autoSpaceDE w:val="0"/>
        <w:autoSpaceDN w:val="0"/>
        <w:adjustRightInd w:val="0"/>
        <w:jc w:val="center"/>
        <w:rPr>
          <w:sz w:val="28"/>
          <w:szCs w:val="28"/>
        </w:rPr>
      </w:pPr>
    </w:p>
    <w:p w:rsidR="00DA6727" w:rsidRDefault="00DA6727" w:rsidP="00D767BC">
      <w:pPr>
        <w:suppressAutoHyphens w:val="0"/>
        <w:autoSpaceDE w:val="0"/>
        <w:autoSpaceDN w:val="0"/>
        <w:adjustRightInd w:val="0"/>
        <w:jc w:val="center"/>
        <w:rPr>
          <w:sz w:val="28"/>
          <w:szCs w:val="28"/>
        </w:rPr>
      </w:pPr>
    </w:p>
    <w:p w:rsidR="00DA6727" w:rsidRDefault="00DA6727" w:rsidP="00D767BC">
      <w:pPr>
        <w:suppressAutoHyphens w:val="0"/>
        <w:autoSpaceDE w:val="0"/>
        <w:autoSpaceDN w:val="0"/>
        <w:adjustRightInd w:val="0"/>
        <w:jc w:val="center"/>
        <w:rPr>
          <w:sz w:val="28"/>
          <w:szCs w:val="28"/>
        </w:rPr>
      </w:pPr>
    </w:p>
    <w:p w:rsidR="00DA6727" w:rsidRDefault="00DA6727" w:rsidP="00D767BC">
      <w:pPr>
        <w:suppressAutoHyphens w:val="0"/>
        <w:autoSpaceDE w:val="0"/>
        <w:autoSpaceDN w:val="0"/>
        <w:adjustRightInd w:val="0"/>
        <w:jc w:val="center"/>
        <w:rPr>
          <w:sz w:val="28"/>
          <w:szCs w:val="28"/>
        </w:rPr>
      </w:pPr>
    </w:p>
    <w:sectPr w:rsidR="00DA6727" w:rsidSect="007471FA">
      <w:headerReference w:type="default" r:id="rId20"/>
      <w:type w:val="continuous"/>
      <w:pgSz w:w="11906" w:h="16838"/>
      <w:pgMar w:top="851" w:right="567" w:bottom="851" w:left="1701"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17A" w:rsidRDefault="00AB717A" w:rsidP="009B2C34">
      <w:r>
        <w:separator/>
      </w:r>
    </w:p>
  </w:endnote>
  <w:endnote w:type="continuationSeparator" w:id="1">
    <w:p w:rsidR="00AB717A" w:rsidRDefault="00AB717A" w:rsidP="009B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17A" w:rsidRDefault="00AB717A" w:rsidP="009B2C34">
      <w:r>
        <w:separator/>
      </w:r>
    </w:p>
  </w:footnote>
  <w:footnote w:type="continuationSeparator" w:id="1">
    <w:p w:rsidR="00AB717A" w:rsidRDefault="00AB717A" w:rsidP="009B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2E5" w:rsidRDefault="00D132E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74"/>
      <w:docPartObj>
        <w:docPartGallery w:val="Page Numbers (Top of Page)"/>
        <w:docPartUnique/>
      </w:docPartObj>
    </w:sdtPr>
    <w:sdtContent>
      <w:p w:rsidR="001A779F" w:rsidRDefault="005F5760">
        <w:pPr>
          <w:pStyle w:val="a9"/>
          <w:jc w:val="center"/>
        </w:pPr>
      </w:p>
    </w:sdtContent>
  </w:sdt>
  <w:p w:rsidR="001A779F" w:rsidRDefault="001A77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BA5"/>
    <w:multiLevelType w:val="multilevel"/>
    <w:tmpl w:val="E296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522CA"/>
    <w:multiLevelType w:val="multilevel"/>
    <w:tmpl w:val="C26648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F2FB2"/>
    <w:multiLevelType w:val="multilevel"/>
    <w:tmpl w:val="E6AE3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F1A2F"/>
    <w:multiLevelType w:val="multilevel"/>
    <w:tmpl w:val="848A05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C53C2"/>
    <w:multiLevelType w:val="multilevel"/>
    <w:tmpl w:val="FC3070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52F87"/>
    <w:multiLevelType w:val="hybridMultilevel"/>
    <w:tmpl w:val="C18A4AB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8D752B"/>
    <w:multiLevelType w:val="multilevel"/>
    <w:tmpl w:val="619AE6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81E09"/>
    <w:rsid w:val="00003455"/>
    <w:rsid w:val="00037CB0"/>
    <w:rsid w:val="000528E1"/>
    <w:rsid w:val="00057959"/>
    <w:rsid w:val="000647D4"/>
    <w:rsid w:val="00072C76"/>
    <w:rsid w:val="00093012"/>
    <w:rsid w:val="000A0522"/>
    <w:rsid w:val="000A0A9C"/>
    <w:rsid w:val="000A1827"/>
    <w:rsid w:val="000B2308"/>
    <w:rsid w:val="000D618F"/>
    <w:rsid w:val="000D6AC5"/>
    <w:rsid w:val="000E5177"/>
    <w:rsid w:val="000E63A7"/>
    <w:rsid w:val="000F1033"/>
    <w:rsid w:val="000F58D2"/>
    <w:rsid w:val="001117D1"/>
    <w:rsid w:val="00113BBD"/>
    <w:rsid w:val="001152E8"/>
    <w:rsid w:val="0011607D"/>
    <w:rsid w:val="00122070"/>
    <w:rsid w:val="001310E2"/>
    <w:rsid w:val="00134D12"/>
    <w:rsid w:val="0013592A"/>
    <w:rsid w:val="00146008"/>
    <w:rsid w:val="001802AC"/>
    <w:rsid w:val="001872A9"/>
    <w:rsid w:val="001919A2"/>
    <w:rsid w:val="001A531F"/>
    <w:rsid w:val="001A779F"/>
    <w:rsid w:val="001C619E"/>
    <w:rsid w:val="001D4275"/>
    <w:rsid w:val="00200615"/>
    <w:rsid w:val="0021384B"/>
    <w:rsid w:val="0023250C"/>
    <w:rsid w:val="0024587C"/>
    <w:rsid w:val="00250773"/>
    <w:rsid w:val="00256497"/>
    <w:rsid w:val="002733D7"/>
    <w:rsid w:val="002858A6"/>
    <w:rsid w:val="002B3A3B"/>
    <w:rsid w:val="002D295C"/>
    <w:rsid w:val="002D3060"/>
    <w:rsid w:val="002D7465"/>
    <w:rsid w:val="00301E0E"/>
    <w:rsid w:val="003038F5"/>
    <w:rsid w:val="0033460B"/>
    <w:rsid w:val="00345A5B"/>
    <w:rsid w:val="00355585"/>
    <w:rsid w:val="003A397A"/>
    <w:rsid w:val="003C44F5"/>
    <w:rsid w:val="003C4B1A"/>
    <w:rsid w:val="003E328F"/>
    <w:rsid w:val="003E572D"/>
    <w:rsid w:val="003F4578"/>
    <w:rsid w:val="004B48A0"/>
    <w:rsid w:val="004E49CC"/>
    <w:rsid w:val="004F6721"/>
    <w:rsid w:val="00507541"/>
    <w:rsid w:val="0052081F"/>
    <w:rsid w:val="00533BDD"/>
    <w:rsid w:val="00561D88"/>
    <w:rsid w:val="005719F7"/>
    <w:rsid w:val="00592341"/>
    <w:rsid w:val="005A0AB7"/>
    <w:rsid w:val="005A0BE9"/>
    <w:rsid w:val="005D4EB2"/>
    <w:rsid w:val="005E1CE0"/>
    <w:rsid w:val="005E26F8"/>
    <w:rsid w:val="005E72D4"/>
    <w:rsid w:val="005F5760"/>
    <w:rsid w:val="005F76C9"/>
    <w:rsid w:val="00601B54"/>
    <w:rsid w:val="006021C7"/>
    <w:rsid w:val="00610E64"/>
    <w:rsid w:val="006220B0"/>
    <w:rsid w:val="006273D9"/>
    <w:rsid w:val="0064353E"/>
    <w:rsid w:val="00652F35"/>
    <w:rsid w:val="006540D4"/>
    <w:rsid w:val="0066369F"/>
    <w:rsid w:val="00685FD6"/>
    <w:rsid w:val="00693CCD"/>
    <w:rsid w:val="006A468E"/>
    <w:rsid w:val="006B7C99"/>
    <w:rsid w:val="00707EE1"/>
    <w:rsid w:val="0071382F"/>
    <w:rsid w:val="00715A12"/>
    <w:rsid w:val="007245E0"/>
    <w:rsid w:val="007327BD"/>
    <w:rsid w:val="007370A3"/>
    <w:rsid w:val="007471FA"/>
    <w:rsid w:val="00763411"/>
    <w:rsid w:val="007C3B33"/>
    <w:rsid w:val="008002F4"/>
    <w:rsid w:val="00813513"/>
    <w:rsid w:val="00815FF5"/>
    <w:rsid w:val="00844184"/>
    <w:rsid w:val="0085585D"/>
    <w:rsid w:val="00861B69"/>
    <w:rsid w:val="00863BD7"/>
    <w:rsid w:val="00866FE0"/>
    <w:rsid w:val="0087022B"/>
    <w:rsid w:val="00876138"/>
    <w:rsid w:val="00881E09"/>
    <w:rsid w:val="00894BDD"/>
    <w:rsid w:val="008A6891"/>
    <w:rsid w:val="008C3ECD"/>
    <w:rsid w:val="008F5420"/>
    <w:rsid w:val="0093743C"/>
    <w:rsid w:val="00962D25"/>
    <w:rsid w:val="00967101"/>
    <w:rsid w:val="00967E93"/>
    <w:rsid w:val="00972C70"/>
    <w:rsid w:val="00991E2E"/>
    <w:rsid w:val="009B2C34"/>
    <w:rsid w:val="009C3C3A"/>
    <w:rsid w:val="009D77D0"/>
    <w:rsid w:val="009E0FFB"/>
    <w:rsid w:val="009E140F"/>
    <w:rsid w:val="009F447B"/>
    <w:rsid w:val="00A00D68"/>
    <w:rsid w:val="00A01079"/>
    <w:rsid w:val="00A327D0"/>
    <w:rsid w:val="00A3483A"/>
    <w:rsid w:val="00A5055B"/>
    <w:rsid w:val="00A52D83"/>
    <w:rsid w:val="00AB717A"/>
    <w:rsid w:val="00AD28BD"/>
    <w:rsid w:val="00AE3B6B"/>
    <w:rsid w:val="00AE6007"/>
    <w:rsid w:val="00AE7F80"/>
    <w:rsid w:val="00B05388"/>
    <w:rsid w:val="00B12799"/>
    <w:rsid w:val="00B376BB"/>
    <w:rsid w:val="00B406CE"/>
    <w:rsid w:val="00B42AB2"/>
    <w:rsid w:val="00B635EF"/>
    <w:rsid w:val="00B70F5F"/>
    <w:rsid w:val="00BE4F05"/>
    <w:rsid w:val="00C07010"/>
    <w:rsid w:val="00C1070F"/>
    <w:rsid w:val="00C20B77"/>
    <w:rsid w:val="00C31C71"/>
    <w:rsid w:val="00C3296D"/>
    <w:rsid w:val="00C34492"/>
    <w:rsid w:val="00C465D3"/>
    <w:rsid w:val="00C57A68"/>
    <w:rsid w:val="00C67C9E"/>
    <w:rsid w:val="00C75073"/>
    <w:rsid w:val="00C751D7"/>
    <w:rsid w:val="00C803C9"/>
    <w:rsid w:val="00C820EE"/>
    <w:rsid w:val="00C8309F"/>
    <w:rsid w:val="00CB04AA"/>
    <w:rsid w:val="00CC3DFA"/>
    <w:rsid w:val="00CD3119"/>
    <w:rsid w:val="00CF7C71"/>
    <w:rsid w:val="00D0026F"/>
    <w:rsid w:val="00D132E5"/>
    <w:rsid w:val="00D31879"/>
    <w:rsid w:val="00D5780C"/>
    <w:rsid w:val="00D646EB"/>
    <w:rsid w:val="00D75303"/>
    <w:rsid w:val="00D767BC"/>
    <w:rsid w:val="00DA58A6"/>
    <w:rsid w:val="00DA5CC4"/>
    <w:rsid w:val="00DA6727"/>
    <w:rsid w:val="00DC4001"/>
    <w:rsid w:val="00DD2D06"/>
    <w:rsid w:val="00DE7E37"/>
    <w:rsid w:val="00DF42D7"/>
    <w:rsid w:val="00E00837"/>
    <w:rsid w:val="00E12B23"/>
    <w:rsid w:val="00E21D49"/>
    <w:rsid w:val="00E25935"/>
    <w:rsid w:val="00E31E95"/>
    <w:rsid w:val="00E53C80"/>
    <w:rsid w:val="00E570C8"/>
    <w:rsid w:val="00E72A61"/>
    <w:rsid w:val="00EA4D49"/>
    <w:rsid w:val="00EA6117"/>
    <w:rsid w:val="00ED188E"/>
    <w:rsid w:val="00EF4496"/>
    <w:rsid w:val="00F0334D"/>
    <w:rsid w:val="00F104E1"/>
    <w:rsid w:val="00F149F5"/>
    <w:rsid w:val="00F233F0"/>
    <w:rsid w:val="00F356A9"/>
    <w:rsid w:val="00F433B0"/>
    <w:rsid w:val="00F47FE7"/>
    <w:rsid w:val="00F601BB"/>
    <w:rsid w:val="00F65CFF"/>
    <w:rsid w:val="00F712E8"/>
    <w:rsid w:val="00F77DD2"/>
    <w:rsid w:val="00F81A3F"/>
    <w:rsid w:val="00F83CF2"/>
    <w:rsid w:val="00F85152"/>
    <w:rsid w:val="00FA1D3F"/>
    <w:rsid w:val="00FB7AFF"/>
    <w:rsid w:val="00FC0449"/>
    <w:rsid w:val="00FD6794"/>
    <w:rsid w:val="00FF442E"/>
    <w:rsid w:val="00FF5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881E09"/>
    <w:pPr>
      <w:widowControl w:val="0"/>
      <w:autoSpaceDE w:val="0"/>
      <w:autoSpaceDN w:val="0"/>
    </w:pPr>
    <w:rPr>
      <w:rFonts w:ascii="Arial" w:hAnsi="Arial" w:cs="Arial"/>
      <w:sz w:val="24"/>
    </w:rPr>
  </w:style>
  <w:style w:type="paragraph" w:customStyle="1" w:styleId="ConsPlusTitle">
    <w:name w:val="ConsPlusTitle"/>
    <w:uiPriority w:val="99"/>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uiPriority w:val="99"/>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 w:type="paragraph" w:styleId="ae">
    <w:name w:val="List Paragraph"/>
    <w:basedOn w:val="a"/>
    <w:uiPriority w:val="34"/>
    <w:qFormat/>
    <w:rsid w:val="00134D1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f">
    <w:name w:val="Hyperlink"/>
    <w:basedOn w:val="a0"/>
    <w:rsid w:val="00345A5B"/>
    <w:rPr>
      <w:color w:val="0000FF" w:themeColor="hyperlink"/>
      <w:u w:val="single"/>
    </w:rPr>
  </w:style>
  <w:style w:type="character" w:customStyle="1" w:styleId="ConsPlusNormal1">
    <w:name w:val="ConsPlusNormal1"/>
    <w:link w:val="ConsPlusNormal"/>
    <w:uiPriority w:val="99"/>
    <w:locked/>
    <w:rsid w:val="000D6AC5"/>
    <w:rPr>
      <w:rFonts w:ascii="Arial" w:hAnsi="Arial" w:cs="Arial"/>
      <w:sz w:val="24"/>
    </w:rPr>
  </w:style>
  <w:style w:type="paragraph" w:customStyle="1" w:styleId="ConsTitle">
    <w:name w:val="ConsTitle"/>
    <w:rsid w:val="002858A6"/>
    <w:pPr>
      <w:widowControl w:val="0"/>
      <w:suppressAutoHyphens/>
      <w:snapToGrid w:val="0"/>
    </w:pPr>
    <w:rPr>
      <w:rFonts w:ascii="Arial" w:hAnsi="Arial" w:cs="Arial"/>
      <w:b/>
      <w:sz w:val="16"/>
      <w:lang w:eastAsia="zh-CN"/>
    </w:rPr>
  </w:style>
  <w:style w:type="paragraph" w:customStyle="1" w:styleId="s1">
    <w:name w:val="s_1"/>
    <w:basedOn w:val="a"/>
    <w:rsid w:val="002858A6"/>
    <w:pPr>
      <w:suppressAutoHyphens w:val="0"/>
      <w:ind w:firstLine="720"/>
      <w:jc w:val="both"/>
    </w:pPr>
    <w:rPr>
      <w:rFonts w:ascii="Arial" w:hAnsi="Arial" w:cs="Arial"/>
      <w:sz w:val="26"/>
      <w:szCs w:val="26"/>
      <w:lang w:eastAsia="ru-RU"/>
    </w:rPr>
  </w:style>
  <w:style w:type="character" w:customStyle="1" w:styleId="1">
    <w:name w:val="Текст сноски Знак1"/>
    <w:basedOn w:val="a0"/>
    <w:rsid w:val="002858A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2858A6"/>
    <w:pPr>
      <w:suppressAutoHyphens w:val="0"/>
      <w:spacing w:after="120" w:line="480" w:lineRule="auto"/>
    </w:pPr>
    <w:rPr>
      <w:lang w:eastAsia="ru-RU"/>
    </w:rPr>
  </w:style>
  <w:style w:type="character" w:customStyle="1" w:styleId="20">
    <w:name w:val="Основной текст 2 Знак"/>
    <w:basedOn w:val="a0"/>
    <w:link w:val="2"/>
    <w:uiPriority w:val="99"/>
    <w:rsid w:val="002858A6"/>
    <w:rPr>
      <w:sz w:val="24"/>
      <w:szCs w:val="24"/>
    </w:rPr>
  </w:style>
  <w:style w:type="paragraph" w:customStyle="1" w:styleId="consplusnormal0">
    <w:name w:val="consplusnormal"/>
    <w:basedOn w:val="a"/>
    <w:rsid w:val="001A779F"/>
    <w:pPr>
      <w:suppressAutoHyphens w:val="0"/>
      <w:spacing w:before="100" w:beforeAutospacing="1" w:after="100" w:afterAutospacing="1"/>
    </w:pPr>
    <w:rPr>
      <w:lang w:eastAsia="ru-RU"/>
    </w:rPr>
  </w:style>
  <w:style w:type="paragraph" w:customStyle="1" w:styleId="consplusnonformat">
    <w:name w:val="consplusnonformat"/>
    <w:basedOn w:val="a"/>
    <w:rsid w:val="001A779F"/>
    <w:pPr>
      <w:suppressAutoHyphens w:val="0"/>
      <w:spacing w:before="100" w:beforeAutospacing="1" w:after="100" w:afterAutospacing="1"/>
    </w:pPr>
    <w:rPr>
      <w:lang w:eastAsia="ru-RU"/>
    </w:rPr>
  </w:style>
  <w:style w:type="paragraph" w:styleId="af0">
    <w:name w:val="Balloon Text"/>
    <w:basedOn w:val="a"/>
    <w:link w:val="af1"/>
    <w:rsid w:val="004B48A0"/>
    <w:rPr>
      <w:rFonts w:ascii="Tahoma" w:hAnsi="Tahoma" w:cs="Tahoma"/>
      <w:sz w:val="16"/>
      <w:szCs w:val="16"/>
    </w:rPr>
  </w:style>
  <w:style w:type="character" w:customStyle="1" w:styleId="af1">
    <w:name w:val="Текст выноски Знак"/>
    <w:basedOn w:val="a0"/>
    <w:link w:val="af0"/>
    <w:rsid w:val="004B48A0"/>
    <w:rPr>
      <w:rFonts w:ascii="Tahoma" w:hAnsi="Tahoma" w:cs="Tahoma"/>
      <w:sz w:val="16"/>
      <w:szCs w:val="16"/>
      <w:lang w:eastAsia="ar-SA"/>
    </w:rPr>
  </w:style>
  <w:style w:type="table" w:styleId="af2">
    <w:name w:val="Table Grid"/>
    <w:basedOn w:val="a1"/>
    <w:uiPriority w:val="59"/>
    <w:rsid w:val="00DA67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09"/>
    <w:pPr>
      <w:widowControl w:val="0"/>
      <w:autoSpaceDE w:val="0"/>
      <w:autoSpaceDN w:val="0"/>
    </w:pPr>
    <w:rPr>
      <w:rFonts w:ascii="Arial" w:hAnsi="Arial" w:cs="Arial"/>
      <w:sz w:val="24"/>
    </w:rPr>
  </w:style>
  <w:style w:type="paragraph" w:customStyle="1" w:styleId="ConsPlusTitle">
    <w:name w:val="ConsPlusTitle"/>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97288635">
      <w:bodyDiv w:val="1"/>
      <w:marLeft w:val="0"/>
      <w:marRight w:val="0"/>
      <w:marTop w:val="0"/>
      <w:marBottom w:val="0"/>
      <w:divBdr>
        <w:top w:val="none" w:sz="0" w:space="0" w:color="auto"/>
        <w:left w:val="none" w:sz="0" w:space="0" w:color="auto"/>
        <w:bottom w:val="none" w:sz="0" w:space="0" w:color="auto"/>
        <w:right w:val="none" w:sz="0" w:space="0" w:color="auto"/>
      </w:divBdr>
      <w:divsChild>
        <w:div w:id="1498038706">
          <w:marLeft w:val="0"/>
          <w:marRight w:val="0"/>
          <w:marTop w:val="0"/>
          <w:marBottom w:val="0"/>
          <w:divBdr>
            <w:top w:val="none" w:sz="0" w:space="0" w:color="auto"/>
            <w:left w:val="none" w:sz="0" w:space="0" w:color="auto"/>
            <w:bottom w:val="none" w:sz="0" w:space="0" w:color="auto"/>
            <w:right w:val="none" w:sz="0" w:space="0" w:color="auto"/>
          </w:divBdr>
        </w:div>
        <w:div w:id="1747190788">
          <w:marLeft w:val="0"/>
          <w:marRight w:val="0"/>
          <w:marTop w:val="0"/>
          <w:marBottom w:val="0"/>
          <w:divBdr>
            <w:top w:val="none" w:sz="0" w:space="0" w:color="auto"/>
            <w:left w:val="none" w:sz="0" w:space="0" w:color="auto"/>
            <w:bottom w:val="none" w:sz="0" w:space="0" w:color="auto"/>
            <w:right w:val="none" w:sz="0" w:space="0" w:color="auto"/>
          </w:divBdr>
        </w:div>
        <w:div w:id="181043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5D0F682167358E151F25A642B5824746B918D27D25F6B49C753C07787687E0A525AFCE802493BDC270E36671vBbEH" TargetMode="External"/><Relationship Id="rId13" Type="http://schemas.openxmlformats.org/officeDocument/2006/relationships/hyperlink" Target="consultantplus://offline/ref=111EEB39664018B3E6985340670C9B75A0A9A7218E43EF0BB658CD625B81FF5F1E3C0393D3BE51225B1F1BA331A500BB144CD109A64D8B56t1dA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BEA994C66F8925CB7F90B3384810EF14ECBB627CF610C04D02ED4C71EFE28DC64C71A8225D8053DAD4772F7C6DD7B33511E804BD0FB4043NFdE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8DBC8A950B05B7E2D852B6B6918F123A71985EF9A4C18198EE2CFEBFD647BBD96CBACA8CB345FDBDB4AA2551hBn3B"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35D0F682167358E151F3BAB54D9DC4D42BA4FDE7F27F5E1C3223A50272681B5F765F197C36680BCCB6EE8637BB48FA8EF426D44F9F65A461E293280v4bE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635D0F682167358E151F25A642B5824746B917DA7B26F6B49C753C07787687E0A525AFCE802493BDC270E36671vBbEH"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CEA11-F1DA-4BC0-A44E-0267028F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19</Pages>
  <Words>6093</Words>
  <Characters>34736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ChirkovaAD</dc:creator>
  <cp:lastModifiedBy>PogorelyuBA</cp:lastModifiedBy>
  <cp:revision>54</cp:revision>
  <cp:lastPrinted>2022-02-18T00:15:00Z</cp:lastPrinted>
  <dcterms:created xsi:type="dcterms:W3CDTF">2022-02-15T05:46:00Z</dcterms:created>
  <dcterms:modified xsi:type="dcterms:W3CDTF">2023-10-26T06:30:00Z</dcterms:modified>
</cp:coreProperties>
</file>